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18CFF" w14:textId="6C013AD0" w:rsidR="00F36F3F" w:rsidRPr="000E38B1" w:rsidRDefault="00DB662B" w:rsidP="00813052">
      <w:pPr>
        <w:spacing w:before="80" w:after="80" w:line="312" w:lineRule="auto"/>
      </w:pPr>
      <w:r>
        <w:rPr>
          <w:noProof/>
        </w:rPr>
        <w:drawing>
          <wp:anchor distT="0" distB="0" distL="114300" distR="114300" simplePos="0" relativeHeight="251663360" behindDoc="1" locked="0" layoutInCell="1" allowOverlap="1" wp14:anchorId="4DAD298B" wp14:editId="02C7CE61">
            <wp:simplePos x="0" y="0"/>
            <wp:positionH relativeFrom="page">
              <wp:align>left</wp:align>
            </wp:positionH>
            <wp:positionV relativeFrom="paragraph">
              <wp:posOffset>-1391920</wp:posOffset>
            </wp:positionV>
            <wp:extent cx="11813425" cy="512798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3425" cy="5127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1AEC79" w14:textId="7C537D1F" w:rsidR="00F36F3F" w:rsidRPr="000E38B1" w:rsidRDefault="00F36F3F" w:rsidP="00813052">
      <w:pPr>
        <w:spacing w:before="80" w:after="80" w:line="312" w:lineRule="auto"/>
      </w:pPr>
    </w:p>
    <w:p w14:paraId="0EEED5FF" w14:textId="240CA3CC" w:rsidR="00F36F3F" w:rsidRPr="000E38B1" w:rsidRDefault="00F36F3F" w:rsidP="00813052">
      <w:pPr>
        <w:spacing w:before="80" w:after="80" w:line="312" w:lineRule="auto"/>
      </w:pPr>
    </w:p>
    <w:p w14:paraId="7B944AA9" w14:textId="0053D192" w:rsidR="00F36F3F" w:rsidRPr="000E38B1" w:rsidRDefault="00F36F3F" w:rsidP="00813052">
      <w:pPr>
        <w:spacing w:before="80" w:after="80" w:line="312" w:lineRule="auto"/>
      </w:pPr>
    </w:p>
    <w:p w14:paraId="030129FD" w14:textId="157D6D0E" w:rsidR="00F36F3F" w:rsidRPr="000E38B1" w:rsidRDefault="00F36F3F" w:rsidP="00813052">
      <w:pPr>
        <w:spacing w:before="80" w:after="80" w:line="312" w:lineRule="auto"/>
      </w:pPr>
    </w:p>
    <w:p w14:paraId="5EB4744C" w14:textId="11E449E7" w:rsidR="00F36F3F" w:rsidRPr="000E38B1" w:rsidRDefault="00F36F3F" w:rsidP="00813052">
      <w:pPr>
        <w:spacing w:before="80" w:after="80" w:line="312" w:lineRule="auto"/>
      </w:pPr>
    </w:p>
    <w:p w14:paraId="6891B1B5" w14:textId="14185A4B" w:rsidR="00F36F3F" w:rsidRPr="000E38B1" w:rsidRDefault="00F36F3F" w:rsidP="00813052">
      <w:pPr>
        <w:tabs>
          <w:tab w:val="left" w:pos="2400"/>
        </w:tabs>
        <w:spacing w:before="80" w:after="80" w:line="312" w:lineRule="auto"/>
      </w:pPr>
    </w:p>
    <w:p w14:paraId="385B6996" w14:textId="685966BB" w:rsidR="00F36F3F" w:rsidRPr="000E38B1" w:rsidRDefault="00F36F3F" w:rsidP="00813052">
      <w:pPr>
        <w:spacing w:before="80" w:after="80" w:line="312" w:lineRule="auto"/>
      </w:pPr>
    </w:p>
    <w:p w14:paraId="25EE6A7F" w14:textId="614657C9" w:rsidR="00F36F3F" w:rsidRPr="000E38B1" w:rsidRDefault="00F36F3F" w:rsidP="00813052">
      <w:pPr>
        <w:spacing w:before="80" w:after="80" w:line="312" w:lineRule="auto"/>
      </w:pPr>
    </w:p>
    <w:p w14:paraId="46785D28" w14:textId="61EFED41" w:rsidR="00F36F3F" w:rsidRPr="000E38B1" w:rsidRDefault="00F36F3F" w:rsidP="00813052">
      <w:pPr>
        <w:spacing w:before="80" w:after="80" w:line="312" w:lineRule="auto"/>
      </w:pPr>
    </w:p>
    <w:p w14:paraId="129AAB44" w14:textId="5CA4F1F0" w:rsidR="00F36F3F" w:rsidRPr="000E38B1" w:rsidRDefault="00F36F3F" w:rsidP="00813052">
      <w:pPr>
        <w:spacing w:before="80" w:after="80" w:line="312" w:lineRule="auto"/>
      </w:pPr>
    </w:p>
    <w:p w14:paraId="52A8FA1D" w14:textId="2553C3AB" w:rsidR="00F36F3F" w:rsidRPr="000E38B1" w:rsidRDefault="00F36F3F" w:rsidP="00813052">
      <w:pPr>
        <w:spacing w:before="80" w:after="80" w:line="312" w:lineRule="auto"/>
      </w:pPr>
    </w:p>
    <w:p w14:paraId="378FFD08" w14:textId="31F68506" w:rsidR="00F36F3F" w:rsidRPr="000E38B1" w:rsidRDefault="00DB662B" w:rsidP="00813052">
      <w:pPr>
        <w:spacing w:before="80" w:after="80" w:line="312" w:lineRule="auto"/>
      </w:pPr>
      <w:r>
        <w:rPr>
          <w:noProof/>
        </w:rPr>
        <mc:AlternateContent>
          <mc:Choice Requires="wps">
            <w:drawing>
              <wp:anchor distT="0" distB="0" distL="114300" distR="114300" simplePos="0" relativeHeight="251665408" behindDoc="0" locked="0" layoutInCell="1" allowOverlap="1" wp14:anchorId="4D962CAE" wp14:editId="6FB059F6">
                <wp:simplePos x="0" y="0"/>
                <wp:positionH relativeFrom="page">
                  <wp:posOffset>8164</wp:posOffset>
                </wp:positionH>
                <wp:positionV relativeFrom="paragraph">
                  <wp:posOffset>360318</wp:posOffset>
                </wp:positionV>
                <wp:extent cx="7772400" cy="5602242"/>
                <wp:effectExtent l="57150" t="0" r="57150" b="113030"/>
                <wp:wrapNone/>
                <wp:docPr id="1601" name="Rectangle 1601"/>
                <wp:cNvGraphicFramePr/>
                <a:graphic xmlns:a="http://schemas.openxmlformats.org/drawingml/2006/main">
                  <a:graphicData uri="http://schemas.microsoft.com/office/word/2010/wordprocessingShape">
                    <wps:wsp>
                      <wps:cNvSpPr/>
                      <wps:spPr>
                        <a:xfrm>
                          <a:off x="0" y="0"/>
                          <a:ext cx="7772400" cy="5602242"/>
                        </a:xfrm>
                        <a:prstGeom prst="rect">
                          <a:avLst/>
                        </a:prstGeom>
                        <a:solidFill>
                          <a:schemeClr val="tx2">
                            <a:lumMod val="50000"/>
                            <a:alpha val="76000"/>
                          </a:schemeClr>
                        </a:solidFill>
                        <a:ln>
                          <a:noFill/>
                        </a:ln>
                        <a:effectLst>
                          <a:outerShdw blurRad="50800" dist="50800" dir="5400000" algn="ctr" rotWithShape="0">
                            <a:srgbClr val="000000">
                              <a:alpha val="58000"/>
                            </a:srgbClr>
                          </a:outerShdw>
                        </a:effectLst>
                      </wps:spPr>
                      <wps:txbx>
                        <w:txbxContent>
                          <w:p w14:paraId="79ED2BF6" w14:textId="77777777" w:rsidR="00DB662B" w:rsidRPr="00DB662B" w:rsidRDefault="00DB662B" w:rsidP="00DB662B">
                            <w:pPr>
                              <w:spacing w:line="240" w:lineRule="auto"/>
                              <w:textDirection w:val="btLr"/>
                              <w:rPr>
                                <w:color w:val="F2F2F2" w:themeColor="background1" w:themeShade="F2"/>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D962CAE" id="Rectangle 1601" o:spid="_x0000_s1026" style="position:absolute;margin-left:.65pt;margin-top:28.35pt;width:612pt;height:441.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" fillcolor="#0f243e [1615]" stroked="f">
                <v:fill opacity="49858f"/>
                <v:shadow on="t" color="black" opacity="38010f" offset="0,4pt"/>
                <v:textbox inset="2.53958mm,2.53958mm,2.53958mm,2.53958mm">
                  <w:txbxContent>
                    <w:p w14:paraId="79ED2BF6" w14:textId="77777777" w:rsidR="00DB662B" w:rsidRPr="00DB662B" w:rsidRDefault="00DB662B" w:rsidP="00DB662B">
                      <w:pPr>
                        <w:spacing w:line="240" w:lineRule="auto"/>
                        <w:textDirection w:val="btLr"/>
                        <w:rPr>
                          <w:color w:val="F2F2F2" w:themeColor="background1" w:themeShade="F2"/>
                        </w:rPr>
                      </w:pPr>
                    </w:p>
                  </w:txbxContent>
                </v:textbox>
                <w10:wrap anchorx="page"/>
              </v:rect>
            </w:pict>
          </mc:Fallback>
        </mc:AlternateContent>
      </w:r>
      <w:r>
        <w:rPr>
          <w:noProof/>
        </w:rPr>
        <w:drawing>
          <wp:anchor distT="0" distB="0" distL="114300" distR="114300" simplePos="0" relativeHeight="251646975" behindDoc="0" locked="0" layoutInCell="1" allowOverlap="1" wp14:anchorId="77F2722F" wp14:editId="79A9F0E5">
            <wp:simplePos x="0" y="0"/>
            <wp:positionH relativeFrom="page">
              <wp:align>right</wp:align>
            </wp:positionH>
            <wp:positionV relativeFrom="paragraph">
              <wp:posOffset>365760</wp:posOffset>
            </wp:positionV>
            <wp:extent cx="7770495" cy="5551714"/>
            <wp:effectExtent l="0" t="0" r="1905"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pic:cNvPicPr>
                  </pic:nvPicPr>
                  <pic:blipFill>
                    <a:blip r:embed="rId10" cstate="print">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7770495" cy="5551714"/>
                    </a:xfrm>
                    <a:prstGeom prst="rect">
                      <a:avLst/>
                    </a:prstGeom>
                  </pic:spPr>
                </pic:pic>
              </a:graphicData>
            </a:graphic>
            <wp14:sizeRelH relativeFrom="margin">
              <wp14:pctWidth>0</wp14:pctWidth>
            </wp14:sizeRelH>
            <wp14:sizeRelV relativeFrom="margin">
              <wp14:pctHeight>0</wp14:pctHeight>
            </wp14:sizeRelV>
          </wp:anchor>
        </w:drawing>
      </w:r>
    </w:p>
    <w:p w14:paraId="30CEF594" w14:textId="4C3790C2" w:rsidR="00B5250A" w:rsidRDefault="00B5250A" w:rsidP="00813052">
      <w:pPr>
        <w:spacing w:before="80" w:after="80" w:line="312" w:lineRule="auto"/>
        <w:rPr>
          <w:noProof/>
        </w:rPr>
      </w:pPr>
    </w:p>
    <w:p w14:paraId="35CE52F7" w14:textId="3EE261C6" w:rsidR="00F36F3F" w:rsidRPr="000E38B1" w:rsidRDefault="002130A6" w:rsidP="00813052">
      <w:pPr>
        <w:spacing w:before="80" w:after="80" w:line="312" w:lineRule="auto"/>
      </w:pPr>
      <w:r w:rsidRPr="000E38B1">
        <w:rPr>
          <w:noProof/>
        </w:rPr>
        <mc:AlternateContent>
          <mc:Choice Requires="wps">
            <w:drawing>
              <wp:anchor distT="0" distB="0" distL="114300" distR="114300" simplePos="0" relativeHeight="251668480" behindDoc="0" locked="0" layoutInCell="1" hidden="0" allowOverlap="1" wp14:anchorId="0288D10B" wp14:editId="70A52B09">
                <wp:simplePos x="0" y="0"/>
                <wp:positionH relativeFrom="margin">
                  <wp:align>center</wp:align>
                </wp:positionH>
                <wp:positionV relativeFrom="margin">
                  <wp:align>center</wp:align>
                </wp:positionV>
                <wp:extent cx="4939145" cy="800100"/>
                <wp:effectExtent l="0" t="0" r="0" b="0"/>
                <wp:wrapNone/>
                <wp:docPr id="65" name="Rectangle 65"/>
                <wp:cNvGraphicFramePr/>
                <a:graphic xmlns:a="http://schemas.openxmlformats.org/drawingml/2006/main">
                  <a:graphicData uri="http://schemas.microsoft.com/office/word/2010/wordprocessingShape">
                    <wps:wsp>
                      <wps:cNvSpPr/>
                      <wps:spPr>
                        <a:xfrm>
                          <a:off x="0" y="0"/>
                          <a:ext cx="4939145" cy="800100"/>
                        </a:xfrm>
                        <a:prstGeom prst="rect">
                          <a:avLst/>
                        </a:prstGeom>
                        <a:noFill/>
                        <a:ln>
                          <a:noFill/>
                        </a:ln>
                      </wps:spPr>
                      <wps:txbx>
                        <w:txbxContent>
                          <w:p w14:paraId="22B327B6" w14:textId="50344B90" w:rsidR="00F36F3F" w:rsidRPr="002130A6" w:rsidRDefault="00AD5BE1" w:rsidP="002130A6">
                            <w:pPr>
                              <w:spacing w:before="0" w:after="0" w:line="240" w:lineRule="auto"/>
                              <w:jc w:val="center"/>
                              <w:rPr>
                                <w:b/>
                                <w:bCs/>
                                <w:color w:val="F2F2F2" w:themeColor="background1" w:themeShade="F2"/>
                                <w:sz w:val="44"/>
                                <w:szCs w:val="44"/>
                              </w:rPr>
                            </w:pPr>
                            <w:r w:rsidRPr="002130A6">
                              <w:rPr>
                                <w:b/>
                                <w:bCs/>
                                <w:color w:val="F2F2F2" w:themeColor="background1" w:themeShade="F2"/>
                                <w:sz w:val="44"/>
                                <w:szCs w:val="44"/>
                              </w:rPr>
                              <w:t>INSURANCE CONSULTING AND BROKERAGE SERVICES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88D10B" id="Rectangle 65" o:spid="_x0000_s1027" style="position:absolute;margin-left:0;margin-top:0;width:388.9pt;height:63pt;z-index:251668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" filled="f" stroked="f">
                <v:textbox inset="2.53958mm,1.2694mm,2.53958mm,1.2694mm">
                  <w:txbxContent>
                    <w:p w14:paraId="22B327B6" w14:textId="50344B90" w:rsidR="00F36F3F" w:rsidRPr="002130A6" w:rsidRDefault="00AD5BE1" w:rsidP="002130A6">
                      <w:pPr>
                        <w:spacing w:before="0" w:after="0" w:line="240" w:lineRule="auto"/>
                        <w:jc w:val="center"/>
                        <w:rPr>
                          <w:b/>
                          <w:bCs/>
                          <w:color w:val="F2F2F2" w:themeColor="background1" w:themeShade="F2"/>
                          <w:sz w:val="44"/>
                          <w:szCs w:val="44"/>
                        </w:rPr>
                      </w:pPr>
                      <w:r w:rsidRPr="002130A6">
                        <w:rPr>
                          <w:b/>
                          <w:bCs/>
                          <w:color w:val="F2F2F2" w:themeColor="background1" w:themeShade="F2"/>
                          <w:sz w:val="44"/>
                          <w:szCs w:val="44"/>
                        </w:rPr>
                        <w:t>INSURANCE CONSULTING AND BROKERAGE SERVICES</w:t>
                      </w:r>
                    </w:p>
                  </w:txbxContent>
                </v:textbox>
                <w10:wrap anchorx="margin" anchory="margin"/>
              </v:rect>
            </w:pict>
          </mc:Fallback>
        </mc:AlternateContent>
      </w:r>
    </w:p>
    <w:p w14:paraId="47519D9B" w14:textId="4AAE24DF" w:rsidR="00F36F3F" w:rsidRPr="000E38B1" w:rsidRDefault="00B5250A" w:rsidP="00813052">
      <w:pPr>
        <w:tabs>
          <w:tab w:val="left" w:pos="7425"/>
        </w:tabs>
        <w:spacing w:before="80" w:after="80" w:line="312" w:lineRule="auto"/>
      </w:pPr>
      <w:r>
        <w:tab/>
      </w:r>
    </w:p>
    <w:p w14:paraId="21180EEA" w14:textId="507A9DC0" w:rsidR="00F36F3F" w:rsidRPr="000E38B1" w:rsidRDefault="00B5250A" w:rsidP="00813052">
      <w:pPr>
        <w:tabs>
          <w:tab w:val="left" w:pos="6585"/>
        </w:tabs>
        <w:spacing w:before="80" w:after="80" w:line="312" w:lineRule="auto"/>
      </w:pPr>
      <w:r>
        <w:tab/>
      </w:r>
    </w:p>
    <w:p w14:paraId="3300E50D" w14:textId="7CEA151E" w:rsidR="00F36F3F" w:rsidRPr="000E38B1" w:rsidRDefault="00B5250A" w:rsidP="00813052">
      <w:pPr>
        <w:tabs>
          <w:tab w:val="left" w:pos="7740"/>
        </w:tabs>
        <w:spacing w:before="80" w:after="80" w:line="312" w:lineRule="auto"/>
      </w:pPr>
      <w:r>
        <w:tab/>
      </w:r>
    </w:p>
    <w:p w14:paraId="445FE67C" w14:textId="3FE2055C" w:rsidR="00F36F3F" w:rsidRPr="000E38B1" w:rsidRDefault="002130A6" w:rsidP="00813052">
      <w:pPr>
        <w:tabs>
          <w:tab w:val="left" w:pos="7395"/>
        </w:tabs>
        <w:spacing w:before="80" w:after="80" w:line="312" w:lineRule="auto"/>
      </w:pPr>
      <w:r w:rsidRPr="00C3323C">
        <w:rPr>
          <w:rFonts w:cstheme="minorHAnsi"/>
          <w:noProof/>
        </w:rPr>
        <mc:AlternateContent>
          <mc:Choice Requires="wps">
            <w:drawing>
              <wp:anchor distT="45720" distB="45720" distL="114300" distR="114300" simplePos="0" relativeHeight="251667456" behindDoc="0" locked="0" layoutInCell="1" hidden="0" allowOverlap="1" wp14:anchorId="20469142" wp14:editId="5CF46C51">
                <wp:simplePos x="0" y="0"/>
                <wp:positionH relativeFrom="margin">
                  <wp:align>left</wp:align>
                </wp:positionH>
                <wp:positionV relativeFrom="paragraph">
                  <wp:posOffset>182995</wp:posOffset>
                </wp:positionV>
                <wp:extent cx="4634230" cy="3082290"/>
                <wp:effectExtent l="0" t="0" r="0" b="3810"/>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0" y="0"/>
                          <a:ext cx="4634230" cy="3082290"/>
                        </a:xfrm>
                        <a:prstGeom prst="rect">
                          <a:avLst/>
                        </a:prstGeom>
                        <a:noFill/>
                        <a:ln>
                          <a:noFill/>
                        </a:ln>
                      </wps:spPr>
                      <wps:txbx>
                        <w:txbxContent>
                          <w:p w14:paraId="40DE2F29" w14:textId="77777777" w:rsidR="00715D5C" w:rsidRPr="00715D5C" w:rsidRDefault="00715D5C" w:rsidP="00715D5C">
                            <w:pPr>
                              <w:rPr>
                                <w:rFonts w:ascii="Calibri" w:hAnsi="Calibri" w:cs="Calibri"/>
                                <w:color w:val="FFFFFF" w:themeColor="background1"/>
                                <w:sz w:val="24"/>
                                <w:szCs w:val="24"/>
                              </w:rPr>
                            </w:pPr>
                            <w:r w:rsidRPr="00715D5C">
                              <w:rPr>
                                <w:rFonts w:ascii="Calibri" w:hAnsi="Calibri" w:cs="Calibri"/>
                                <w:color w:val="FFFFFF" w:themeColor="background1"/>
                                <w:sz w:val="24"/>
                                <w:szCs w:val="24"/>
                              </w:rPr>
                              <w:t>Prepared for:</w:t>
                            </w:r>
                          </w:p>
                          <w:p w14:paraId="26C40839" w14:textId="77777777" w:rsidR="00715D5C" w:rsidRPr="00715D5C" w:rsidRDefault="00715D5C" w:rsidP="00715D5C">
                            <w:pPr>
                              <w:rPr>
                                <w:rFonts w:ascii="Arial" w:hAnsi="Arial"/>
                                <w:color w:val="FFFFFF" w:themeColor="background1"/>
                                <w:shd w:val="clear" w:color="auto" w:fill="FFFFFF"/>
                              </w:rPr>
                            </w:pPr>
                          </w:p>
                          <w:p w14:paraId="497C3265" w14:textId="77777777" w:rsidR="00715D5C" w:rsidRPr="00715D5C" w:rsidRDefault="00715D5C" w:rsidP="00715D5C">
                            <w:pPr>
                              <w:rPr>
                                <w:rFonts w:ascii="Calibri" w:hAnsi="Calibri" w:cs="Calibri"/>
                                <w:color w:val="FFFFFF" w:themeColor="background1"/>
                                <w:sz w:val="24"/>
                                <w:szCs w:val="24"/>
                              </w:rPr>
                            </w:pPr>
                          </w:p>
                          <w:p w14:paraId="3CA635AB" w14:textId="77777777" w:rsidR="00715D5C" w:rsidRPr="00715D5C" w:rsidRDefault="00715D5C" w:rsidP="00715D5C">
                            <w:pPr>
                              <w:rPr>
                                <w:rFonts w:ascii="Calibri" w:hAnsi="Calibri" w:cs="Calibri"/>
                                <w:b/>
                                <w:color w:val="FFFFFF" w:themeColor="background1"/>
                                <w:sz w:val="24"/>
                                <w:szCs w:val="24"/>
                              </w:rPr>
                            </w:pPr>
                            <w:r w:rsidRPr="00715D5C">
                              <w:rPr>
                                <w:rFonts w:ascii="Calibri" w:hAnsi="Calibri" w:cs="Calibri"/>
                                <w:b/>
                                <w:color w:val="FFFFFF" w:themeColor="background1"/>
                                <w:sz w:val="24"/>
                                <w:szCs w:val="24"/>
                              </w:rPr>
                              <w:t>Presented by:</w:t>
                            </w:r>
                          </w:p>
                          <w:p w14:paraId="4F65A6F4" w14:textId="62965EA8" w:rsidR="00715D5C" w:rsidRDefault="00715D5C" w:rsidP="00715D5C">
                            <w:pPr>
                              <w:rPr>
                                <w:rFonts w:ascii="Calibri" w:hAnsi="Calibri" w:cs="Calibri"/>
                                <w:color w:val="FFFFFF" w:themeColor="background1"/>
                                <w:sz w:val="24"/>
                                <w:szCs w:val="24"/>
                              </w:rPr>
                            </w:pPr>
                          </w:p>
                          <w:p w14:paraId="3DBA4B24" w14:textId="77777777" w:rsidR="00715D5C" w:rsidRPr="00715D5C" w:rsidRDefault="00715D5C" w:rsidP="00715D5C">
                            <w:pPr>
                              <w:rPr>
                                <w:rFonts w:ascii="Calibri" w:hAnsi="Calibri" w:cs="Calibri"/>
                                <w:color w:val="FFFFFF" w:themeColor="background1"/>
                                <w:sz w:val="24"/>
                                <w:szCs w:val="24"/>
                              </w:rPr>
                            </w:pPr>
                          </w:p>
                          <w:p w14:paraId="09C2C393" w14:textId="77777777" w:rsidR="00715D5C" w:rsidRPr="00715D5C" w:rsidRDefault="00715D5C" w:rsidP="00715D5C">
                            <w:pPr>
                              <w:rPr>
                                <w:rFonts w:ascii="Calibri" w:hAnsi="Calibri" w:cs="Calibri"/>
                                <w:color w:val="FFFFFF" w:themeColor="background1"/>
                                <w:sz w:val="24"/>
                                <w:szCs w:val="24"/>
                              </w:rPr>
                            </w:pPr>
                            <w:r w:rsidRPr="00715D5C">
                              <w:rPr>
                                <w:rFonts w:ascii="Calibri" w:hAnsi="Calibri" w:cs="Calibri"/>
                                <w:color w:val="FFFFFF" w:themeColor="background1"/>
                                <w:sz w:val="24"/>
                                <w:szCs w:val="24"/>
                              </w:rPr>
                              <w:t>Risk Consultant</w:t>
                            </w:r>
                          </w:p>
                          <w:p w14:paraId="0FD58538" w14:textId="77777777" w:rsidR="00715D5C" w:rsidRPr="00715D5C" w:rsidRDefault="00715D5C" w:rsidP="00715D5C">
                            <w:pPr>
                              <w:rPr>
                                <w:color w:val="FFFFFF" w:themeColor="background1"/>
                                <w:sz w:val="24"/>
                                <w:szCs w:val="24"/>
                              </w:rPr>
                            </w:pPr>
                            <w:r w:rsidRPr="00715D5C">
                              <w:rPr>
                                <w:rFonts w:ascii="Calibri" w:hAnsi="Calibri" w:cs="Calibri"/>
                                <w:color w:val="FFFFFF" w:themeColor="background1"/>
                                <w:sz w:val="24"/>
                                <w:szCs w:val="24"/>
                              </w:rPr>
                              <w:t>YOUR AGENCY</w:t>
                            </w:r>
                          </w:p>
                          <w:p w14:paraId="27712909" w14:textId="021D80AD" w:rsidR="000F19D6" w:rsidRPr="00715D5C" w:rsidRDefault="000F19D6" w:rsidP="000F19D6">
                            <w:pPr>
                              <w:spacing w:line="275" w:lineRule="auto"/>
                              <w:textDirection w:val="btLr"/>
                              <w:rPr>
                                <w:rFonts w:ascii="Calibri" w:eastAsia="Calibri" w:hAnsi="Calibri" w:cs="Calibri"/>
                                <w:color w:val="FFFFFF" w:themeColor="background1"/>
                                <w:sz w:val="28"/>
                                <w:szCs w:val="4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0469142" id="Rectangle 4" o:spid="_x0000_s1028" style="position:absolute;margin-left:0;margin-top:14.4pt;width:364.9pt;height:242.7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" filled="f" stroked="f">
                <v:textbox inset="2.53958mm,1.2694mm,2.53958mm,1.2694mm">
                  <w:txbxContent>
                    <w:p w14:paraId="40DE2F29" w14:textId="77777777" w:rsidR="00715D5C" w:rsidRPr="00715D5C" w:rsidRDefault="00715D5C" w:rsidP="00715D5C">
                      <w:pPr>
                        <w:rPr>
                          <w:rFonts w:ascii="Calibri" w:hAnsi="Calibri" w:cs="Calibri"/>
                          <w:color w:val="FFFFFF" w:themeColor="background1"/>
                          <w:sz w:val="24"/>
                          <w:szCs w:val="24"/>
                        </w:rPr>
                      </w:pPr>
                      <w:r w:rsidRPr="00715D5C">
                        <w:rPr>
                          <w:rFonts w:ascii="Calibri" w:hAnsi="Calibri" w:cs="Calibri"/>
                          <w:color w:val="FFFFFF" w:themeColor="background1"/>
                          <w:sz w:val="24"/>
                          <w:szCs w:val="24"/>
                        </w:rPr>
                        <w:t>Prepared for:</w:t>
                      </w:r>
                    </w:p>
                    <w:p w14:paraId="26C40839" w14:textId="77777777" w:rsidR="00715D5C" w:rsidRPr="00715D5C" w:rsidRDefault="00715D5C" w:rsidP="00715D5C">
                      <w:pPr>
                        <w:rPr>
                          <w:rFonts w:ascii="Arial" w:hAnsi="Arial"/>
                          <w:color w:val="FFFFFF" w:themeColor="background1"/>
                          <w:shd w:val="clear" w:color="auto" w:fill="FFFFFF"/>
                        </w:rPr>
                      </w:pPr>
                    </w:p>
                    <w:p w14:paraId="497C3265" w14:textId="77777777" w:rsidR="00715D5C" w:rsidRPr="00715D5C" w:rsidRDefault="00715D5C" w:rsidP="00715D5C">
                      <w:pPr>
                        <w:rPr>
                          <w:rFonts w:ascii="Calibri" w:hAnsi="Calibri" w:cs="Calibri"/>
                          <w:color w:val="FFFFFF" w:themeColor="background1"/>
                          <w:sz w:val="24"/>
                          <w:szCs w:val="24"/>
                        </w:rPr>
                      </w:pPr>
                    </w:p>
                    <w:p w14:paraId="3CA635AB" w14:textId="77777777" w:rsidR="00715D5C" w:rsidRPr="00715D5C" w:rsidRDefault="00715D5C" w:rsidP="00715D5C">
                      <w:pPr>
                        <w:rPr>
                          <w:rFonts w:ascii="Calibri" w:hAnsi="Calibri" w:cs="Calibri"/>
                          <w:b/>
                          <w:color w:val="FFFFFF" w:themeColor="background1"/>
                          <w:sz w:val="24"/>
                          <w:szCs w:val="24"/>
                        </w:rPr>
                      </w:pPr>
                      <w:r w:rsidRPr="00715D5C">
                        <w:rPr>
                          <w:rFonts w:ascii="Calibri" w:hAnsi="Calibri" w:cs="Calibri"/>
                          <w:b/>
                          <w:color w:val="FFFFFF" w:themeColor="background1"/>
                          <w:sz w:val="24"/>
                          <w:szCs w:val="24"/>
                        </w:rPr>
                        <w:t>Presented by:</w:t>
                      </w:r>
                    </w:p>
                    <w:p w14:paraId="4F65A6F4" w14:textId="62965EA8" w:rsidR="00715D5C" w:rsidRDefault="00715D5C" w:rsidP="00715D5C">
                      <w:pPr>
                        <w:rPr>
                          <w:rFonts w:ascii="Calibri" w:hAnsi="Calibri" w:cs="Calibri"/>
                          <w:color w:val="FFFFFF" w:themeColor="background1"/>
                          <w:sz w:val="24"/>
                          <w:szCs w:val="24"/>
                        </w:rPr>
                      </w:pPr>
                    </w:p>
                    <w:p w14:paraId="3DBA4B24" w14:textId="77777777" w:rsidR="00715D5C" w:rsidRPr="00715D5C" w:rsidRDefault="00715D5C" w:rsidP="00715D5C">
                      <w:pPr>
                        <w:rPr>
                          <w:rFonts w:ascii="Calibri" w:hAnsi="Calibri" w:cs="Calibri"/>
                          <w:color w:val="FFFFFF" w:themeColor="background1"/>
                          <w:sz w:val="24"/>
                          <w:szCs w:val="24"/>
                        </w:rPr>
                      </w:pPr>
                    </w:p>
                    <w:p w14:paraId="09C2C393" w14:textId="77777777" w:rsidR="00715D5C" w:rsidRPr="00715D5C" w:rsidRDefault="00715D5C" w:rsidP="00715D5C">
                      <w:pPr>
                        <w:rPr>
                          <w:rFonts w:ascii="Calibri" w:hAnsi="Calibri" w:cs="Calibri"/>
                          <w:color w:val="FFFFFF" w:themeColor="background1"/>
                          <w:sz w:val="24"/>
                          <w:szCs w:val="24"/>
                        </w:rPr>
                      </w:pPr>
                      <w:r w:rsidRPr="00715D5C">
                        <w:rPr>
                          <w:rFonts w:ascii="Calibri" w:hAnsi="Calibri" w:cs="Calibri"/>
                          <w:color w:val="FFFFFF" w:themeColor="background1"/>
                          <w:sz w:val="24"/>
                          <w:szCs w:val="24"/>
                        </w:rPr>
                        <w:t>Risk Consultant</w:t>
                      </w:r>
                    </w:p>
                    <w:p w14:paraId="0FD58538" w14:textId="77777777" w:rsidR="00715D5C" w:rsidRPr="00715D5C" w:rsidRDefault="00715D5C" w:rsidP="00715D5C">
                      <w:pPr>
                        <w:rPr>
                          <w:color w:val="FFFFFF" w:themeColor="background1"/>
                          <w:sz w:val="24"/>
                          <w:szCs w:val="24"/>
                        </w:rPr>
                      </w:pPr>
                      <w:r w:rsidRPr="00715D5C">
                        <w:rPr>
                          <w:rFonts w:ascii="Calibri" w:hAnsi="Calibri" w:cs="Calibri"/>
                          <w:color w:val="FFFFFF" w:themeColor="background1"/>
                          <w:sz w:val="24"/>
                          <w:szCs w:val="24"/>
                        </w:rPr>
                        <w:t>YOUR AGENCY</w:t>
                      </w:r>
                    </w:p>
                    <w:p w14:paraId="27712909" w14:textId="021D80AD" w:rsidR="000F19D6" w:rsidRPr="00715D5C" w:rsidRDefault="000F19D6" w:rsidP="000F19D6">
                      <w:pPr>
                        <w:spacing w:line="275" w:lineRule="auto"/>
                        <w:textDirection w:val="btLr"/>
                        <w:rPr>
                          <w:rFonts w:ascii="Calibri" w:eastAsia="Calibri" w:hAnsi="Calibri" w:cs="Calibri"/>
                          <w:color w:val="FFFFFF" w:themeColor="background1"/>
                          <w:sz w:val="28"/>
                          <w:szCs w:val="44"/>
                        </w:rPr>
                      </w:pPr>
                    </w:p>
                  </w:txbxContent>
                </v:textbox>
                <w10:wrap type="square" anchorx="margin"/>
              </v:rect>
            </w:pict>
          </mc:Fallback>
        </mc:AlternateContent>
      </w:r>
      <w:r w:rsidR="0076145B">
        <w:tab/>
      </w:r>
    </w:p>
    <w:p w14:paraId="2E19F6D1" w14:textId="6BCD5926" w:rsidR="00F36F3F" w:rsidRPr="000E38B1" w:rsidRDefault="00F36F3F" w:rsidP="00813052">
      <w:pPr>
        <w:spacing w:before="80" w:after="80" w:line="312" w:lineRule="auto"/>
      </w:pPr>
    </w:p>
    <w:p w14:paraId="351E8C9D" w14:textId="4E21CF98" w:rsidR="00F36F3F" w:rsidRPr="000E38B1" w:rsidRDefault="00F36F3F" w:rsidP="00813052">
      <w:pPr>
        <w:spacing w:before="80" w:after="80" w:line="312" w:lineRule="auto"/>
      </w:pPr>
    </w:p>
    <w:p w14:paraId="4A66257D" w14:textId="605695EF" w:rsidR="00F36F3F" w:rsidRPr="000E38B1" w:rsidRDefault="00AE1027" w:rsidP="00813052">
      <w:pPr>
        <w:spacing w:before="80" w:after="80" w:line="312" w:lineRule="auto"/>
      </w:pPr>
      <w:r w:rsidRPr="000E38B1">
        <w:rPr>
          <w:noProof/>
        </w:rPr>
        <mc:AlternateContent>
          <mc:Choice Requires="wps">
            <w:drawing>
              <wp:anchor distT="0" distB="0" distL="114300" distR="114300" simplePos="0" relativeHeight="251648000" behindDoc="0" locked="0" layoutInCell="1" hidden="0" allowOverlap="1" wp14:anchorId="1855B12D" wp14:editId="74C2D540">
                <wp:simplePos x="0" y="0"/>
                <wp:positionH relativeFrom="margin">
                  <wp:posOffset>-2681447</wp:posOffset>
                </wp:positionH>
                <wp:positionV relativeFrom="page">
                  <wp:posOffset>4348259</wp:posOffset>
                </wp:positionV>
                <wp:extent cx="10823897" cy="8002078"/>
                <wp:effectExtent l="0" t="0" r="0" b="0"/>
                <wp:wrapNone/>
                <wp:docPr id="63" name="Rectangle 63"/>
                <wp:cNvGraphicFramePr/>
                <a:graphic xmlns:a="http://schemas.openxmlformats.org/drawingml/2006/main">
                  <a:graphicData uri="http://schemas.microsoft.com/office/word/2010/wordprocessingShape">
                    <wps:wsp>
                      <wps:cNvSpPr/>
                      <wps:spPr>
                        <a:xfrm rot="890228">
                          <a:off x="0" y="0"/>
                          <a:ext cx="10823897" cy="8002078"/>
                        </a:xfrm>
                        <a:prstGeom prst="rect">
                          <a:avLst/>
                        </a:prstGeom>
                        <a:solidFill>
                          <a:srgbClr val="366092">
                            <a:alpha val="95686"/>
                          </a:srgbClr>
                        </a:solidFill>
                        <a:ln>
                          <a:noFill/>
                        </a:ln>
                      </wps:spPr>
                      <wps:txbx>
                        <w:txbxContent>
                          <w:p w14:paraId="5AA54471" w14:textId="77777777" w:rsidR="00F36F3F" w:rsidRDefault="00F36F3F" w:rsidP="003727F6"/>
                        </w:txbxContent>
                      </wps:txbx>
                      <wps:bodyPr spcFirstLastPara="1" wrap="none" lIns="91425" tIns="91425" rIns="91425" bIns="91425" anchor="ctr" anchorCtr="0">
                        <a:spAutoFit/>
                      </wps:bodyPr>
                    </wps:wsp>
                  </a:graphicData>
                </a:graphic>
              </wp:anchor>
            </w:drawing>
          </mc:Choice>
          <mc:Fallback>
            <w:pict>
              <v:rect w14:anchorId="1855B12D" id="Rectangle 63" o:spid="_x0000_s1029" style="position:absolute;margin-left:-211.15pt;margin-top:342.4pt;width:852.3pt;height:630.1pt;rotation:972366fd;z-index:251648000;visibility:visible;mso-wrap-style:non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" fillcolor="#366092" stroked="f">
                <v:fill opacity="62708f"/>
                <v:textbox style="mso-fit-shape-to-text:t" inset="2.53958mm,2.53958mm,2.53958mm,2.53958mm">
                  <w:txbxContent>
                    <w:p w14:paraId="5AA54471" w14:textId="77777777" w:rsidR="00F36F3F" w:rsidRDefault="00F36F3F" w:rsidP="003727F6"/>
                  </w:txbxContent>
                </v:textbox>
                <w10:wrap anchorx="margin" anchory="page"/>
              </v:rect>
            </w:pict>
          </mc:Fallback>
        </mc:AlternateContent>
      </w:r>
    </w:p>
    <w:p w14:paraId="4BB8FAA3" w14:textId="63A9A688" w:rsidR="00F36F3F" w:rsidRPr="000E38B1" w:rsidRDefault="008403E4" w:rsidP="00813052">
      <w:pPr>
        <w:spacing w:before="80" w:after="80" w:line="312" w:lineRule="auto"/>
        <w:rPr>
          <w:rFonts w:ascii="Times New Roman" w:eastAsia="Times New Roman" w:hAnsi="Times New Roman" w:cs="Times New Roman"/>
          <w:color w:val="000000"/>
        </w:rPr>
        <w:sectPr w:rsidR="00F36F3F" w:rsidRPr="000E38B1">
          <w:headerReference w:type="even" r:id="rId12"/>
          <w:footerReference w:type="default" r:id="rId13"/>
          <w:headerReference w:type="first" r:id="rId14"/>
          <w:footerReference w:type="first" r:id="rId15"/>
          <w:pgSz w:w="12240" w:h="15840"/>
          <w:pgMar w:top="1440" w:right="1440" w:bottom="720" w:left="1440" w:header="1134" w:footer="720" w:gutter="0"/>
          <w:pgNumType w:start="1"/>
          <w:cols w:space="720"/>
        </w:sectPr>
      </w:pPr>
      <w:r>
        <w:rPr>
          <w:noProof/>
        </w:rPr>
        <mc:AlternateContent>
          <mc:Choice Requires="wps">
            <w:drawing>
              <wp:anchor distT="0" distB="0" distL="114300" distR="114300" simplePos="0" relativeHeight="251660288" behindDoc="0" locked="0" layoutInCell="1" allowOverlap="1" wp14:anchorId="5391BE1E" wp14:editId="1ADDF270">
                <wp:simplePos x="0" y="0"/>
                <wp:positionH relativeFrom="column">
                  <wp:posOffset>2054357</wp:posOffset>
                </wp:positionH>
                <wp:positionV relativeFrom="paragraph">
                  <wp:posOffset>3818880</wp:posOffset>
                </wp:positionV>
                <wp:extent cx="2438851" cy="237484"/>
                <wp:effectExtent l="0" t="0" r="0" b="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851" cy="237484"/>
                        </a:xfrm>
                        <a:prstGeom prst="rect">
                          <a:avLst/>
                        </a:prstGeom>
                        <a:noFill/>
                        <a:ln w="9525">
                          <a:noFill/>
                          <a:miter lim="800000"/>
                          <a:headEnd/>
                          <a:tailEnd/>
                        </a:ln>
                      </wps:spPr>
                      <wps:txbx>
                        <w:txbxContent>
                          <w:p w14:paraId="1FF42A4A" w14:textId="77777777" w:rsidR="008403E4" w:rsidRPr="009402DD" w:rsidRDefault="008403E4" w:rsidP="008403E4">
                            <w:pPr>
                              <w:jc w:val="center"/>
                              <w:rPr>
                                <w:color w:val="EEECE1" w:themeColor="background2"/>
                                <w:sz w:val="16"/>
                                <w:szCs w:val="16"/>
                              </w:rPr>
                            </w:pPr>
                            <w:r w:rsidRPr="009402DD">
                              <w:rPr>
                                <w:rFonts w:ascii="Raleway Medium" w:hAnsi="Raleway Medium"/>
                                <w:color w:val="EEECE1" w:themeColor="background2"/>
                                <w:sz w:val="16"/>
                                <w:szCs w:val="16"/>
                              </w:rPr>
                              <w:t>© All Rights Reserved @ FS Coaching</w:t>
                            </w:r>
                          </w:p>
                        </w:txbxContent>
                      </wps:txbx>
                      <wps:bodyPr rot="0" vert="horz" wrap="square" lIns="91440" tIns="45720" rIns="91440" bIns="45720" anchor="t" anchorCtr="0">
                        <a:noAutofit/>
                      </wps:bodyPr>
                    </wps:wsp>
                  </a:graphicData>
                </a:graphic>
              </wp:anchor>
            </w:drawing>
          </mc:Choice>
          <mc:Fallback>
            <w:pict>
              <v:shapetype w14:anchorId="5391BE1E" id="_x0000_t202" coordsize="21600,21600" o:spt="202" path="m,l,21600r21600,l21600,xe">
                <v:stroke joinstyle="miter"/>
                <v:path gradientshapeok="t" o:connecttype="rect"/>
              </v:shapetype>
              <v:shape id="Text Box 2" o:spid="_x0000_s1030" type="#_x0000_t202" style="position:absolute;margin-left:161.75pt;margin-top:300.7pt;width:192.05pt;height:18.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" filled="f" stroked="f">
                <v:textbox>
                  <w:txbxContent>
                    <w:p w14:paraId="1FF42A4A" w14:textId="77777777" w:rsidR="008403E4" w:rsidRPr="009402DD" w:rsidRDefault="008403E4" w:rsidP="008403E4">
                      <w:pPr>
                        <w:jc w:val="center"/>
                        <w:rPr>
                          <w:color w:val="EEECE1" w:themeColor="background2"/>
                          <w:sz w:val="16"/>
                          <w:szCs w:val="16"/>
                        </w:rPr>
                      </w:pPr>
                      <w:r w:rsidRPr="009402DD">
                        <w:rPr>
                          <w:rFonts w:ascii="Raleway Medium" w:hAnsi="Raleway Medium"/>
                          <w:color w:val="EEECE1" w:themeColor="background2"/>
                          <w:sz w:val="16"/>
                          <w:szCs w:val="16"/>
                        </w:rPr>
                        <w:t>© All Rights Reserved @ FS Coaching</w:t>
                      </w:r>
                    </w:p>
                  </w:txbxContent>
                </v:textbox>
              </v:shape>
            </w:pict>
          </mc:Fallback>
        </mc:AlternateContent>
      </w:r>
      <w:r w:rsidR="00AE1027" w:rsidRPr="000E38B1">
        <w:br w:type="page"/>
      </w:r>
    </w:p>
    <w:p w14:paraId="6121FBEF" w14:textId="5D9AADBF" w:rsidR="000E2AE6" w:rsidRPr="00A436BA" w:rsidRDefault="000E2AE6" w:rsidP="00A436BA">
      <w:pPr>
        <w:spacing w:before="80" w:after="80"/>
        <w:jc w:val="both"/>
        <w:rPr>
          <w:rFonts w:asciiTheme="majorHAnsi" w:hAnsiTheme="majorHAnsi" w:cstheme="majorHAnsi"/>
          <w:b/>
          <w:color w:val="4D5059"/>
          <w:sz w:val="28"/>
          <w:szCs w:val="28"/>
        </w:rPr>
      </w:pPr>
      <w:r w:rsidRPr="00A436BA">
        <w:rPr>
          <w:rFonts w:asciiTheme="majorHAnsi" w:hAnsiTheme="majorHAnsi" w:cstheme="majorHAnsi"/>
          <w:b/>
          <w:color w:val="4D5059"/>
          <w:sz w:val="28"/>
          <w:szCs w:val="28"/>
        </w:rPr>
        <w:lastRenderedPageBreak/>
        <w:t>About Us</w:t>
      </w:r>
    </w:p>
    <w:p w14:paraId="6FCAD9BC" w14:textId="4ECEBAF1" w:rsidR="000E2AE6" w:rsidRPr="00B766A6" w:rsidRDefault="000E2AE6" w:rsidP="00A436BA">
      <w:pPr>
        <w:pStyle w:val="list"/>
        <w:spacing w:before="80" w:after="80"/>
        <w:ind w:left="0" w:right="144"/>
        <w:jc w:val="both"/>
        <w:rPr>
          <w:rFonts w:asciiTheme="majorHAnsi" w:hAnsiTheme="majorHAnsi" w:cstheme="majorHAnsi"/>
          <w:b/>
          <w:color w:val="000000"/>
          <w:spacing w:val="-6"/>
          <w:sz w:val="22"/>
          <w:szCs w:val="22"/>
        </w:rPr>
      </w:pPr>
      <w:r w:rsidRPr="00B766A6">
        <w:rPr>
          <w:rFonts w:asciiTheme="majorHAnsi" w:hAnsiTheme="majorHAnsi" w:cstheme="majorHAnsi"/>
          <w:b/>
          <w:color w:val="000000"/>
          <w:spacing w:val="-6"/>
          <w:sz w:val="22"/>
          <w:szCs w:val="22"/>
        </w:rPr>
        <w:t xml:space="preserve">Our </w:t>
      </w:r>
      <w:proofErr w:type="gramStart"/>
      <w:r w:rsidRPr="00B766A6">
        <w:rPr>
          <w:rFonts w:asciiTheme="majorHAnsi" w:hAnsiTheme="majorHAnsi" w:cstheme="majorHAnsi"/>
          <w:b/>
          <w:color w:val="000000"/>
          <w:spacing w:val="-6"/>
          <w:sz w:val="22"/>
          <w:szCs w:val="22"/>
        </w:rPr>
        <w:t>History</w:t>
      </w:r>
      <w:proofErr w:type="gramEnd"/>
      <w:r w:rsidRPr="00B766A6">
        <w:rPr>
          <w:rFonts w:asciiTheme="majorHAnsi" w:hAnsiTheme="majorHAnsi" w:cstheme="majorHAnsi"/>
          <w:b/>
          <w:color w:val="000000"/>
          <w:spacing w:val="-6"/>
          <w:sz w:val="22"/>
          <w:szCs w:val="22"/>
        </w:rPr>
        <w:t xml:space="preserve"> </w:t>
      </w:r>
    </w:p>
    <w:p w14:paraId="5410004D" w14:textId="3CB57060" w:rsidR="000E2AE6" w:rsidRPr="00B766A6" w:rsidRDefault="000E2AE6" w:rsidP="00A436BA">
      <w:pPr>
        <w:pStyle w:val="list"/>
        <w:spacing w:before="80" w:after="80"/>
        <w:ind w:left="0" w:right="144"/>
        <w:jc w:val="both"/>
        <w:rPr>
          <w:rFonts w:asciiTheme="majorHAnsi" w:hAnsiTheme="majorHAnsi" w:cstheme="majorHAnsi"/>
          <w:color w:val="000000"/>
          <w:spacing w:val="-6"/>
          <w:sz w:val="22"/>
          <w:szCs w:val="22"/>
        </w:rPr>
      </w:pPr>
      <w:r w:rsidRPr="00B766A6">
        <w:rPr>
          <w:rFonts w:asciiTheme="majorHAnsi" w:hAnsiTheme="majorHAnsi" w:cstheme="majorHAnsi"/>
          <w:color w:val="000000"/>
          <w:spacing w:val="-6"/>
          <w:sz w:val="22"/>
          <w:szCs w:val="22"/>
          <w:highlight w:val="yellow"/>
        </w:rPr>
        <w:t>YOUR AGENCY</w:t>
      </w:r>
      <w:r w:rsidRPr="00B766A6">
        <w:rPr>
          <w:rFonts w:asciiTheme="majorHAnsi" w:hAnsiTheme="majorHAnsi" w:cstheme="majorHAnsi"/>
          <w:color w:val="000000"/>
          <w:spacing w:val="-6"/>
          <w:sz w:val="22"/>
          <w:szCs w:val="22"/>
        </w:rPr>
        <w:t xml:space="preserve"> combines leading-edge insurance products and exceptional services to deliver value to our customers. Our offerings include insurance policies and risk management services to protect your valuables, home, vehicles and health.</w:t>
      </w:r>
    </w:p>
    <w:p w14:paraId="709F2F40" w14:textId="6CD3E244" w:rsidR="00A436BA" w:rsidRDefault="00A436BA" w:rsidP="00A436BA">
      <w:pPr>
        <w:pStyle w:val="list"/>
        <w:spacing w:before="80" w:after="80"/>
        <w:ind w:left="0" w:right="144"/>
        <w:jc w:val="both"/>
        <w:rPr>
          <w:rFonts w:asciiTheme="majorHAnsi" w:hAnsiTheme="majorHAnsi" w:cstheme="majorHAnsi"/>
          <w:b/>
          <w:color w:val="000000"/>
          <w:spacing w:val="-6"/>
          <w:sz w:val="22"/>
          <w:szCs w:val="22"/>
        </w:rPr>
      </w:pPr>
    </w:p>
    <w:p w14:paraId="04E85F52" w14:textId="654069F9" w:rsidR="000E2AE6" w:rsidRPr="00B766A6" w:rsidRDefault="000E2AE6" w:rsidP="00A436BA">
      <w:pPr>
        <w:pStyle w:val="list"/>
        <w:spacing w:before="80" w:after="80"/>
        <w:ind w:left="0" w:right="144"/>
        <w:jc w:val="both"/>
        <w:rPr>
          <w:rFonts w:asciiTheme="majorHAnsi" w:hAnsiTheme="majorHAnsi" w:cstheme="majorHAnsi"/>
          <w:b/>
          <w:color w:val="000000"/>
          <w:spacing w:val="-6"/>
          <w:sz w:val="22"/>
          <w:szCs w:val="22"/>
        </w:rPr>
      </w:pPr>
      <w:r w:rsidRPr="00B766A6">
        <w:rPr>
          <w:rFonts w:asciiTheme="majorHAnsi" w:hAnsiTheme="majorHAnsi" w:cstheme="majorHAnsi"/>
          <w:b/>
          <w:color w:val="000000"/>
          <w:spacing w:val="-6"/>
          <w:sz w:val="22"/>
          <w:szCs w:val="22"/>
        </w:rPr>
        <w:t>Program Implementation</w:t>
      </w:r>
    </w:p>
    <w:p w14:paraId="619D7BFE" w14:textId="256CA831" w:rsidR="000E2AE6" w:rsidRPr="00B766A6" w:rsidRDefault="000E2AE6" w:rsidP="00A436BA">
      <w:pPr>
        <w:pStyle w:val="list"/>
        <w:spacing w:before="80" w:after="80"/>
        <w:ind w:left="0" w:right="144"/>
        <w:jc w:val="both"/>
        <w:rPr>
          <w:rFonts w:asciiTheme="majorHAnsi" w:hAnsiTheme="majorHAnsi" w:cstheme="majorHAnsi"/>
          <w:color w:val="000000"/>
          <w:spacing w:val="-6"/>
          <w:sz w:val="22"/>
          <w:szCs w:val="22"/>
        </w:rPr>
      </w:pPr>
      <w:r w:rsidRPr="00B766A6">
        <w:rPr>
          <w:rFonts w:asciiTheme="majorHAnsi" w:hAnsiTheme="majorHAnsi" w:cstheme="majorHAnsi"/>
          <w:sz w:val="22"/>
          <w:szCs w:val="22"/>
          <w:highlight w:val="yellow"/>
        </w:rPr>
        <w:t>YOUR AGENCY</w:t>
      </w:r>
      <w:r w:rsidRPr="00B766A6">
        <w:rPr>
          <w:rFonts w:asciiTheme="majorHAnsi" w:hAnsiTheme="majorHAnsi" w:cstheme="majorHAnsi"/>
          <w:sz w:val="22"/>
          <w:szCs w:val="22"/>
        </w:rPr>
        <w:t xml:space="preserve"> will partner with you by providing ongoing assistance, consultation and service that will help you control your insurance expenses and promote safety.</w:t>
      </w:r>
    </w:p>
    <w:p w14:paraId="4C727A99" w14:textId="298C7385" w:rsidR="00A436BA" w:rsidRDefault="00A436BA" w:rsidP="00A436BA">
      <w:pPr>
        <w:tabs>
          <w:tab w:val="left" w:pos="5760"/>
        </w:tabs>
        <w:spacing w:before="80" w:after="80"/>
        <w:jc w:val="both"/>
        <w:rPr>
          <w:rFonts w:asciiTheme="majorHAnsi" w:hAnsiTheme="majorHAnsi" w:cstheme="majorHAnsi"/>
          <w:b/>
          <w:color w:val="000000"/>
        </w:rPr>
      </w:pPr>
    </w:p>
    <w:p w14:paraId="71AAA9BE" w14:textId="25E48FEF" w:rsidR="000E2AE6" w:rsidRPr="00B766A6" w:rsidRDefault="000E2AE6" w:rsidP="00A436BA">
      <w:pPr>
        <w:tabs>
          <w:tab w:val="left" w:pos="5760"/>
        </w:tabs>
        <w:spacing w:before="80" w:after="80"/>
        <w:jc w:val="both"/>
        <w:rPr>
          <w:rFonts w:asciiTheme="majorHAnsi" w:hAnsiTheme="majorHAnsi" w:cstheme="majorHAnsi"/>
          <w:b/>
          <w:color w:val="000000"/>
        </w:rPr>
      </w:pPr>
      <w:r w:rsidRPr="00B766A6">
        <w:rPr>
          <w:rFonts w:asciiTheme="majorHAnsi" w:hAnsiTheme="majorHAnsi" w:cstheme="majorHAnsi"/>
          <w:b/>
          <w:color w:val="000000"/>
        </w:rPr>
        <w:t>Ongoing Communications</w:t>
      </w:r>
    </w:p>
    <w:p w14:paraId="3B3EE27F" w14:textId="77777777" w:rsidR="000E2AE6" w:rsidRPr="00B766A6" w:rsidRDefault="000E2AE6" w:rsidP="00A436BA">
      <w:pPr>
        <w:tabs>
          <w:tab w:val="left" w:pos="5760"/>
        </w:tabs>
        <w:spacing w:before="80" w:after="80"/>
        <w:jc w:val="both"/>
        <w:rPr>
          <w:rFonts w:asciiTheme="majorHAnsi" w:hAnsiTheme="majorHAnsi" w:cstheme="majorHAnsi"/>
        </w:rPr>
      </w:pPr>
      <w:r w:rsidRPr="00B766A6">
        <w:rPr>
          <w:rFonts w:asciiTheme="majorHAnsi" w:hAnsiTheme="majorHAnsi" w:cstheme="majorHAnsi"/>
          <w:highlight w:val="yellow"/>
        </w:rPr>
        <w:t>YOUR AGENCY</w:t>
      </w:r>
      <w:r w:rsidRPr="00B766A6">
        <w:rPr>
          <w:rFonts w:asciiTheme="majorHAnsi" w:hAnsiTheme="majorHAnsi" w:cstheme="majorHAnsi"/>
        </w:rPr>
        <w:t xml:space="preserve"> is committed to keeping you and your family informed. Through our services, we can provide you with newsletters, articles and safety alerts designed to give you helpful safety tips and better understand your insurance coverages. </w:t>
      </w:r>
    </w:p>
    <w:p w14:paraId="7684015E" w14:textId="77777777" w:rsidR="000E2AE6" w:rsidRPr="00B766A6" w:rsidRDefault="000E2AE6" w:rsidP="00A436BA">
      <w:pPr>
        <w:tabs>
          <w:tab w:val="left" w:pos="5760"/>
        </w:tabs>
        <w:spacing w:before="80" w:after="80"/>
        <w:jc w:val="both"/>
        <w:rPr>
          <w:rFonts w:asciiTheme="majorHAnsi" w:hAnsiTheme="majorHAnsi" w:cstheme="majorHAnsi"/>
          <w:color w:val="000000"/>
        </w:rPr>
      </w:pPr>
      <w:r w:rsidRPr="00B766A6">
        <w:rPr>
          <w:rFonts w:asciiTheme="majorHAnsi" w:hAnsiTheme="majorHAnsi" w:cstheme="majorHAnsi"/>
          <w:color w:val="000000"/>
        </w:rPr>
        <w:t>Our dedicated staff of professionals will also help you develop and implement safety recommendations to protect your home and family.</w:t>
      </w:r>
    </w:p>
    <w:p w14:paraId="55554485" w14:textId="50863A49" w:rsidR="00A436BA" w:rsidRDefault="00A436BA" w:rsidP="00A436BA">
      <w:pPr>
        <w:tabs>
          <w:tab w:val="left" w:pos="5760"/>
        </w:tabs>
        <w:spacing w:before="80" w:after="80"/>
        <w:jc w:val="both"/>
        <w:rPr>
          <w:rFonts w:asciiTheme="majorHAnsi" w:hAnsiTheme="majorHAnsi" w:cstheme="majorHAnsi"/>
          <w:b/>
          <w:color w:val="000000"/>
        </w:rPr>
      </w:pPr>
    </w:p>
    <w:p w14:paraId="41356E2E" w14:textId="5ED610F4" w:rsidR="000E2AE6" w:rsidRPr="00B766A6" w:rsidRDefault="000E2AE6" w:rsidP="00A436BA">
      <w:pPr>
        <w:tabs>
          <w:tab w:val="left" w:pos="5760"/>
        </w:tabs>
        <w:spacing w:before="80" w:after="80"/>
        <w:jc w:val="both"/>
        <w:rPr>
          <w:rFonts w:asciiTheme="majorHAnsi" w:hAnsiTheme="majorHAnsi" w:cstheme="majorHAnsi"/>
          <w:b/>
          <w:color w:val="000000"/>
        </w:rPr>
      </w:pPr>
      <w:r w:rsidRPr="00B766A6">
        <w:rPr>
          <w:rFonts w:asciiTheme="majorHAnsi" w:hAnsiTheme="majorHAnsi" w:cstheme="majorHAnsi"/>
          <w:b/>
          <w:color w:val="000000"/>
        </w:rPr>
        <w:t>Our Value Proposition for You</w:t>
      </w:r>
    </w:p>
    <w:p w14:paraId="39D0BE71" w14:textId="77777777" w:rsidR="000E2AE6" w:rsidRPr="00B766A6" w:rsidRDefault="000E2AE6" w:rsidP="00A436BA">
      <w:pPr>
        <w:tabs>
          <w:tab w:val="left" w:pos="5760"/>
        </w:tabs>
        <w:spacing w:before="80" w:after="80"/>
        <w:jc w:val="both"/>
        <w:rPr>
          <w:rFonts w:asciiTheme="majorHAnsi" w:hAnsiTheme="majorHAnsi" w:cstheme="majorHAnsi"/>
          <w:color w:val="000000"/>
        </w:rPr>
      </w:pPr>
      <w:r w:rsidRPr="00B766A6">
        <w:rPr>
          <w:rFonts w:asciiTheme="majorHAnsi" w:hAnsiTheme="majorHAnsi" w:cstheme="majorHAnsi"/>
          <w:color w:val="000000"/>
        </w:rPr>
        <w:t>Our goal is to achieve a long-term relationship focused on helping you protect what you care about most. We are committed to utilizing our collective talent and resources to make this happen. Our range of value-added services includes providing you with custom solutions for any risks you may encounter. We promise to learn all we can about your home and family so we can provide you with expert recommendations and solutions to protect them.</w:t>
      </w:r>
    </w:p>
    <w:p w14:paraId="1826C5D4" w14:textId="77777777" w:rsidR="000E2AE6" w:rsidRPr="00B766A6" w:rsidRDefault="000E2AE6" w:rsidP="00A436BA">
      <w:pPr>
        <w:tabs>
          <w:tab w:val="left" w:pos="5760"/>
        </w:tabs>
        <w:spacing w:before="80" w:after="80"/>
        <w:jc w:val="both"/>
        <w:rPr>
          <w:rFonts w:asciiTheme="majorHAnsi" w:hAnsiTheme="majorHAnsi" w:cstheme="majorHAnsi"/>
          <w:color w:val="000000"/>
        </w:rPr>
      </w:pPr>
      <w:r w:rsidRPr="00B766A6">
        <w:rPr>
          <w:rFonts w:asciiTheme="majorHAnsi" w:hAnsiTheme="majorHAnsi" w:cstheme="majorHAnsi"/>
          <w:color w:val="000000"/>
        </w:rPr>
        <w:t xml:space="preserve">As your agent, we promise to deliver to you the highest quality programs and strategic planning consultation services that will help you protect your investments and ensure your family’s long-term financial stability. </w:t>
      </w:r>
    </w:p>
    <w:p w14:paraId="22800227" w14:textId="77777777" w:rsidR="000E2AE6" w:rsidRPr="00B766A6" w:rsidRDefault="000E2AE6" w:rsidP="00A436BA">
      <w:pPr>
        <w:tabs>
          <w:tab w:val="left" w:pos="5760"/>
        </w:tabs>
        <w:spacing w:before="80" w:after="80"/>
        <w:jc w:val="both"/>
        <w:rPr>
          <w:rFonts w:asciiTheme="majorHAnsi" w:hAnsiTheme="majorHAnsi" w:cstheme="majorHAnsi"/>
          <w:color w:val="000000"/>
        </w:rPr>
      </w:pPr>
      <w:r w:rsidRPr="00B766A6">
        <w:rPr>
          <w:rFonts w:asciiTheme="majorHAnsi" w:hAnsiTheme="majorHAnsi" w:cstheme="majorHAnsi"/>
          <w:color w:val="000000"/>
        </w:rPr>
        <w:t>We also promise to identify risk factors that could potentially lead to an insurance claim, and implement a plan to contain losses. In addition, we will communicate with you regularly to make sure that all of your concerns are addressed and that you have the best insurance policies offered on the market.</w:t>
      </w:r>
    </w:p>
    <w:p w14:paraId="23DF451F" w14:textId="77777777" w:rsidR="000E2AE6" w:rsidRPr="00B766A6" w:rsidRDefault="000E2AE6" w:rsidP="00A436BA">
      <w:pPr>
        <w:tabs>
          <w:tab w:val="left" w:pos="5760"/>
        </w:tabs>
        <w:spacing w:before="80" w:after="80"/>
        <w:jc w:val="both"/>
        <w:rPr>
          <w:rFonts w:asciiTheme="majorHAnsi" w:hAnsiTheme="majorHAnsi" w:cstheme="majorHAnsi"/>
          <w:color w:val="000000"/>
        </w:rPr>
      </w:pPr>
    </w:p>
    <w:p w14:paraId="03DB4E68" w14:textId="77777777" w:rsidR="000E2AE6" w:rsidRPr="00B766A6" w:rsidRDefault="000E2AE6" w:rsidP="00A436BA">
      <w:pPr>
        <w:tabs>
          <w:tab w:val="left" w:pos="5760"/>
        </w:tabs>
        <w:spacing w:before="80" w:after="80"/>
        <w:jc w:val="both"/>
        <w:rPr>
          <w:rFonts w:asciiTheme="majorHAnsi" w:hAnsiTheme="majorHAnsi" w:cstheme="majorHAnsi"/>
          <w:color w:val="000000"/>
        </w:rPr>
      </w:pPr>
    </w:p>
    <w:p w14:paraId="0F5BA9D4" w14:textId="77777777" w:rsidR="000E2AE6" w:rsidRPr="00A436BA" w:rsidRDefault="000E2AE6" w:rsidP="00A436BA">
      <w:pPr>
        <w:tabs>
          <w:tab w:val="left" w:pos="5760"/>
        </w:tabs>
        <w:spacing w:before="80" w:after="80"/>
        <w:jc w:val="both"/>
        <w:rPr>
          <w:rFonts w:asciiTheme="majorHAnsi" w:hAnsiTheme="majorHAnsi" w:cstheme="majorHAnsi"/>
          <w:b/>
          <w:color w:val="000000"/>
          <w:sz w:val="28"/>
          <w:szCs w:val="28"/>
        </w:rPr>
      </w:pPr>
      <w:r w:rsidRPr="00A436BA">
        <w:rPr>
          <w:rFonts w:asciiTheme="majorHAnsi" w:hAnsiTheme="majorHAnsi" w:cstheme="majorHAnsi"/>
          <w:b/>
          <w:color w:val="4D5059"/>
          <w:sz w:val="28"/>
          <w:szCs w:val="28"/>
        </w:rPr>
        <w:t>The YOUR AGENCY Team</w:t>
      </w:r>
    </w:p>
    <w:p w14:paraId="4A8EDD68" w14:textId="77777777" w:rsidR="000E2AE6" w:rsidRPr="00B766A6" w:rsidRDefault="000E2AE6" w:rsidP="00A436BA">
      <w:pPr>
        <w:tabs>
          <w:tab w:val="left" w:pos="5760"/>
        </w:tabs>
        <w:spacing w:before="80" w:after="80"/>
        <w:jc w:val="both"/>
        <w:rPr>
          <w:rFonts w:asciiTheme="majorHAnsi" w:hAnsiTheme="majorHAnsi" w:cstheme="majorHAnsi"/>
          <w:color w:val="000000"/>
        </w:rPr>
      </w:pPr>
      <w:r w:rsidRPr="00B766A6">
        <w:rPr>
          <w:rFonts w:asciiTheme="majorHAnsi" w:hAnsiTheme="majorHAnsi" w:cstheme="majorHAnsi"/>
          <w:color w:val="000000"/>
        </w:rPr>
        <w:t xml:space="preserve">All </w:t>
      </w:r>
      <w:r w:rsidRPr="00B766A6">
        <w:rPr>
          <w:rFonts w:asciiTheme="majorHAnsi" w:hAnsiTheme="majorHAnsi" w:cstheme="majorHAnsi"/>
          <w:highlight w:val="yellow"/>
        </w:rPr>
        <w:t>YOUR AGENCY</w:t>
      </w:r>
      <w:r w:rsidRPr="00B766A6">
        <w:rPr>
          <w:rFonts w:asciiTheme="majorHAnsi" w:hAnsiTheme="majorHAnsi" w:cstheme="majorHAnsi"/>
        </w:rPr>
        <w:t xml:space="preserve"> clients are assigned to a team of specialists who are dedicated to providing a wealth of resources and knowledge to serve their needs.</w:t>
      </w:r>
    </w:p>
    <w:p w14:paraId="65D0C099" w14:textId="77777777" w:rsidR="000E2AE6" w:rsidRPr="00B766A6" w:rsidRDefault="000E2AE6" w:rsidP="00A436BA">
      <w:pPr>
        <w:tabs>
          <w:tab w:val="left" w:pos="5760"/>
        </w:tabs>
        <w:spacing w:before="80" w:after="80"/>
        <w:jc w:val="both"/>
        <w:rPr>
          <w:rFonts w:asciiTheme="majorHAnsi" w:hAnsiTheme="majorHAnsi" w:cstheme="majorHAnsi"/>
          <w:b/>
          <w:color w:val="000000"/>
        </w:rPr>
      </w:pPr>
    </w:p>
    <w:p w14:paraId="14799FA0" w14:textId="77777777" w:rsidR="000E2AE6" w:rsidRPr="00B766A6" w:rsidRDefault="000E2AE6" w:rsidP="00A436BA">
      <w:pPr>
        <w:tabs>
          <w:tab w:val="left" w:pos="5760"/>
        </w:tabs>
        <w:spacing w:before="80" w:after="80"/>
        <w:jc w:val="both"/>
        <w:rPr>
          <w:rFonts w:asciiTheme="majorHAnsi" w:hAnsiTheme="majorHAnsi" w:cstheme="majorHAnsi"/>
          <w:color w:val="000000"/>
        </w:rPr>
      </w:pPr>
      <w:r w:rsidRPr="00B766A6">
        <w:rPr>
          <w:rFonts w:asciiTheme="majorHAnsi" w:hAnsiTheme="majorHAnsi" w:cstheme="majorHAnsi"/>
          <w:b/>
          <w:color w:val="000000"/>
        </w:rPr>
        <w:t>Name</w:t>
      </w:r>
      <w:r w:rsidRPr="00B766A6">
        <w:rPr>
          <w:rFonts w:asciiTheme="majorHAnsi" w:hAnsiTheme="majorHAnsi" w:cstheme="majorHAnsi"/>
          <w:color w:val="000000"/>
        </w:rPr>
        <w:t xml:space="preserve">: </w:t>
      </w:r>
      <w:r w:rsidRPr="00B766A6">
        <w:rPr>
          <w:rFonts w:asciiTheme="majorHAnsi" w:hAnsiTheme="majorHAnsi" w:cstheme="majorHAnsi"/>
          <w:color w:val="FF0000"/>
        </w:rPr>
        <w:t>[Insert Name]</w:t>
      </w:r>
    </w:p>
    <w:p w14:paraId="18ED8223" w14:textId="77777777" w:rsidR="000E2AE6" w:rsidRPr="00B766A6" w:rsidRDefault="000E2AE6" w:rsidP="00A436BA">
      <w:pPr>
        <w:tabs>
          <w:tab w:val="left" w:pos="5760"/>
        </w:tabs>
        <w:spacing w:before="80" w:after="80"/>
        <w:jc w:val="both"/>
        <w:rPr>
          <w:rFonts w:asciiTheme="majorHAnsi" w:hAnsiTheme="majorHAnsi" w:cstheme="majorHAnsi"/>
          <w:color w:val="000000"/>
        </w:rPr>
      </w:pPr>
      <w:r w:rsidRPr="00B766A6">
        <w:rPr>
          <w:rFonts w:asciiTheme="majorHAnsi" w:hAnsiTheme="majorHAnsi" w:cstheme="majorHAnsi"/>
          <w:i/>
          <w:color w:val="000000"/>
        </w:rPr>
        <w:t>Owner</w:t>
      </w:r>
    </w:p>
    <w:p w14:paraId="6AA6375A" w14:textId="77777777" w:rsidR="000E2AE6" w:rsidRPr="00B766A6" w:rsidRDefault="000E2AE6" w:rsidP="00A436BA">
      <w:pPr>
        <w:tabs>
          <w:tab w:val="left" w:pos="5760"/>
        </w:tabs>
        <w:spacing w:before="80" w:after="80"/>
        <w:jc w:val="both"/>
        <w:rPr>
          <w:rFonts w:asciiTheme="majorHAnsi" w:hAnsiTheme="majorHAnsi" w:cstheme="majorHAnsi"/>
          <w:color w:val="000000"/>
        </w:rPr>
      </w:pPr>
      <w:r w:rsidRPr="00B766A6">
        <w:rPr>
          <w:rFonts w:asciiTheme="majorHAnsi" w:hAnsiTheme="majorHAnsi" w:cstheme="majorHAnsi"/>
          <w:color w:val="000000"/>
        </w:rPr>
        <w:t>The owner and manager of [B-</w:t>
      </w:r>
      <w:proofErr w:type="spellStart"/>
      <w:r w:rsidRPr="00B766A6">
        <w:rPr>
          <w:rFonts w:asciiTheme="majorHAnsi" w:hAnsiTheme="majorHAnsi" w:cstheme="majorHAnsi"/>
          <w:color w:val="000000"/>
        </w:rPr>
        <w:t>Officialname</w:t>
      </w:r>
      <w:proofErr w:type="spellEnd"/>
      <w:r w:rsidRPr="00B766A6">
        <w:rPr>
          <w:rFonts w:asciiTheme="majorHAnsi" w:hAnsiTheme="majorHAnsi" w:cstheme="majorHAnsi"/>
          <w:color w:val="000000"/>
        </w:rPr>
        <w:t>].</w:t>
      </w:r>
    </w:p>
    <w:p w14:paraId="05A67235" w14:textId="77777777" w:rsidR="000E2AE6" w:rsidRPr="00B766A6" w:rsidRDefault="000E2AE6" w:rsidP="00A436BA">
      <w:pPr>
        <w:tabs>
          <w:tab w:val="left" w:pos="5760"/>
        </w:tabs>
        <w:spacing w:before="80" w:after="80"/>
        <w:jc w:val="both"/>
        <w:rPr>
          <w:rFonts w:asciiTheme="majorHAnsi" w:hAnsiTheme="majorHAnsi" w:cstheme="majorHAnsi"/>
          <w:color w:val="000000"/>
        </w:rPr>
      </w:pPr>
      <w:r w:rsidRPr="00B766A6">
        <w:rPr>
          <w:rFonts w:asciiTheme="majorHAnsi" w:hAnsiTheme="majorHAnsi" w:cstheme="majorHAnsi"/>
          <w:b/>
          <w:color w:val="000000"/>
        </w:rPr>
        <w:t>Name</w:t>
      </w:r>
      <w:r w:rsidRPr="00B766A6">
        <w:rPr>
          <w:rFonts w:asciiTheme="majorHAnsi" w:hAnsiTheme="majorHAnsi" w:cstheme="majorHAnsi"/>
          <w:color w:val="000000"/>
        </w:rPr>
        <w:t xml:space="preserve">: </w:t>
      </w:r>
      <w:r w:rsidRPr="00B766A6">
        <w:rPr>
          <w:rFonts w:asciiTheme="majorHAnsi" w:hAnsiTheme="majorHAnsi" w:cstheme="majorHAnsi"/>
          <w:color w:val="FF0000"/>
        </w:rPr>
        <w:t>[Insert Name]</w:t>
      </w:r>
    </w:p>
    <w:p w14:paraId="5D780E0E" w14:textId="77777777" w:rsidR="000E2AE6" w:rsidRPr="00B766A6" w:rsidRDefault="000E2AE6" w:rsidP="00A436BA">
      <w:pPr>
        <w:tabs>
          <w:tab w:val="left" w:pos="5760"/>
        </w:tabs>
        <w:spacing w:before="80" w:after="80"/>
        <w:jc w:val="both"/>
        <w:rPr>
          <w:rFonts w:asciiTheme="majorHAnsi" w:hAnsiTheme="majorHAnsi" w:cstheme="majorHAnsi"/>
          <w:color w:val="000000"/>
        </w:rPr>
      </w:pPr>
      <w:r w:rsidRPr="00B766A6">
        <w:rPr>
          <w:rFonts w:asciiTheme="majorHAnsi" w:hAnsiTheme="majorHAnsi" w:cstheme="majorHAnsi"/>
          <w:i/>
          <w:color w:val="000000"/>
        </w:rPr>
        <w:t>Agent</w:t>
      </w:r>
    </w:p>
    <w:p w14:paraId="61C00EC5" w14:textId="77777777" w:rsidR="000E2AE6" w:rsidRPr="00B766A6" w:rsidRDefault="000E2AE6" w:rsidP="00A436BA">
      <w:pPr>
        <w:tabs>
          <w:tab w:val="left" w:pos="5760"/>
        </w:tabs>
        <w:spacing w:before="80" w:after="80"/>
        <w:jc w:val="both"/>
        <w:rPr>
          <w:rFonts w:asciiTheme="majorHAnsi" w:hAnsiTheme="majorHAnsi" w:cstheme="majorHAnsi"/>
          <w:color w:val="000000"/>
        </w:rPr>
      </w:pPr>
      <w:r w:rsidRPr="00B766A6">
        <w:rPr>
          <w:rFonts w:asciiTheme="majorHAnsi" w:hAnsiTheme="majorHAnsi" w:cstheme="majorHAnsi"/>
          <w:color w:val="000000"/>
        </w:rPr>
        <w:t>Discusses needs and places you with the right coverage.</w:t>
      </w:r>
    </w:p>
    <w:p w14:paraId="200373AF" w14:textId="77777777" w:rsidR="000E2AE6" w:rsidRPr="00B766A6" w:rsidRDefault="000E2AE6" w:rsidP="00A436BA">
      <w:pPr>
        <w:tabs>
          <w:tab w:val="left" w:pos="5760"/>
        </w:tabs>
        <w:spacing w:before="80" w:after="80"/>
        <w:jc w:val="both"/>
        <w:rPr>
          <w:rFonts w:asciiTheme="majorHAnsi" w:hAnsiTheme="majorHAnsi" w:cstheme="majorHAnsi"/>
          <w:color w:val="000000"/>
        </w:rPr>
      </w:pPr>
      <w:r w:rsidRPr="00B766A6">
        <w:rPr>
          <w:rFonts w:asciiTheme="majorHAnsi" w:hAnsiTheme="majorHAnsi" w:cstheme="majorHAnsi"/>
          <w:b/>
          <w:color w:val="000000"/>
        </w:rPr>
        <w:t>Name</w:t>
      </w:r>
      <w:r w:rsidRPr="00B766A6">
        <w:rPr>
          <w:rFonts w:asciiTheme="majorHAnsi" w:hAnsiTheme="majorHAnsi" w:cstheme="majorHAnsi"/>
          <w:color w:val="000000"/>
        </w:rPr>
        <w:t xml:space="preserve">: </w:t>
      </w:r>
      <w:r w:rsidRPr="00B766A6">
        <w:rPr>
          <w:rFonts w:asciiTheme="majorHAnsi" w:hAnsiTheme="majorHAnsi" w:cstheme="majorHAnsi"/>
          <w:color w:val="FF0000"/>
        </w:rPr>
        <w:t>[Insert Name]</w:t>
      </w:r>
      <w:r w:rsidRPr="00B766A6">
        <w:rPr>
          <w:rFonts w:asciiTheme="majorHAnsi" w:hAnsiTheme="majorHAnsi" w:cstheme="majorHAnsi"/>
          <w:color w:val="000000"/>
        </w:rPr>
        <w:t xml:space="preserve"> </w:t>
      </w:r>
    </w:p>
    <w:p w14:paraId="3F79CB6E" w14:textId="77777777" w:rsidR="000E2AE6" w:rsidRPr="00B766A6" w:rsidRDefault="000E2AE6" w:rsidP="00A436BA">
      <w:pPr>
        <w:tabs>
          <w:tab w:val="left" w:pos="5760"/>
        </w:tabs>
        <w:spacing w:before="80" w:after="80"/>
        <w:jc w:val="both"/>
        <w:rPr>
          <w:rFonts w:asciiTheme="majorHAnsi" w:hAnsiTheme="majorHAnsi" w:cstheme="majorHAnsi"/>
          <w:color w:val="000000"/>
        </w:rPr>
      </w:pPr>
      <w:r w:rsidRPr="00B766A6">
        <w:rPr>
          <w:rFonts w:asciiTheme="majorHAnsi" w:hAnsiTheme="majorHAnsi" w:cstheme="majorHAnsi"/>
          <w:i/>
          <w:color w:val="000000"/>
        </w:rPr>
        <w:t>Account Executive</w:t>
      </w:r>
    </w:p>
    <w:p w14:paraId="3E7E000C" w14:textId="77777777" w:rsidR="000E2AE6" w:rsidRPr="00B766A6" w:rsidRDefault="000E2AE6" w:rsidP="00A436BA">
      <w:pPr>
        <w:tabs>
          <w:tab w:val="left" w:pos="5760"/>
        </w:tabs>
        <w:spacing w:before="80" w:after="80"/>
        <w:jc w:val="both"/>
        <w:rPr>
          <w:rFonts w:asciiTheme="majorHAnsi" w:hAnsiTheme="majorHAnsi" w:cstheme="majorHAnsi"/>
          <w:color w:val="000000"/>
        </w:rPr>
      </w:pPr>
      <w:r w:rsidRPr="00B766A6">
        <w:rPr>
          <w:rFonts w:asciiTheme="majorHAnsi" w:hAnsiTheme="majorHAnsi" w:cstheme="majorHAnsi"/>
          <w:color w:val="000000"/>
        </w:rPr>
        <w:t>Coordinates and oversees all client service activities.</w:t>
      </w:r>
    </w:p>
    <w:p w14:paraId="02D491F9" w14:textId="77777777" w:rsidR="000E2AE6" w:rsidRPr="00B766A6" w:rsidRDefault="000E2AE6" w:rsidP="00A436BA">
      <w:pPr>
        <w:tabs>
          <w:tab w:val="left" w:pos="5760"/>
        </w:tabs>
        <w:spacing w:before="80" w:after="80"/>
        <w:jc w:val="both"/>
        <w:rPr>
          <w:rFonts w:asciiTheme="majorHAnsi" w:hAnsiTheme="majorHAnsi" w:cstheme="majorHAnsi"/>
          <w:color w:val="000000"/>
        </w:rPr>
      </w:pPr>
      <w:r w:rsidRPr="00B766A6">
        <w:rPr>
          <w:rFonts w:asciiTheme="majorHAnsi" w:hAnsiTheme="majorHAnsi" w:cstheme="majorHAnsi"/>
          <w:b/>
          <w:color w:val="000000"/>
        </w:rPr>
        <w:t>Name</w:t>
      </w:r>
      <w:r w:rsidRPr="00B766A6">
        <w:rPr>
          <w:rFonts w:asciiTheme="majorHAnsi" w:hAnsiTheme="majorHAnsi" w:cstheme="majorHAnsi"/>
          <w:color w:val="000000"/>
        </w:rPr>
        <w:t xml:space="preserve">: </w:t>
      </w:r>
      <w:r w:rsidRPr="00B766A6">
        <w:rPr>
          <w:rFonts w:asciiTheme="majorHAnsi" w:hAnsiTheme="majorHAnsi" w:cstheme="majorHAnsi"/>
          <w:color w:val="FF0000"/>
        </w:rPr>
        <w:t>[Insert Name]</w:t>
      </w:r>
    </w:p>
    <w:p w14:paraId="2FF0A71E" w14:textId="77777777" w:rsidR="000E2AE6" w:rsidRPr="00B766A6" w:rsidRDefault="000E2AE6" w:rsidP="00A436BA">
      <w:pPr>
        <w:tabs>
          <w:tab w:val="left" w:pos="5760"/>
        </w:tabs>
        <w:spacing w:before="80" w:after="80"/>
        <w:jc w:val="both"/>
        <w:rPr>
          <w:rFonts w:asciiTheme="majorHAnsi" w:hAnsiTheme="majorHAnsi" w:cstheme="majorHAnsi"/>
          <w:color w:val="000000"/>
        </w:rPr>
      </w:pPr>
      <w:r w:rsidRPr="00B766A6">
        <w:rPr>
          <w:rFonts w:asciiTheme="majorHAnsi" w:hAnsiTheme="majorHAnsi" w:cstheme="majorHAnsi"/>
          <w:i/>
          <w:color w:val="000000"/>
        </w:rPr>
        <w:t>Account Representative</w:t>
      </w:r>
    </w:p>
    <w:p w14:paraId="3E480371" w14:textId="77777777" w:rsidR="000E2AE6" w:rsidRPr="00B766A6" w:rsidRDefault="000E2AE6" w:rsidP="00A436BA">
      <w:pPr>
        <w:tabs>
          <w:tab w:val="left" w:pos="5760"/>
        </w:tabs>
        <w:spacing w:before="80" w:after="80"/>
        <w:jc w:val="both"/>
        <w:rPr>
          <w:rFonts w:asciiTheme="majorHAnsi" w:hAnsiTheme="majorHAnsi" w:cstheme="majorHAnsi"/>
          <w:color w:val="000000"/>
        </w:rPr>
      </w:pPr>
      <w:r w:rsidRPr="00B766A6">
        <w:rPr>
          <w:rFonts w:asciiTheme="majorHAnsi" w:hAnsiTheme="majorHAnsi" w:cstheme="majorHAnsi"/>
          <w:color w:val="000000"/>
        </w:rPr>
        <w:t>Oversees and executes all day-to-day correspondence and activities.</w:t>
      </w:r>
    </w:p>
    <w:p w14:paraId="6BB8D2DA" w14:textId="77777777" w:rsidR="000E2AE6" w:rsidRPr="00B766A6" w:rsidRDefault="000E2AE6" w:rsidP="00A436BA">
      <w:pPr>
        <w:tabs>
          <w:tab w:val="left" w:pos="5760"/>
        </w:tabs>
        <w:spacing w:before="80" w:after="80"/>
        <w:jc w:val="both"/>
        <w:rPr>
          <w:rFonts w:asciiTheme="majorHAnsi" w:hAnsiTheme="majorHAnsi" w:cstheme="majorHAnsi"/>
          <w:color w:val="000000"/>
        </w:rPr>
      </w:pPr>
    </w:p>
    <w:p w14:paraId="2C7DD601" w14:textId="77777777" w:rsidR="000E2AE6" w:rsidRPr="00B766A6" w:rsidRDefault="000E2AE6" w:rsidP="00A436BA">
      <w:pPr>
        <w:spacing w:before="80" w:after="80"/>
        <w:jc w:val="both"/>
        <w:rPr>
          <w:rFonts w:asciiTheme="majorHAnsi" w:hAnsiTheme="majorHAnsi" w:cstheme="majorHAnsi"/>
          <w:color w:val="000000"/>
        </w:rPr>
      </w:pPr>
      <w:r w:rsidRPr="00B766A6">
        <w:rPr>
          <w:rFonts w:asciiTheme="majorHAnsi" w:hAnsiTheme="majorHAnsi" w:cstheme="majorHAnsi"/>
          <w:color w:val="000000"/>
        </w:rPr>
        <w:br w:type="page"/>
      </w:r>
    </w:p>
    <w:p w14:paraId="7287B1E9" w14:textId="77777777" w:rsidR="000E2AE6" w:rsidRPr="00B766A6" w:rsidRDefault="000E2AE6" w:rsidP="00813052">
      <w:pPr>
        <w:tabs>
          <w:tab w:val="left" w:pos="5760"/>
        </w:tabs>
        <w:spacing w:before="80" w:after="80" w:line="312" w:lineRule="auto"/>
        <w:jc w:val="both"/>
        <w:rPr>
          <w:rFonts w:asciiTheme="majorHAnsi" w:hAnsiTheme="majorHAnsi" w:cstheme="majorHAnsi"/>
          <w:color w:val="000000"/>
        </w:rPr>
      </w:pPr>
    </w:p>
    <w:p w14:paraId="5AC137C5" w14:textId="77777777" w:rsidR="000E2AE6" w:rsidRPr="00B766A6" w:rsidRDefault="000E2AE6" w:rsidP="00813052">
      <w:pPr>
        <w:pStyle w:val="BodyText"/>
        <w:spacing w:before="80" w:after="80" w:line="312" w:lineRule="auto"/>
        <w:jc w:val="both"/>
        <w:rPr>
          <w:rFonts w:asciiTheme="majorHAnsi" w:hAnsiTheme="majorHAnsi" w:cstheme="majorHAnsi"/>
          <w:b/>
          <w:color w:val="333333"/>
          <w:sz w:val="22"/>
          <w:szCs w:val="22"/>
        </w:rPr>
      </w:pPr>
      <w:r w:rsidRPr="00B766A6">
        <w:rPr>
          <w:rFonts w:asciiTheme="majorHAnsi" w:hAnsiTheme="majorHAnsi" w:cstheme="majorHAnsi"/>
          <w:b/>
          <w:color w:val="333333"/>
          <w:sz w:val="22"/>
          <w:szCs w:val="22"/>
          <w:highlight w:val="yellow"/>
        </w:rPr>
        <w:t>YOUR AGENCY</w:t>
      </w:r>
      <w:r w:rsidRPr="00B766A6">
        <w:rPr>
          <w:rFonts w:asciiTheme="majorHAnsi" w:hAnsiTheme="majorHAnsi" w:cstheme="majorHAnsi"/>
          <w:b/>
          <w:color w:val="333333"/>
          <w:sz w:val="22"/>
          <w:szCs w:val="22"/>
        </w:rPr>
        <w:t xml:space="preserve"> </w:t>
      </w:r>
    </w:p>
    <w:p w14:paraId="418571C9" w14:textId="77777777" w:rsidR="000E2AE6" w:rsidRPr="00B766A6" w:rsidRDefault="000E2AE6" w:rsidP="00813052">
      <w:pPr>
        <w:spacing w:before="80" w:after="80" w:line="312" w:lineRule="auto"/>
        <w:jc w:val="both"/>
        <w:rPr>
          <w:rFonts w:asciiTheme="majorHAnsi" w:hAnsiTheme="majorHAnsi" w:cstheme="majorHAnsi"/>
          <w:color w:val="4D5059"/>
        </w:rPr>
      </w:pPr>
      <w:r w:rsidRPr="00B766A6">
        <w:rPr>
          <w:rFonts w:asciiTheme="majorHAnsi" w:hAnsiTheme="majorHAnsi" w:cstheme="majorHAnsi"/>
          <w:b/>
          <w:color w:val="4D5059"/>
        </w:rPr>
        <w:t>BROKER ADVANTAGES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Look w:val="01E0" w:firstRow="1" w:lastRow="1" w:firstColumn="1" w:lastColumn="1" w:noHBand="0" w:noVBand="0"/>
      </w:tblPr>
      <w:tblGrid>
        <w:gridCol w:w="2134"/>
        <w:gridCol w:w="7792"/>
      </w:tblGrid>
      <w:tr w:rsidR="003756CF" w:rsidRPr="00B766A6" w14:paraId="3522FEE5" w14:textId="77777777" w:rsidTr="00813052">
        <w:trPr>
          <w:cantSplit/>
          <w:trHeight w:val="288"/>
        </w:trPr>
        <w:tc>
          <w:tcPr>
            <w:tcW w:w="5000" w:type="pct"/>
            <w:gridSpan w:val="2"/>
            <w:shd w:val="clear" w:color="auto" w:fill="17365D" w:themeFill="text2" w:themeFillShade="BF"/>
            <w:vAlign w:val="center"/>
          </w:tcPr>
          <w:p w14:paraId="1CB05E6B" w14:textId="77777777" w:rsidR="000E2AE6" w:rsidRPr="00B766A6" w:rsidRDefault="000E2AE6" w:rsidP="00813052">
            <w:pPr>
              <w:pStyle w:val="BodyText2"/>
              <w:spacing w:before="80" w:after="80" w:line="312" w:lineRule="auto"/>
              <w:rPr>
                <w:rFonts w:asciiTheme="majorHAnsi" w:hAnsiTheme="majorHAnsi" w:cstheme="majorHAnsi"/>
                <w:b/>
                <w:color w:val="FFFFFF"/>
              </w:rPr>
            </w:pPr>
            <w:r w:rsidRPr="00B766A6">
              <w:rPr>
                <w:rFonts w:asciiTheme="majorHAnsi" w:hAnsiTheme="majorHAnsi" w:cstheme="majorHAnsi"/>
                <w:b/>
                <w:color w:val="FFFFFF"/>
              </w:rPr>
              <w:t>What YOUR AGENCY offers you</w:t>
            </w:r>
          </w:p>
        </w:tc>
      </w:tr>
      <w:tr w:rsidR="00813052" w:rsidRPr="00B766A6" w14:paraId="449F8C98" w14:textId="77777777" w:rsidTr="00813052">
        <w:trPr>
          <w:cantSplit/>
          <w:trHeight w:val="288"/>
        </w:trPr>
        <w:tc>
          <w:tcPr>
            <w:tcW w:w="1075" w:type="pct"/>
            <w:shd w:val="clear" w:color="auto" w:fill="17365D" w:themeFill="text2" w:themeFillShade="BF"/>
            <w:vAlign w:val="center"/>
          </w:tcPr>
          <w:p w14:paraId="1A9970BC" w14:textId="42B763BD" w:rsidR="000E2AE6" w:rsidRPr="00B766A6" w:rsidRDefault="000E2AE6" w:rsidP="00813052">
            <w:pPr>
              <w:spacing w:before="80" w:after="80" w:line="312" w:lineRule="auto"/>
              <w:rPr>
                <w:rFonts w:asciiTheme="majorHAnsi" w:hAnsiTheme="majorHAnsi" w:cstheme="majorHAnsi"/>
                <w:b/>
                <w:color w:val="FFFFFF"/>
              </w:rPr>
            </w:pPr>
            <w:r w:rsidRPr="00B766A6">
              <w:rPr>
                <w:rFonts w:asciiTheme="majorHAnsi" w:hAnsiTheme="majorHAnsi" w:cstheme="majorHAnsi"/>
                <w:b/>
                <w:color w:val="FFFFFF"/>
              </w:rPr>
              <w:t>Long-term planning</w:t>
            </w:r>
          </w:p>
        </w:tc>
        <w:tc>
          <w:tcPr>
            <w:tcW w:w="3925" w:type="pct"/>
            <w:shd w:val="clear" w:color="auto" w:fill="auto"/>
            <w:vAlign w:val="center"/>
          </w:tcPr>
          <w:p w14:paraId="0B869219" w14:textId="77777777" w:rsidR="000E2AE6" w:rsidRPr="00B766A6" w:rsidRDefault="000E2AE6" w:rsidP="00813052">
            <w:pPr>
              <w:spacing w:before="80" w:after="80" w:line="312" w:lineRule="auto"/>
              <w:rPr>
                <w:rFonts w:asciiTheme="majorHAnsi" w:eastAsia="Batang" w:hAnsiTheme="majorHAnsi" w:cstheme="majorHAnsi"/>
                <w:color w:val="333333"/>
              </w:rPr>
            </w:pPr>
            <w:r w:rsidRPr="00B766A6">
              <w:rPr>
                <w:rFonts w:asciiTheme="majorHAnsi" w:hAnsiTheme="majorHAnsi" w:cstheme="majorHAnsi"/>
                <w:color w:val="333333"/>
              </w:rPr>
              <w:t>We won’t just look at your immediate needs. Our team of experts will develop a customized, long-term plan to save you money and help you maintain complete insurance coverage.</w:t>
            </w:r>
          </w:p>
        </w:tc>
      </w:tr>
      <w:tr w:rsidR="00813052" w:rsidRPr="00B766A6" w14:paraId="66426DC8" w14:textId="77777777" w:rsidTr="00813052">
        <w:trPr>
          <w:cantSplit/>
          <w:trHeight w:val="288"/>
        </w:trPr>
        <w:tc>
          <w:tcPr>
            <w:tcW w:w="1075" w:type="pct"/>
            <w:shd w:val="clear" w:color="auto" w:fill="17365D" w:themeFill="text2" w:themeFillShade="BF"/>
            <w:vAlign w:val="center"/>
          </w:tcPr>
          <w:p w14:paraId="37E16FF2" w14:textId="107A2287" w:rsidR="000E2AE6" w:rsidRPr="00B766A6" w:rsidRDefault="000E2AE6" w:rsidP="00813052">
            <w:pPr>
              <w:spacing w:before="80" w:after="80" w:line="312" w:lineRule="auto"/>
              <w:rPr>
                <w:rFonts w:asciiTheme="majorHAnsi" w:hAnsiTheme="majorHAnsi" w:cstheme="majorHAnsi"/>
                <w:b/>
                <w:color w:val="FFFFFF"/>
              </w:rPr>
            </w:pPr>
            <w:r w:rsidRPr="00B766A6">
              <w:rPr>
                <w:rFonts w:asciiTheme="majorHAnsi" w:hAnsiTheme="majorHAnsi" w:cstheme="majorHAnsi"/>
                <w:b/>
                <w:color w:val="FFFFFF"/>
              </w:rPr>
              <w:t>Diverse and experienced personal lines team</w:t>
            </w:r>
          </w:p>
        </w:tc>
        <w:tc>
          <w:tcPr>
            <w:tcW w:w="3925" w:type="pct"/>
            <w:shd w:val="clear" w:color="auto" w:fill="auto"/>
            <w:vAlign w:val="center"/>
          </w:tcPr>
          <w:p w14:paraId="5E9070C0" w14:textId="77777777" w:rsidR="000E2AE6" w:rsidRPr="00B766A6" w:rsidRDefault="000E2AE6" w:rsidP="00813052">
            <w:pPr>
              <w:spacing w:before="80" w:after="80" w:line="312" w:lineRule="auto"/>
              <w:rPr>
                <w:rFonts w:asciiTheme="majorHAnsi" w:hAnsiTheme="majorHAnsi" w:cstheme="majorHAnsi"/>
                <w:color w:val="333333"/>
              </w:rPr>
            </w:pPr>
            <w:r w:rsidRPr="00B766A6">
              <w:rPr>
                <w:rFonts w:asciiTheme="majorHAnsi" w:hAnsiTheme="majorHAnsi" w:cstheme="majorHAnsi"/>
                <w:color w:val="333333"/>
              </w:rPr>
              <w:t>We have a proven track record of dedication and commitment to excellence in our service to the surrounding community. We’ll work on your behalf to ensure that you stay protected and provide all the necessary assistance in the event of a claim.</w:t>
            </w:r>
          </w:p>
        </w:tc>
      </w:tr>
      <w:tr w:rsidR="00813052" w:rsidRPr="00B766A6" w14:paraId="201013AF" w14:textId="77777777" w:rsidTr="00813052">
        <w:trPr>
          <w:cantSplit/>
          <w:trHeight w:val="288"/>
        </w:trPr>
        <w:tc>
          <w:tcPr>
            <w:tcW w:w="1075" w:type="pct"/>
            <w:shd w:val="clear" w:color="auto" w:fill="17365D" w:themeFill="text2" w:themeFillShade="BF"/>
            <w:vAlign w:val="center"/>
          </w:tcPr>
          <w:p w14:paraId="02293760" w14:textId="54DC8BCB" w:rsidR="000E2AE6" w:rsidRPr="00B766A6" w:rsidRDefault="000E2AE6" w:rsidP="00813052">
            <w:pPr>
              <w:spacing w:before="80" w:after="80" w:line="312" w:lineRule="auto"/>
              <w:rPr>
                <w:rFonts w:asciiTheme="majorHAnsi" w:hAnsiTheme="majorHAnsi" w:cstheme="majorHAnsi"/>
                <w:b/>
                <w:color w:val="FFFFFF"/>
              </w:rPr>
            </w:pPr>
            <w:r w:rsidRPr="00B766A6">
              <w:rPr>
                <w:rFonts w:asciiTheme="majorHAnsi" w:hAnsiTheme="majorHAnsi" w:cstheme="majorHAnsi"/>
                <w:b/>
                <w:color w:val="FFFFFF"/>
              </w:rPr>
              <w:t>Five-star service</w:t>
            </w:r>
          </w:p>
        </w:tc>
        <w:tc>
          <w:tcPr>
            <w:tcW w:w="3925" w:type="pct"/>
            <w:shd w:val="clear" w:color="auto" w:fill="auto"/>
            <w:vAlign w:val="center"/>
          </w:tcPr>
          <w:p w14:paraId="023E0345" w14:textId="77777777" w:rsidR="000E2AE6" w:rsidRPr="00B766A6" w:rsidRDefault="000E2AE6" w:rsidP="00813052">
            <w:pPr>
              <w:spacing w:before="80" w:after="80" w:line="312" w:lineRule="auto"/>
              <w:rPr>
                <w:rFonts w:asciiTheme="majorHAnsi" w:hAnsiTheme="majorHAnsi" w:cstheme="majorHAnsi"/>
                <w:color w:val="333333"/>
              </w:rPr>
            </w:pPr>
            <w:r w:rsidRPr="00B766A6">
              <w:rPr>
                <w:rFonts w:asciiTheme="majorHAnsi" w:hAnsiTheme="majorHAnsi" w:cstheme="majorHAnsi"/>
                <w:color w:val="333333"/>
              </w:rPr>
              <w:t>We pride ourselves on the level of knowledge and service we bring to our clients. Each client accesses our team through a single point of contact, making working with us seamless and easy.</w:t>
            </w:r>
          </w:p>
        </w:tc>
      </w:tr>
      <w:tr w:rsidR="00813052" w:rsidRPr="00B766A6" w14:paraId="0FA991A5" w14:textId="77777777" w:rsidTr="00813052">
        <w:trPr>
          <w:cantSplit/>
          <w:trHeight w:val="288"/>
        </w:trPr>
        <w:tc>
          <w:tcPr>
            <w:tcW w:w="1075" w:type="pct"/>
            <w:shd w:val="clear" w:color="auto" w:fill="17365D" w:themeFill="text2" w:themeFillShade="BF"/>
            <w:vAlign w:val="center"/>
          </w:tcPr>
          <w:p w14:paraId="23CFF218" w14:textId="2BEBDA77" w:rsidR="000E2AE6" w:rsidRPr="00B766A6" w:rsidRDefault="000E2AE6" w:rsidP="00813052">
            <w:pPr>
              <w:spacing w:before="80" w:after="80" w:line="312" w:lineRule="auto"/>
              <w:rPr>
                <w:rFonts w:asciiTheme="majorHAnsi" w:hAnsiTheme="majorHAnsi" w:cstheme="majorHAnsi"/>
                <w:b/>
                <w:color w:val="FFFFFF"/>
              </w:rPr>
            </w:pPr>
            <w:r w:rsidRPr="00B766A6">
              <w:rPr>
                <w:rFonts w:asciiTheme="majorHAnsi" w:hAnsiTheme="majorHAnsi" w:cstheme="majorHAnsi"/>
                <w:b/>
                <w:color w:val="FFFFFF"/>
              </w:rPr>
              <w:t>Strong claims support and communication</w:t>
            </w:r>
          </w:p>
        </w:tc>
        <w:tc>
          <w:tcPr>
            <w:tcW w:w="3925" w:type="pct"/>
            <w:shd w:val="clear" w:color="auto" w:fill="auto"/>
            <w:vAlign w:val="center"/>
          </w:tcPr>
          <w:p w14:paraId="7B874687" w14:textId="77777777" w:rsidR="000E2AE6" w:rsidRPr="00B766A6" w:rsidRDefault="000E2AE6" w:rsidP="00813052">
            <w:pPr>
              <w:spacing w:before="80" w:after="80" w:line="312" w:lineRule="auto"/>
              <w:rPr>
                <w:rFonts w:asciiTheme="majorHAnsi" w:hAnsiTheme="majorHAnsi" w:cstheme="majorHAnsi"/>
                <w:color w:val="333333"/>
              </w:rPr>
            </w:pPr>
            <w:r w:rsidRPr="00B766A6">
              <w:rPr>
                <w:rFonts w:asciiTheme="majorHAnsi" w:hAnsiTheme="majorHAnsi" w:cstheme="majorHAnsi"/>
                <w:color w:val="333333"/>
              </w:rPr>
              <w:t>We focus on communication and claims management in order to keep your costs down. With an extensive library of materials, we provide a broad range of communications, including newsletters, in-depth articles, flyers, brochures and more.</w:t>
            </w:r>
          </w:p>
        </w:tc>
      </w:tr>
      <w:tr w:rsidR="00813052" w:rsidRPr="00B766A6" w14:paraId="14BD121D" w14:textId="77777777" w:rsidTr="00813052">
        <w:trPr>
          <w:cantSplit/>
          <w:trHeight w:val="288"/>
        </w:trPr>
        <w:tc>
          <w:tcPr>
            <w:tcW w:w="1075" w:type="pct"/>
            <w:shd w:val="clear" w:color="auto" w:fill="17365D" w:themeFill="text2" w:themeFillShade="BF"/>
            <w:vAlign w:val="center"/>
          </w:tcPr>
          <w:p w14:paraId="7745304B" w14:textId="1228DA67" w:rsidR="000E2AE6" w:rsidRPr="00B766A6" w:rsidRDefault="000E2AE6" w:rsidP="00813052">
            <w:pPr>
              <w:spacing w:before="80" w:after="80" w:line="312" w:lineRule="auto"/>
              <w:rPr>
                <w:rFonts w:asciiTheme="majorHAnsi" w:hAnsiTheme="majorHAnsi" w:cstheme="majorHAnsi"/>
                <w:b/>
                <w:color w:val="FFFFFF"/>
              </w:rPr>
            </w:pPr>
            <w:r w:rsidRPr="00B766A6">
              <w:rPr>
                <w:rFonts w:asciiTheme="majorHAnsi" w:hAnsiTheme="majorHAnsi" w:cstheme="majorHAnsi"/>
                <w:b/>
                <w:color w:val="FFFFFF"/>
              </w:rPr>
              <w:t>Policy reviews</w:t>
            </w:r>
          </w:p>
        </w:tc>
        <w:tc>
          <w:tcPr>
            <w:tcW w:w="3925" w:type="pct"/>
            <w:shd w:val="clear" w:color="auto" w:fill="auto"/>
            <w:vAlign w:val="center"/>
          </w:tcPr>
          <w:p w14:paraId="345AA6C8" w14:textId="77777777" w:rsidR="000E2AE6" w:rsidRPr="00B766A6" w:rsidRDefault="000E2AE6" w:rsidP="00813052">
            <w:pPr>
              <w:spacing w:before="80" w:after="80" w:line="312" w:lineRule="auto"/>
              <w:rPr>
                <w:rFonts w:asciiTheme="majorHAnsi" w:hAnsiTheme="majorHAnsi" w:cstheme="majorHAnsi"/>
                <w:color w:val="333333"/>
              </w:rPr>
            </w:pPr>
            <w:r w:rsidRPr="00B766A6">
              <w:rPr>
                <w:rFonts w:asciiTheme="majorHAnsi" w:hAnsiTheme="majorHAnsi" w:cstheme="majorHAnsi"/>
                <w:color w:val="333333"/>
              </w:rPr>
              <w:t>We’ll continuously review your insurance policies to ensure that you have the best, most affordable coverage that the market offers.</w:t>
            </w:r>
          </w:p>
        </w:tc>
      </w:tr>
      <w:tr w:rsidR="00813052" w:rsidRPr="00B766A6" w14:paraId="42B2EF26" w14:textId="77777777" w:rsidTr="00813052">
        <w:trPr>
          <w:cantSplit/>
          <w:trHeight w:val="288"/>
        </w:trPr>
        <w:tc>
          <w:tcPr>
            <w:tcW w:w="1075" w:type="pct"/>
            <w:shd w:val="clear" w:color="auto" w:fill="17365D" w:themeFill="text2" w:themeFillShade="BF"/>
            <w:vAlign w:val="center"/>
          </w:tcPr>
          <w:p w14:paraId="346C92A4" w14:textId="444F6CB9" w:rsidR="000E2AE6" w:rsidRPr="00B766A6" w:rsidRDefault="000E2AE6" w:rsidP="00813052">
            <w:pPr>
              <w:spacing w:before="80" w:after="80" w:line="312" w:lineRule="auto"/>
              <w:rPr>
                <w:rFonts w:asciiTheme="majorHAnsi" w:hAnsiTheme="majorHAnsi" w:cstheme="majorHAnsi"/>
                <w:b/>
                <w:color w:val="FFFFFF"/>
              </w:rPr>
            </w:pPr>
            <w:r w:rsidRPr="00B766A6">
              <w:rPr>
                <w:rFonts w:asciiTheme="majorHAnsi" w:hAnsiTheme="majorHAnsi" w:cstheme="majorHAnsi"/>
                <w:b/>
                <w:color w:val="FFFFFF"/>
              </w:rPr>
              <w:t>Service at your demand</w:t>
            </w:r>
          </w:p>
        </w:tc>
        <w:tc>
          <w:tcPr>
            <w:tcW w:w="3925" w:type="pct"/>
            <w:shd w:val="clear" w:color="auto" w:fill="auto"/>
            <w:vAlign w:val="center"/>
          </w:tcPr>
          <w:p w14:paraId="44426895" w14:textId="77777777" w:rsidR="000E2AE6" w:rsidRPr="00B766A6" w:rsidRDefault="000E2AE6" w:rsidP="00813052">
            <w:pPr>
              <w:spacing w:before="80" w:after="80" w:line="312" w:lineRule="auto"/>
              <w:rPr>
                <w:rFonts w:asciiTheme="majorHAnsi" w:hAnsiTheme="majorHAnsi" w:cstheme="majorHAnsi"/>
                <w:color w:val="333333"/>
              </w:rPr>
            </w:pPr>
            <w:r w:rsidRPr="00B766A6">
              <w:rPr>
                <w:rFonts w:asciiTheme="majorHAnsi" w:hAnsiTheme="majorHAnsi" w:cstheme="majorHAnsi"/>
                <w:color w:val="333333"/>
              </w:rPr>
              <w:t>The team at YOUR AGENCY can provide you with dedicated communication and support. Just give our team a quick call or email to report a claim, add or remove coverage, or ask questions about your insurance.</w:t>
            </w:r>
          </w:p>
        </w:tc>
      </w:tr>
    </w:tbl>
    <w:p w14:paraId="541E1E68" w14:textId="10CEF7F0" w:rsidR="00A436BA" w:rsidRDefault="00A436BA" w:rsidP="00813052">
      <w:pPr>
        <w:pStyle w:val="BodyText"/>
        <w:spacing w:before="80" w:after="80" w:line="312" w:lineRule="auto"/>
        <w:jc w:val="both"/>
        <w:rPr>
          <w:rFonts w:asciiTheme="majorHAnsi" w:hAnsiTheme="majorHAnsi" w:cstheme="majorHAnsi"/>
          <w:b/>
          <w:color w:val="333333"/>
          <w:sz w:val="22"/>
          <w:szCs w:val="22"/>
          <w:highlight w:val="yellow"/>
        </w:rPr>
      </w:pPr>
    </w:p>
    <w:p w14:paraId="6F0A7B04" w14:textId="77777777" w:rsidR="00A436BA" w:rsidRDefault="00A436BA">
      <w:pPr>
        <w:spacing w:before="0" w:after="0" w:line="276" w:lineRule="auto"/>
        <w:rPr>
          <w:rFonts w:asciiTheme="majorHAnsi" w:hAnsiTheme="majorHAnsi" w:cstheme="majorHAnsi"/>
          <w:b/>
          <w:color w:val="333333"/>
          <w:highlight w:val="yellow"/>
          <w:lang w:val="en-US"/>
        </w:rPr>
      </w:pPr>
      <w:r>
        <w:rPr>
          <w:rFonts w:asciiTheme="majorHAnsi" w:hAnsiTheme="majorHAnsi" w:cstheme="majorHAnsi"/>
          <w:b/>
          <w:color w:val="333333"/>
          <w:highlight w:val="yellow"/>
        </w:rPr>
        <w:br w:type="page"/>
      </w:r>
    </w:p>
    <w:p w14:paraId="658D6888" w14:textId="55EBDA2F" w:rsidR="000E2AE6" w:rsidRPr="00B766A6" w:rsidRDefault="000E2AE6" w:rsidP="00813052">
      <w:pPr>
        <w:pStyle w:val="BodyText"/>
        <w:spacing w:before="80" w:after="80" w:line="312" w:lineRule="auto"/>
        <w:jc w:val="both"/>
        <w:rPr>
          <w:rFonts w:asciiTheme="majorHAnsi" w:hAnsiTheme="majorHAnsi" w:cstheme="majorHAnsi"/>
          <w:b/>
          <w:color w:val="333333"/>
          <w:sz w:val="22"/>
          <w:szCs w:val="22"/>
        </w:rPr>
      </w:pPr>
      <w:r w:rsidRPr="00B766A6">
        <w:rPr>
          <w:rFonts w:asciiTheme="majorHAnsi" w:hAnsiTheme="majorHAnsi" w:cstheme="majorHAnsi"/>
          <w:b/>
          <w:color w:val="333333"/>
          <w:sz w:val="22"/>
          <w:szCs w:val="22"/>
          <w:highlight w:val="yellow"/>
        </w:rPr>
        <w:lastRenderedPageBreak/>
        <w:t>YOUR AGENCY</w:t>
      </w:r>
      <w:r w:rsidRPr="00B766A6">
        <w:rPr>
          <w:rFonts w:asciiTheme="majorHAnsi" w:hAnsiTheme="majorHAnsi" w:cstheme="majorHAnsi"/>
          <w:b/>
          <w:color w:val="333333"/>
          <w:sz w:val="22"/>
          <w:szCs w:val="22"/>
        </w:rPr>
        <w:t xml:space="preserve"> </w:t>
      </w:r>
    </w:p>
    <w:p w14:paraId="7CF0208A" w14:textId="77777777" w:rsidR="000E2AE6" w:rsidRPr="00B766A6" w:rsidRDefault="000E2AE6" w:rsidP="00813052">
      <w:pPr>
        <w:spacing w:before="80" w:after="80" w:line="312" w:lineRule="auto"/>
        <w:jc w:val="both"/>
        <w:rPr>
          <w:rFonts w:asciiTheme="majorHAnsi" w:hAnsiTheme="majorHAnsi" w:cstheme="majorHAnsi"/>
          <w:color w:val="4D5059"/>
        </w:rPr>
      </w:pPr>
      <w:r w:rsidRPr="00B766A6">
        <w:rPr>
          <w:rFonts w:asciiTheme="majorHAnsi" w:hAnsiTheme="majorHAnsi" w:cstheme="majorHAnsi"/>
          <w:b/>
          <w:color w:val="4D5059"/>
        </w:rPr>
        <w:t>HOW DO WE MEASURE UP?</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Look w:val="01E0" w:firstRow="1" w:lastRow="1" w:firstColumn="1" w:lastColumn="1" w:noHBand="0" w:noVBand="0"/>
      </w:tblPr>
      <w:tblGrid>
        <w:gridCol w:w="2210"/>
        <w:gridCol w:w="5751"/>
        <w:gridCol w:w="1965"/>
      </w:tblGrid>
      <w:tr w:rsidR="00A436BA" w:rsidRPr="00B766A6" w14:paraId="6198249D" w14:textId="77777777" w:rsidTr="00A436BA">
        <w:trPr>
          <w:cantSplit/>
          <w:trHeight w:val="144"/>
        </w:trPr>
        <w:tc>
          <w:tcPr>
            <w:tcW w:w="1113" w:type="pct"/>
            <w:shd w:val="clear" w:color="auto" w:fill="17365D" w:themeFill="text2" w:themeFillShade="BF"/>
            <w:vAlign w:val="center"/>
          </w:tcPr>
          <w:p w14:paraId="2EE4A94D" w14:textId="77777777" w:rsidR="000E2AE6" w:rsidRPr="00B766A6" w:rsidRDefault="000E2AE6" w:rsidP="00B50A72">
            <w:pPr>
              <w:spacing w:before="40" w:after="40" w:line="240" w:lineRule="auto"/>
              <w:rPr>
                <w:rFonts w:asciiTheme="majorHAnsi" w:hAnsiTheme="majorHAnsi" w:cstheme="majorHAnsi"/>
                <w:b/>
                <w:color w:val="FFFFFF"/>
              </w:rPr>
            </w:pPr>
            <w:r w:rsidRPr="00B766A6">
              <w:rPr>
                <w:rFonts w:asciiTheme="majorHAnsi" w:hAnsiTheme="majorHAnsi" w:cstheme="majorHAnsi"/>
                <w:b/>
                <w:color w:val="FFFFFF"/>
              </w:rPr>
              <w:t>SERVICE</w:t>
            </w:r>
          </w:p>
        </w:tc>
        <w:tc>
          <w:tcPr>
            <w:tcW w:w="2897" w:type="pct"/>
            <w:shd w:val="clear" w:color="auto" w:fill="17365D" w:themeFill="text2" w:themeFillShade="BF"/>
            <w:vAlign w:val="center"/>
          </w:tcPr>
          <w:p w14:paraId="3CBEAC4E" w14:textId="77777777" w:rsidR="000E2AE6" w:rsidRPr="00B766A6" w:rsidRDefault="000E2AE6" w:rsidP="00B50A72">
            <w:pPr>
              <w:spacing w:before="40" w:after="40" w:line="240" w:lineRule="auto"/>
              <w:rPr>
                <w:rFonts w:asciiTheme="majorHAnsi" w:hAnsiTheme="majorHAnsi" w:cstheme="majorHAnsi"/>
                <w:b/>
                <w:color w:val="FFFFFF"/>
              </w:rPr>
            </w:pPr>
            <w:r w:rsidRPr="00B766A6">
              <w:rPr>
                <w:rFonts w:asciiTheme="majorHAnsi" w:hAnsiTheme="majorHAnsi" w:cstheme="majorHAnsi"/>
                <w:b/>
                <w:color w:val="FFFFFF"/>
              </w:rPr>
              <w:t>DESCRIPTION</w:t>
            </w:r>
          </w:p>
        </w:tc>
        <w:tc>
          <w:tcPr>
            <w:tcW w:w="990" w:type="pct"/>
            <w:shd w:val="clear" w:color="auto" w:fill="17365D" w:themeFill="text2" w:themeFillShade="BF"/>
            <w:vAlign w:val="center"/>
          </w:tcPr>
          <w:p w14:paraId="79E5025A" w14:textId="77777777" w:rsidR="000E2AE6" w:rsidRPr="00B766A6" w:rsidRDefault="000E2AE6" w:rsidP="00B50A72">
            <w:pPr>
              <w:spacing w:before="40" w:after="40" w:line="240" w:lineRule="auto"/>
              <w:rPr>
                <w:rFonts w:asciiTheme="majorHAnsi" w:hAnsiTheme="majorHAnsi" w:cstheme="majorHAnsi"/>
                <w:b/>
                <w:color w:val="FFFFFF"/>
              </w:rPr>
            </w:pPr>
            <w:r w:rsidRPr="00B766A6">
              <w:rPr>
                <w:rFonts w:asciiTheme="majorHAnsi" w:hAnsiTheme="majorHAnsi" w:cstheme="majorHAnsi"/>
                <w:b/>
                <w:color w:val="FFFFFF"/>
              </w:rPr>
              <w:t>CHECK IF YOUR CURRENT AGENT OFFFERS THIS SERVICE</w:t>
            </w:r>
          </w:p>
        </w:tc>
      </w:tr>
      <w:tr w:rsidR="00A436BA" w:rsidRPr="00B766A6" w14:paraId="1D6EB4A4" w14:textId="77777777" w:rsidTr="00A436BA">
        <w:trPr>
          <w:cantSplit/>
          <w:trHeight w:val="144"/>
        </w:trPr>
        <w:tc>
          <w:tcPr>
            <w:tcW w:w="1113" w:type="pct"/>
            <w:shd w:val="clear" w:color="auto" w:fill="17365D" w:themeFill="text2" w:themeFillShade="BF"/>
          </w:tcPr>
          <w:p w14:paraId="24C186DC" w14:textId="77777777" w:rsidR="000E2AE6" w:rsidRPr="00B766A6" w:rsidRDefault="000E2AE6" w:rsidP="00B50A72">
            <w:pPr>
              <w:spacing w:before="40" w:after="40" w:line="240" w:lineRule="auto"/>
              <w:rPr>
                <w:rFonts w:asciiTheme="majorHAnsi" w:hAnsiTheme="majorHAnsi" w:cstheme="majorHAnsi"/>
                <w:b/>
                <w:color w:val="FFFFFF"/>
              </w:rPr>
            </w:pPr>
            <w:r w:rsidRPr="00B766A6">
              <w:rPr>
                <w:rFonts w:asciiTheme="majorHAnsi" w:hAnsiTheme="majorHAnsi" w:cstheme="majorHAnsi"/>
                <w:b/>
                <w:color w:val="FFFFFF"/>
              </w:rPr>
              <w:t>Broad Insurance Coverages</w:t>
            </w:r>
          </w:p>
        </w:tc>
        <w:tc>
          <w:tcPr>
            <w:tcW w:w="2897" w:type="pct"/>
            <w:shd w:val="clear" w:color="auto" w:fill="auto"/>
          </w:tcPr>
          <w:p w14:paraId="2F5F6803" w14:textId="77777777" w:rsidR="000E2AE6" w:rsidRPr="00B766A6" w:rsidRDefault="000E2AE6" w:rsidP="00B50A72">
            <w:pPr>
              <w:spacing w:before="40" w:after="40" w:line="240" w:lineRule="auto"/>
              <w:jc w:val="both"/>
              <w:rPr>
                <w:rFonts w:asciiTheme="majorHAnsi" w:hAnsiTheme="majorHAnsi" w:cstheme="majorHAnsi"/>
              </w:rPr>
            </w:pPr>
            <w:r w:rsidRPr="00B766A6">
              <w:rPr>
                <w:rFonts w:asciiTheme="majorHAnsi" w:hAnsiTheme="majorHAnsi" w:cstheme="majorHAnsi"/>
              </w:rPr>
              <w:t>We provide access to all of the insurance coverages you need, including auto, home, life, travel, motorcycle, boat, flood and more.</w:t>
            </w:r>
          </w:p>
        </w:tc>
        <w:tc>
          <w:tcPr>
            <w:tcW w:w="990" w:type="pct"/>
            <w:shd w:val="clear" w:color="auto" w:fill="auto"/>
          </w:tcPr>
          <w:p w14:paraId="7A25F681" w14:textId="77777777" w:rsidR="000E2AE6" w:rsidRPr="00B766A6" w:rsidRDefault="000E2AE6" w:rsidP="00B50A72">
            <w:pPr>
              <w:spacing w:before="40" w:after="40" w:line="240" w:lineRule="auto"/>
              <w:jc w:val="both"/>
              <w:rPr>
                <w:rFonts w:asciiTheme="majorHAnsi" w:hAnsiTheme="majorHAnsi" w:cstheme="majorHAnsi"/>
              </w:rPr>
            </w:pPr>
          </w:p>
        </w:tc>
      </w:tr>
      <w:tr w:rsidR="00A436BA" w:rsidRPr="00B766A6" w14:paraId="3F920153" w14:textId="77777777" w:rsidTr="00A436BA">
        <w:trPr>
          <w:cantSplit/>
          <w:trHeight w:val="144"/>
        </w:trPr>
        <w:tc>
          <w:tcPr>
            <w:tcW w:w="1113" w:type="pct"/>
            <w:shd w:val="clear" w:color="auto" w:fill="17365D" w:themeFill="text2" w:themeFillShade="BF"/>
          </w:tcPr>
          <w:p w14:paraId="3B14C222" w14:textId="77777777" w:rsidR="000E2AE6" w:rsidRPr="00B766A6" w:rsidRDefault="000E2AE6" w:rsidP="00B50A72">
            <w:pPr>
              <w:spacing w:before="40" w:after="40" w:line="240" w:lineRule="auto"/>
              <w:rPr>
                <w:rFonts w:asciiTheme="majorHAnsi" w:hAnsiTheme="majorHAnsi" w:cstheme="majorHAnsi"/>
                <w:b/>
                <w:color w:val="FFFFFF"/>
              </w:rPr>
            </w:pPr>
            <w:r w:rsidRPr="00B766A6">
              <w:rPr>
                <w:rFonts w:asciiTheme="majorHAnsi" w:hAnsiTheme="majorHAnsi" w:cstheme="majorHAnsi"/>
                <w:b/>
                <w:color w:val="FFFFFF"/>
              </w:rPr>
              <w:t>Long-term Planning</w:t>
            </w:r>
          </w:p>
        </w:tc>
        <w:tc>
          <w:tcPr>
            <w:tcW w:w="2897" w:type="pct"/>
            <w:shd w:val="clear" w:color="auto" w:fill="auto"/>
          </w:tcPr>
          <w:p w14:paraId="266861ED" w14:textId="77777777" w:rsidR="000E2AE6" w:rsidRPr="00B766A6" w:rsidRDefault="000E2AE6" w:rsidP="00B50A72">
            <w:pPr>
              <w:spacing w:before="40" w:after="40" w:line="240" w:lineRule="auto"/>
              <w:jc w:val="both"/>
              <w:rPr>
                <w:rFonts w:asciiTheme="majorHAnsi" w:hAnsiTheme="majorHAnsi" w:cstheme="majorHAnsi"/>
              </w:rPr>
            </w:pPr>
            <w:r w:rsidRPr="00B766A6">
              <w:rPr>
                <w:rFonts w:asciiTheme="majorHAnsi" w:hAnsiTheme="majorHAnsi" w:cstheme="majorHAnsi"/>
              </w:rPr>
              <w:t xml:space="preserve">We won’t just look at your immediate needs. Our team of experts will develop a customized, long-term plan to save you money and help you maintain complete insurance coverage. </w:t>
            </w:r>
          </w:p>
        </w:tc>
        <w:tc>
          <w:tcPr>
            <w:tcW w:w="990" w:type="pct"/>
            <w:shd w:val="clear" w:color="auto" w:fill="auto"/>
          </w:tcPr>
          <w:p w14:paraId="0D819732" w14:textId="77777777" w:rsidR="000E2AE6" w:rsidRPr="00B766A6" w:rsidRDefault="000E2AE6" w:rsidP="00B50A72">
            <w:pPr>
              <w:spacing w:before="40" w:after="40" w:line="240" w:lineRule="auto"/>
              <w:jc w:val="both"/>
              <w:rPr>
                <w:rFonts w:asciiTheme="majorHAnsi" w:hAnsiTheme="majorHAnsi" w:cstheme="majorHAnsi"/>
              </w:rPr>
            </w:pPr>
          </w:p>
        </w:tc>
      </w:tr>
      <w:tr w:rsidR="00A436BA" w:rsidRPr="00B766A6" w14:paraId="274793DF" w14:textId="77777777" w:rsidTr="00A436BA">
        <w:trPr>
          <w:cantSplit/>
          <w:trHeight w:val="144"/>
        </w:trPr>
        <w:tc>
          <w:tcPr>
            <w:tcW w:w="1113" w:type="pct"/>
            <w:shd w:val="clear" w:color="auto" w:fill="17365D" w:themeFill="text2" w:themeFillShade="BF"/>
          </w:tcPr>
          <w:p w14:paraId="5F49B4C7" w14:textId="77777777" w:rsidR="000E2AE6" w:rsidRPr="00B766A6" w:rsidRDefault="000E2AE6" w:rsidP="00B50A72">
            <w:pPr>
              <w:spacing w:before="40" w:after="40" w:line="240" w:lineRule="auto"/>
              <w:rPr>
                <w:rFonts w:asciiTheme="majorHAnsi" w:hAnsiTheme="majorHAnsi" w:cstheme="majorHAnsi"/>
                <w:b/>
                <w:color w:val="FFFFFF"/>
              </w:rPr>
            </w:pPr>
            <w:r w:rsidRPr="00B766A6">
              <w:rPr>
                <w:rFonts w:asciiTheme="majorHAnsi" w:hAnsiTheme="majorHAnsi" w:cstheme="majorHAnsi"/>
                <w:b/>
                <w:color w:val="FFFFFF"/>
              </w:rPr>
              <w:t>Bundle to Save</w:t>
            </w:r>
          </w:p>
        </w:tc>
        <w:tc>
          <w:tcPr>
            <w:tcW w:w="2897" w:type="pct"/>
            <w:shd w:val="clear" w:color="auto" w:fill="auto"/>
          </w:tcPr>
          <w:p w14:paraId="29A91827" w14:textId="77777777" w:rsidR="000E2AE6" w:rsidRPr="00B766A6" w:rsidRDefault="000E2AE6" w:rsidP="00B50A72">
            <w:pPr>
              <w:spacing w:before="40" w:after="40" w:line="240" w:lineRule="auto"/>
              <w:jc w:val="both"/>
              <w:rPr>
                <w:rFonts w:asciiTheme="majorHAnsi" w:hAnsiTheme="majorHAnsi" w:cstheme="majorHAnsi"/>
              </w:rPr>
            </w:pPr>
            <w:r w:rsidRPr="00B766A6">
              <w:rPr>
                <w:rFonts w:asciiTheme="majorHAnsi" w:hAnsiTheme="majorHAnsi" w:cstheme="majorHAnsi"/>
              </w:rPr>
              <w:t>We can offer packaged insurance plans that cover your home, health, vehicles and more. The more you choose to protect, the more money our team can save you.</w:t>
            </w:r>
          </w:p>
        </w:tc>
        <w:tc>
          <w:tcPr>
            <w:tcW w:w="990" w:type="pct"/>
            <w:shd w:val="clear" w:color="auto" w:fill="auto"/>
          </w:tcPr>
          <w:p w14:paraId="57104C2F" w14:textId="77777777" w:rsidR="000E2AE6" w:rsidRPr="00B766A6" w:rsidRDefault="000E2AE6" w:rsidP="00B50A72">
            <w:pPr>
              <w:spacing w:before="40" w:after="40" w:line="240" w:lineRule="auto"/>
              <w:jc w:val="both"/>
              <w:rPr>
                <w:rFonts w:asciiTheme="majorHAnsi" w:hAnsiTheme="majorHAnsi" w:cstheme="majorHAnsi"/>
              </w:rPr>
            </w:pPr>
          </w:p>
        </w:tc>
      </w:tr>
      <w:tr w:rsidR="00A436BA" w:rsidRPr="00B766A6" w14:paraId="05C799E2" w14:textId="77777777" w:rsidTr="00A436BA">
        <w:trPr>
          <w:cantSplit/>
          <w:trHeight w:val="144"/>
        </w:trPr>
        <w:tc>
          <w:tcPr>
            <w:tcW w:w="1113" w:type="pct"/>
            <w:shd w:val="clear" w:color="auto" w:fill="17365D" w:themeFill="text2" w:themeFillShade="BF"/>
          </w:tcPr>
          <w:p w14:paraId="0000A1F7" w14:textId="77777777" w:rsidR="000E2AE6" w:rsidRPr="00B766A6" w:rsidRDefault="000E2AE6" w:rsidP="00B50A72">
            <w:pPr>
              <w:spacing w:before="40" w:after="40" w:line="240" w:lineRule="auto"/>
              <w:rPr>
                <w:rFonts w:asciiTheme="majorHAnsi" w:hAnsiTheme="majorHAnsi" w:cstheme="majorHAnsi"/>
                <w:b/>
                <w:color w:val="FFFFFF"/>
              </w:rPr>
            </w:pPr>
            <w:r w:rsidRPr="00B766A6">
              <w:rPr>
                <w:rFonts w:asciiTheme="majorHAnsi" w:hAnsiTheme="majorHAnsi" w:cstheme="majorHAnsi"/>
                <w:b/>
                <w:color w:val="FFFFFF"/>
              </w:rPr>
              <w:t>Five-star Service</w:t>
            </w:r>
          </w:p>
        </w:tc>
        <w:tc>
          <w:tcPr>
            <w:tcW w:w="2897" w:type="pct"/>
            <w:shd w:val="clear" w:color="auto" w:fill="auto"/>
          </w:tcPr>
          <w:p w14:paraId="33522CF0" w14:textId="77777777" w:rsidR="000E2AE6" w:rsidRPr="00B766A6" w:rsidRDefault="000E2AE6" w:rsidP="00B50A72">
            <w:pPr>
              <w:spacing w:before="40" w:after="40" w:line="240" w:lineRule="auto"/>
              <w:jc w:val="both"/>
              <w:rPr>
                <w:rFonts w:asciiTheme="majorHAnsi" w:hAnsiTheme="majorHAnsi" w:cstheme="majorHAnsi"/>
              </w:rPr>
            </w:pPr>
            <w:r w:rsidRPr="00B766A6">
              <w:rPr>
                <w:rFonts w:asciiTheme="majorHAnsi" w:hAnsiTheme="majorHAnsi" w:cstheme="majorHAnsi"/>
              </w:rPr>
              <w:t xml:space="preserve">We pride ourselves on the level of knowledge and service we bring to our clients. Each client accesses our team through a single point of contact, making working with us seamless and easy. </w:t>
            </w:r>
          </w:p>
        </w:tc>
        <w:tc>
          <w:tcPr>
            <w:tcW w:w="990" w:type="pct"/>
            <w:shd w:val="clear" w:color="auto" w:fill="auto"/>
          </w:tcPr>
          <w:p w14:paraId="7292D378" w14:textId="77777777" w:rsidR="000E2AE6" w:rsidRPr="00B766A6" w:rsidRDefault="000E2AE6" w:rsidP="00B50A72">
            <w:pPr>
              <w:spacing w:before="40" w:after="40" w:line="240" w:lineRule="auto"/>
              <w:jc w:val="both"/>
              <w:rPr>
                <w:rFonts w:asciiTheme="majorHAnsi" w:hAnsiTheme="majorHAnsi" w:cstheme="majorHAnsi"/>
              </w:rPr>
            </w:pPr>
          </w:p>
        </w:tc>
      </w:tr>
      <w:tr w:rsidR="00A436BA" w:rsidRPr="00B766A6" w14:paraId="758C2E68" w14:textId="77777777" w:rsidTr="00A436BA">
        <w:trPr>
          <w:cantSplit/>
          <w:trHeight w:val="144"/>
        </w:trPr>
        <w:tc>
          <w:tcPr>
            <w:tcW w:w="1113" w:type="pct"/>
            <w:shd w:val="clear" w:color="auto" w:fill="17365D" w:themeFill="text2" w:themeFillShade="BF"/>
          </w:tcPr>
          <w:p w14:paraId="55672D2C" w14:textId="77777777" w:rsidR="000E2AE6" w:rsidRPr="00B766A6" w:rsidRDefault="000E2AE6" w:rsidP="00B50A72">
            <w:pPr>
              <w:spacing w:before="40" w:after="40" w:line="240" w:lineRule="auto"/>
              <w:rPr>
                <w:rFonts w:asciiTheme="majorHAnsi" w:hAnsiTheme="majorHAnsi" w:cstheme="majorHAnsi"/>
                <w:b/>
                <w:color w:val="FFFFFF"/>
              </w:rPr>
            </w:pPr>
            <w:r w:rsidRPr="00B766A6">
              <w:rPr>
                <w:rFonts w:asciiTheme="majorHAnsi" w:hAnsiTheme="majorHAnsi" w:cstheme="majorHAnsi"/>
                <w:b/>
                <w:color w:val="FFFFFF"/>
              </w:rPr>
              <w:t>Experience</w:t>
            </w:r>
          </w:p>
        </w:tc>
        <w:tc>
          <w:tcPr>
            <w:tcW w:w="2897" w:type="pct"/>
            <w:shd w:val="clear" w:color="auto" w:fill="auto"/>
          </w:tcPr>
          <w:p w14:paraId="723CC20E" w14:textId="77777777" w:rsidR="000E2AE6" w:rsidRPr="00B766A6" w:rsidRDefault="000E2AE6" w:rsidP="00B50A72">
            <w:pPr>
              <w:spacing w:before="40" w:after="40" w:line="240" w:lineRule="auto"/>
              <w:jc w:val="both"/>
              <w:rPr>
                <w:rFonts w:asciiTheme="majorHAnsi" w:hAnsiTheme="majorHAnsi" w:cstheme="majorHAnsi"/>
              </w:rPr>
            </w:pPr>
            <w:r w:rsidRPr="00B766A6">
              <w:rPr>
                <w:rFonts w:asciiTheme="majorHAnsi" w:hAnsiTheme="majorHAnsi" w:cstheme="majorHAnsi"/>
              </w:rPr>
              <w:t xml:space="preserve">We have a proven track record of dedication and commitment to excellence in our service to the surrounding community. We’ll work on your behalf to ensure that you stay protected and get the highest claim possible in the event of a loss. </w:t>
            </w:r>
          </w:p>
        </w:tc>
        <w:tc>
          <w:tcPr>
            <w:tcW w:w="990" w:type="pct"/>
            <w:shd w:val="clear" w:color="auto" w:fill="auto"/>
          </w:tcPr>
          <w:p w14:paraId="1FED8175" w14:textId="77777777" w:rsidR="000E2AE6" w:rsidRPr="00B766A6" w:rsidRDefault="000E2AE6" w:rsidP="00B50A72">
            <w:pPr>
              <w:spacing w:before="40" w:after="40" w:line="240" w:lineRule="auto"/>
              <w:jc w:val="both"/>
              <w:rPr>
                <w:rFonts w:asciiTheme="majorHAnsi" w:hAnsiTheme="majorHAnsi" w:cstheme="majorHAnsi"/>
              </w:rPr>
            </w:pPr>
          </w:p>
        </w:tc>
      </w:tr>
      <w:tr w:rsidR="00A436BA" w:rsidRPr="00B766A6" w14:paraId="02524C27" w14:textId="77777777" w:rsidTr="00A436BA">
        <w:trPr>
          <w:cantSplit/>
          <w:trHeight w:val="144"/>
        </w:trPr>
        <w:tc>
          <w:tcPr>
            <w:tcW w:w="1113" w:type="pct"/>
            <w:shd w:val="clear" w:color="auto" w:fill="17365D" w:themeFill="text2" w:themeFillShade="BF"/>
          </w:tcPr>
          <w:p w14:paraId="1DDD41DF" w14:textId="77777777" w:rsidR="000E2AE6" w:rsidRPr="00B766A6" w:rsidRDefault="000E2AE6" w:rsidP="00B50A72">
            <w:pPr>
              <w:spacing w:before="40" w:after="40" w:line="240" w:lineRule="auto"/>
              <w:rPr>
                <w:rFonts w:asciiTheme="majorHAnsi" w:hAnsiTheme="majorHAnsi" w:cstheme="majorHAnsi"/>
                <w:b/>
                <w:color w:val="FFFFFF"/>
              </w:rPr>
            </w:pPr>
            <w:r w:rsidRPr="00B766A6">
              <w:rPr>
                <w:rFonts w:asciiTheme="majorHAnsi" w:hAnsiTheme="majorHAnsi" w:cstheme="majorHAnsi"/>
                <w:b/>
                <w:color w:val="FFFFFF"/>
              </w:rPr>
              <w:t>Home Businesses</w:t>
            </w:r>
          </w:p>
        </w:tc>
        <w:tc>
          <w:tcPr>
            <w:tcW w:w="2897" w:type="pct"/>
            <w:shd w:val="clear" w:color="auto" w:fill="auto"/>
          </w:tcPr>
          <w:p w14:paraId="4C34C5AD" w14:textId="77777777" w:rsidR="000E2AE6" w:rsidRPr="00B766A6" w:rsidRDefault="000E2AE6" w:rsidP="00B50A72">
            <w:pPr>
              <w:spacing w:before="40" w:after="40" w:line="240" w:lineRule="auto"/>
              <w:jc w:val="both"/>
              <w:rPr>
                <w:rFonts w:asciiTheme="majorHAnsi" w:hAnsiTheme="majorHAnsi" w:cstheme="majorHAnsi"/>
              </w:rPr>
            </w:pPr>
            <w:r w:rsidRPr="00B766A6">
              <w:rPr>
                <w:rFonts w:asciiTheme="majorHAnsi" w:hAnsiTheme="majorHAnsi" w:cstheme="majorHAnsi"/>
              </w:rPr>
              <w:t>We have specialized resources to protect your home business. Although having a business at home can expose you to additional liabilities, our experts can help protect all of your interests.</w:t>
            </w:r>
          </w:p>
        </w:tc>
        <w:tc>
          <w:tcPr>
            <w:tcW w:w="990" w:type="pct"/>
            <w:shd w:val="clear" w:color="auto" w:fill="auto"/>
          </w:tcPr>
          <w:p w14:paraId="1F906A7F" w14:textId="77777777" w:rsidR="000E2AE6" w:rsidRPr="00B766A6" w:rsidRDefault="000E2AE6" w:rsidP="00B50A72">
            <w:pPr>
              <w:spacing w:before="40" w:after="40" w:line="240" w:lineRule="auto"/>
              <w:jc w:val="both"/>
              <w:rPr>
                <w:rFonts w:asciiTheme="majorHAnsi" w:hAnsiTheme="majorHAnsi" w:cstheme="majorHAnsi"/>
              </w:rPr>
            </w:pPr>
          </w:p>
        </w:tc>
      </w:tr>
      <w:tr w:rsidR="00A436BA" w:rsidRPr="00B766A6" w14:paraId="5FB874D4" w14:textId="77777777" w:rsidTr="00A436BA">
        <w:trPr>
          <w:cantSplit/>
          <w:trHeight w:val="144"/>
        </w:trPr>
        <w:tc>
          <w:tcPr>
            <w:tcW w:w="1113" w:type="pct"/>
            <w:shd w:val="clear" w:color="auto" w:fill="17365D" w:themeFill="text2" w:themeFillShade="BF"/>
          </w:tcPr>
          <w:p w14:paraId="2A40289F" w14:textId="77777777" w:rsidR="000E2AE6" w:rsidRPr="00B766A6" w:rsidRDefault="000E2AE6" w:rsidP="00B50A72">
            <w:pPr>
              <w:spacing w:before="40" w:after="40" w:line="240" w:lineRule="auto"/>
              <w:rPr>
                <w:rFonts w:asciiTheme="majorHAnsi" w:hAnsiTheme="majorHAnsi" w:cstheme="majorHAnsi"/>
                <w:b/>
                <w:color w:val="FFFFFF"/>
              </w:rPr>
            </w:pPr>
            <w:r w:rsidRPr="00B766A6">
              <w:rPr>
                <w:rFonts w:asciiTheme="majorHAnsi" w:hAnsiTheme="majorHAnsi" w:cstheme="majorHAnsi"/>
                <w:b/>
                <w:color w:val="FFFFFF"/>
              </w:rPr>
              <w:t>Technology</w:t>
            </w:r>
          </w:p>
        </w:tc>
        <w:tc>
          <w:tcPr>
            <w:tcW w:w="2897" w:type="pct"/>
            <w:shd w:val="clear" w:color="auto" w:fill="auto"/>
          </w:tcPr>
          <w:p w14:paraId="7A6314EE" w14:textId="77777777" w:rsidR="000E2AE6" w:rsidRPr="00B766A6" w:rsidRDefault="000E2AE6" w:rsidP="00B50A72">
            <w:pPr>
              <w:spacing w:before="40" w:after="40" w:line="240" w:lineRule="auto"/>
              <w:jc w:val="both"/>
              <w:rPr>
                <w:rFonts w:asciiTheme="majorHAnsi" w:hAnsiTheme="majorHAnsi" w:cstheme="majorHAnsi"/>
              </w:rPr>
            </w:pPr>
            <w:r w:rsidRPr="00B766A6">
              <w:rPr>
                <w:rFonts w:asciiTheme="majorHAnsi" w:hAnsiTheme="majorHAnsi" w:cstheme="majorHAnsi"/>
              </w:rPr>
              <w:t>We use leading-edge technology to provide our customers with the latest news and techniques to keep your home and family safe.</w:t>
            </w:r>
          </w:p>
        </w:tc>
        <w:tc>
          <w:tcPr>
            <w:tcW w:w="990" w:type="pct"/>
            <w:shd w:val="clear" w:color="auto" w:fill="auto"/>
          </w:tcPr>
          <w:p w14:paraId="4626F602" w14:textId="77777777" w:rsidR="000E2AE6" w:rsidRPr="00B766A6" w:rsidRDefault="000E2AE6" w:rsidP="00B50A72">
            <w:pPr>
              <w:spacing w:before="40" w:after="40" w:line="240" w:lineRule="auto"/>
              <w:jc w:val="both"/>
              <w:rPr>
                <w:rFonts w:asciiTheme="majorHAnsi" w:hAnsiTheme="majorHAnsi" w:cstheme="majorHAnsi"/>
              </w:rPr>
            </w:pPr>
          </w:p>
        </w:tc>
      </w:tr>
      <w:tr w:rsidR="00A436BA" w:rsidRPr="00B766A6" w14:paraId="05FE34BE" w14:textId="77777777" w:rsidTr="00A436BA">
        <w:trPr>
          <w:cantSplit/>
          <w:trHeight w:val="144"/>
        </w:trPr>
        <w:tc>
          <w:tcPr>
            <w:tcW w:w="1113" w:type="pct"/>
            <w:shd w:val="clear" w:color="auto" w:fill="17365D" w:themeFill="text2" w:themeFillShade="BF"/>
          </w:tcPr>
          <w:p w14:paraId="4266DB82" w14:textId="77777777" w:rsidR="000E2AE6" w:rsidRPr="00B766A6" w:rsidRDefault="000E2AE6" w:rsidP="00B50A72">
            <w:pPr>
              <w:spacing w:before="40" w:after="40" w:line="240" w:lineRule="auto"/>
              <w:rPr>
                <w:rFonts w:asciiTheme="majorHAnsi" w:hAnsiTheme="majorHAnsi" w:cstheme="majorHAnsi"/>
                <w:b/>
                <w:color w:val="FFFFFF"/>
              </w:rPr>
            </w:pPr>
            <w:r w:rsidRPr="00B766A6">
              <w:rPr>
                <w:rFonts w:asciiTheme="majorHAnsi" w:hAnsiTheme="majorHAnsi" w:cstheme="majorHAnsi"/>
                <w:b/>
                <w:color w:val="FFFFFF"/>
              </w:rPr>
              <w:t>Policy Reviews</w:t>
            </w:r>
          </w:p>
        </w:tc>
        <w:tc>
          <w:tcPr>
            <w:tcW w:w="2897" w:type="pct"/>
            <w:shd w:val="clear" w:color="auto" w:fill="auto"/>
          </w:tcPr>
          <w:p w14:paraId="7EFFD2AE" w14:textId="77777777" w:rsidR="000E2AE6" w:rsidRPr="00B766A6" w:rsidRDefault="000E2AE6" w:rsidP="00B50A72">
            <w:pPr>
              <w:spacing w:before="40" w:after="40" w:line="240" w:lineRule="auto"/>
              <w:jc w:val="both"/>
              <w:rPr>
                <w:rFonts w:asciiTheme="majorHAnsi" w:hAnsiTheme="majorHAnsi" w:cstheme="majorHAnsi"/>
              </w:rPr>
            </w:pPr>
            <w:r w:rsidRPr="00B766A6">
              <w:rPr>
                <w:rFonts w:asciiTheme="majorHAnsi" w:hAnsiTheme="majorHAnsi" w:cstheme="majorHAnsi"/>
              </w:rPr>
              <w:t>We will continuously review your insurance policies to ensure that you have the best, most affordable coverage that the market offers.</w:t>
            </w:r>
          </w:p>
        </w:tc>
        <w:tc>
          <w:tcPr>
            <w:tcW w:w="990" w:type="pct"/>
            <w:shd w:val="clear" w:color="auto" w:fill="auto"/>
          </w:tcPr>
          <w:p w14:paraId="37424FDA" w14:textId="77777777" w:rsidR="000E2AE6" w:rsidRPr="00B766A6" w:rsidRDefault="000E2AE6" w:rsidP="00B50A72">
            <w:pPr>
              <w:spacing w:before="40" w:after="40" w:line="240" w:lineRule="auto"/>
              <w:jc w:val="both"/>
              <w:rPr>
                <w:rFonts w:asciiTheme="majorHAnsi" w:hAnsiTheme="majorHAnsi" w:cstheme="majorHAnsi"/>
              </w:rPr>
            </w:pPr>
          </w:p>
        </w:tc>
      </w:tr>
      <w:tr w:rsidR="00A436BA" w:rsidRPr="00B766A6" w14:paraId="0766A8D0" w14:textId="77777777" w:rsidTr="00A436BA">
        <w:trPr>
          <w:cantSplit/>
          <w:trHeight w:val="144"/>
        </w:trPr>
        <w:tc>
          <w:tcPr>
            <w:tcW w:w="1113" w:type="pct"/>
            <w:shd w:val="clear" w:color="auto" w:fill="17365D" w:themeFill="text2" w:themeFillShade="BF"/>
          </w:tcPr>
          <w:p w14:paraId="043A08A3" w14:textId="77777777" w:rsidR="000E2AE6" w:rsidRPr="00B766A6" w:rsidRDefault="000E2AE6" w:rsidP="00B50A72">
            <w:pPr>
              <w:spacing w:before="40" w:after="40" w:line="240" w:lineRule="auto"/>
              <w:rPr>
                <w:rFonts w:asciiTheme="majorHAnsi" w:hAnsiTheme="majorHAnsi" w:cstheme="majorHAnsi"/>
                <w:b/>
                <w:color w:val="FFFFFF"/>
              </w:rPr>
            </w:pPr>
            <w:r w:rsidRPr="00B766A6">
              <w:rPr>
                <w:rFonts w:asciiTheme="majorHAnsi" w:hAnsiTheme="majorHAnsi" w:cstheme="majorHAnsi"/>
                <w:b/>
                <w:color w:val="FFFFFF"/>
              </w:rPr>
              <w:t>Service at Your Demand</w:t>
            </w:r>
          </w:p>
        </w:tc>
        <w:tc>
          <w:tcPr>
            <w:tcW w:w="2897" w:type="pct"/>
            <w:shd w:val="clear" w:color="auto" w:fill="auto"/>
          </w:tcPr>
          <w:p w14:paraId="4169FDC0" w14:textId="77777777" w:rsidR="000E2AE6" w:rsidRPr="00B766A6" w:rsidRDefault="000E2AE6" w:rsidP="00B50A72">
            <w:pPr>
              <w:spacing w:before="40" w:after="40" w:line="240" w:lineRule="auto"/>
              <w:jc w:val="both"/>
              <w:rPr>
                <w:rFonts w:asciiTheme="majorHAnsi" w:hAnsiTheme="majorHAnsi" w:cstheme="majorHAnsi"/>
              </w:rPr>
            </w:pPr>
            <w:r w:rsidRPr="00B766A6">
              <w:rPr>
                <w:rFonts w:asciiTheme="majorHAnsi" w:hAnsiTheme="majorHAnsi" w:cstheme="majorHAnsi"/>
              </w:rPr>
              <w:t>The team at YOUR AGENCY can provide you with dedicated communication and support. Just give our team a quick call or email to report a claim, add or remove coverage, or ask questions about your insurance.</w:t>
            </w:r>
          </w:p>
        </w:tc>
        <w:tc>
          <w:tcPr>
            <w:tcW w:w="990" w:type="pct"/>
            <w:shd w:val="clear" w:color="auto" w:fill="auto"/>
          </w:tcPr>
          <w:p w14:paraId="1A3892DB" w14:textId="77777777" w:rsidR="000E2AE6" w:rsidRPr="00B766A6" w:rsidRDefault="000E2AE6" w:rsidP="00B50A72">
            <w:pPr>
              <w:spacing w:before="40" w:after="40" w:line="240" w:lineRule="auto"/>
              <w:jc w:val="both"/>
              <w:rPr>
                <w:rFonts w:asciiTheme="majorHAnsi" w:hAnsiTheme="majorHAnsi" w:cstheme="majorHAnsi"/>
              </w:rPr>
            </w:pPr>
          </w:p>
        </w:tc>
      </w:tr>
      <w:tr w:rsidR="00A436BA" w:rsidRPr="00B766A6" w14:paraId="145D1AFC" w14:textId="77777777" w:rsidTr="00A436BA">
        <w:trPr>
          <w:cantSplit/>
          <w:trHeight w:val="144"/>
        </w:trPr>
        <w:tc>
          <w:tcPr>
            <w:tcW w:w="1113" w:type="pct"/>
            <w:shd w:val="clear" w:color="auto" w:fill="17365D" w:themeFill="text2" w:themeFillShade="BF"/>
          </w:tcPr>
          <w:p w14:paraId="0866F175" w14:textId="77777777" w:rsidR="000E2AE6" w:rsidRPr="00B766A6" w:rsidRDefault="000E2AE6" w:rsidP="00B50A72">
            <w:pPr>
              <w:spacing w:before="40" w:after="40" w:line="240" w:lineRule="auto"/>
              <w:rPr>
                <w:rFonts w:asciiTheme="majorHAnsi" w:hAnsiTheme="majorHAnsi" w:cstheme="majorHAnsi"/>
                <w:b/>
                <w:color w:val="FFFFFF"/>
              </w:rPr>
            </w:pPr>
            <w:r w:rsidRPr="00B766A6">
              <w:rPr>
                <w:rFonts w:asciiTheme="majorHAnsi" w:hAnsiTheme="majorHAnsi" w:cstheme="majorHAnsi"/>
                <w:b/>
                <w:color w:val="FFFFFF"/>
              </w:rPr>
              <w:t xml:space="preserve">Custom </w:t>
            </w:r>
            <w:proofErr w:type="spellStart"/>
            <w:r w:rsidRPr="00B766A6">
              <w:rPr>
                <w:rFonts w:asciiTheme="majorHAnsi" w:hAnsiTheme="majorHAnsi" w:cstheme="majorHAnsi"/>
                <w:b/>
                <w:color w:val="FFFFFF"/>
              </w:rPr>
              <w:t>Commuication</w:t>
            </w:r>
            <w:proofErr w:type="spellEnd"/>
          </w:p>
        </w:tc>
        <w:tc>
          <w:tcPr>
            <w:tcW w:w="2897" w:type="pct"/>
            <w:shd w:val="clear" w:color="auto" w:fill="auto"/>
          </w:tcPr>
          <w:p w14:paraId="7049CA53" w14:textId="77777777" w:rsidR="000E2AE6" w:rsidRPr="00B766A6" w:rsidRDefault="000E2AE6" w:rsidP="00B50A72">
            <w:pPr>
              <w:spacing w:before="40" w:after="40" w:line="240" w:lineRule="auto"/>
              <w:jc w:val="both"/>
              <w:rPr>
                <w:rFonts w:asciiTheme="majorHAnsi" w:hAnsiTheme="majorHAnsi" w:cstheme="majorHAnsi"/>
              </w:rPr>
            </w:pPr>
            <w:r w:rsidRPr="00B766A6">
              <w:rPr>
                <w:rFonts w:asciiTheme="majorHAnsi" w:hAnsiTheme="majorHAnsi" w:cstheme="majorHAnsi"/>
              </w:rPr>
              <w:t>With an extensive library of materials, we provide a broad range of communications, including newsletters, in-depth articles, flyers, brochures and more.</w:t>
            </w:r>
          </w:p>
        </w:tc>
        <w:tc>
          <w:tcPr>
            <w:tcW w:w="990" w:type="pct"/>
            <w:shd w:val="clear" w:color="auto" w:fill="auto"/>
          </w:tcPr>
          <w:p w14:paraId="59E3D487" w14:textId="77777777" w:rsidR="000E2AE6" w:rsidRPr="00B766A6" w:rsidRDefault="000E2AE6" w:rsidP="00B50A72">
            <w:pPr>
              <w:spacing w:before="40" w:after="40" w:line="240" w:lineRule="auto"/>
              <w:jc w:val="both"/>
              <w:rPr>
                <w:rFonts w:asciiTheme="majorHAnsi" w:hAnsiTheme="majorHAnsi" w:cstheme="majorHAnsi"/>
              </w:rPr>
            </w:pPr>
          </w:p>
        </w:tc>
      </w:tr>
      <w:tr w:rsidR="00A436BA" w:rsidRPr="00B766A6" w14:paraId="2C301B8A" w14:textId="77777777" w:rsidTr="00A436BA">
        <w:trPr>
          <w:cantSplit/>
          <w:trHeight w:val="144"/>
        </w:trPr>
        <w:tc>
          <w:tcPr>
            <w:tcW w:w="1113" w:type="pct"/>
            <w:shd w:val="clear" w:color="auto" w:fill="17365D" w:themeFill="text2" w:themeFillShade="BF"/>
          </w:tcPr>
          <w:p w14:paraId="52E0E427" w14:textId="77777777" w:rsidR="000E2AE6" w:rsidRPr="00B766A6" w:rsidRDefault="000E2AE6" w:rsidP="00B50A72">
            <w:pPr>
              <w:spacing w:before="40" w:after="40" w:line="240" w:lineRule="auto"/>
              <w:rPr>
                <w:rFonts w:asciiTheme="majorHAnsi" w:hAnsiTheme="majorHAnsi" w:cstheme="majorHAnsi"/>
                <w:b/>
                <w:color w:val="FFFFFF"/>
              </w:rPr>
            </w:pPr>
            <w:r w:rsidRPr="00B766A6">
              <w:rPr>
                <w:rFonts w:asciiTheme="majorHAnsi" w:hAnsiTheme="majorHAnsi" w:cstheme="majorHAnsi"/>
                <w:b/>
                <w:color w:val="FFFFFF"/>
              </w:rPr>
              <w:t>Resources</w:t>
            </w:r>
          </w:p>
        </w:tc>
        <w:tc>
          <w:tcPr>
            <w:tcW w:w="2897" w:type="pct"/>
            <w:shd w:val="clear" w:color="auto" w:fill="auto"/>
          </w:tcPr>
          <w:p w14:paraId="189D8543" w14:textId="77777777" w:rsidR="000E2AE6" w:rsidRPr="00B766A6" w:rsidRDefault="000E2AE6" w:rsidP="00B50A72">
            <w:pPr>
              <w:spacing w:before="40" w:after="40" w:line="240" w:lineRule="auto"/>
              <w:jc w:val="both"/>
              <w:rPr>
                <w:rFonts w:asciiTheme="majorHAnsi" w:hAnsiTheme="majorHAnsi" w:cstheme="majorHAnsi"/>
              </w:rPr>
            </w:pPr>
            <w:r w:rsidRPr="00B766A6">
              <w:rPr>
                <w:rFonts w:asciiTheme="majorHAnsi" w:hAnsiTheme="majorHAnsi" w:cstheme="majorHAnsi"/>
              </w:rPr>
              <w:t>From insuring teens to tips for buying new vehicles, our resources offer you and your family quick access to a wide variety of references.</w:t>
            </w:r>
          </w:p>
        </w:tc>
        <w:tc>
          <w:tcPr>
            <w:tcW w:w="990" w:type="pct"/>
            <w:shd w:val="clear" w:color="auto" w:fill="auto"/>
          </w:tcPr>
          <w:p w14:paraId="6E0E0DB0" w14:textId="77777777" w:rsidR="000E2AE6" w:rsidRPr="00B766A6" w:rsidRDefault="000E2AE6" w:rsidP="00B50A72">
            <w:pPr>
              <w:spacing w:before="40" w:after="40" w:line="240" w:lineRule="auto"/>
              <w:jc w:val="both"/>
              <w:rPr>
                <w:rFonts w:asciiTheme="majorHAnsi" w:hAnsiTheme="majorHAnsi" w:cstheme="majorHAnsi"/>
              </w:rPr>
            </w:pPr>
          </w:p>
        </w:tc>
      </w:tr>
    </w:tbl>
    <w:p w14:paraId="5676A9AA" w14:textId="77777777" w:rsidR="00813052" w:rsidRDefault="00813052" w:rsidP="00813052">
      <w:pPr>
        <w:pStyle w:val="BodyText"/>
        <w:spacing w:before="80" w:after="80" w:line="312" w:lineRule="auto"/>
        <w:jc w:val="both"/>
        <w:rPr>
          <w:rFonts w:asciiTheme="majorHAnsi" w:hAnsiTheme="majorHAnsi" w:cstheme="majorHAnsi"/>
          <w:b/>
          <w:color w:val="333333"/>
          <w:sz w:val="22"/>
          <w:szCs w:val="22"/>
          <w:highlight w:val="yellow"/>
        </w:rPr>
      </w:pPr>
    </w:p>
    <w:p w14:paraId="4C9D47B0" w14:textId="228153C0" w:rsidR="000E2AE6" w:rsidRPr="00B766A6" w:rsidRDefault="000E2AE6" w:rsidP="00813052">
      <w:pPr>
        <w:pStyle w:val="BodyText"/>
        <w:spacing w:before="80" w:after="80" w:line="312" w:lineRule="auto"/>
        <w:jc w:val="both"/>
        <w:rPr>
          <w:rFonts w:asciiTheme="majorHAnsi" w:hAnsiTheme="majorHAnsi" w:cstheme="majorHAnsi"/>
          <w:b/>
          <w:color w:val="333333"/>
          <w:sz w:val="22"/>
          <w:szCs w:val="22"/>
        </w:rPr>
      </w:pPr>
      <w:r w:rsidRPr="00B766A6">
        <w:rPr>
          <w:rFonts w:asciiTheme="majorHAnsi" w:hAnsiTheme="majorHAnsi" w:cstheme="majorHAnsi"/>
          <w:b/>
          <w:color w:val="333333"/>
          <w:sz w:val="22"/>
          <w:szCs w:val="22"/>
          <w:highlight w:val="yellow"/>
        </w:rPr>
        <w:t>YOUR AGENCY</w:t>
      </w:r>
      <w:r w:rsidRPr="00B766A6">
        <w:rPr>
          <w:rFonts w:asciiTheme="majorHAnsi" w:hAnsiTheme="majorHAnsi" w:cstheme="majorHAnsi"/>
          <w:b/>
          <w:color w:val="333333"/>
          <w:sz w:val="22"/>
          <w:szCs w:val="22"/>
        </w:rPr>
        <w:t xml:space="preserve"> </w:t>
      </w:r>
    </w:p>
    <w:p w14:paraId="48D3FA83" w14:textId="77777777" w:rsidR="000E2AE6" w:rsidRPr="00B766A6" w:rsidRDefault="000E2AE6" w:rsidP="00813052">
      <w:pPr>
        <w:spacing w:before="80" w:after="80" w:line="312" w:lineRule="auto"/>
        <w:jc w:val="both"/>
        <w:rPr>
          <w:rFonts w:asciiTheme="majorHAnsi" w:hAnsiTheme="majorHAnsi" w:cstheme="majorHAnsi"/>
          <w:color w:val="4D5059"/>
        </w:rPr>
      </w:pPr>
      <w:r w:rsidRPr="00B766A6">
        <w:rPr>
          <w:rFonts w:asciiTheme="majorHAnsi" w:hAnsiTheme="majorHAnsi" w:cstheme="majorHAnsi"/>
          <w:b/>
          <w:color w:val="4D5059"/>
        </w:rPr>
        <w:t>INSURANCE RECOMMENDATIONS</w:t>
      </w:r>
    </w:p>
    <w:p w14:paraId="7B9D8D19" w14:textId="77777777" w:rsidR="000E2AE6" w:rsidRPr="00B766A6" w:rsidRDefault="000E2AE6" w:rsidP="00813052">
      <w:pPr>
        <w:spacing w:before="80" w:after="80" w:line="312" w:lineRule="auto"/>
        <w:ind w:right="187"/>
        <w:jc w:val="both"/>
        <w:rPr>
          <w:rFonts w:asciiTheme="majorHAnsi" w:hAnsiTheme="majorHAnsi" w:cstheme="majorHAnsi"/>
          <w:color w:val="5F5F5F"/>
        </w:rPr>
      </w:pPr>
      <w:r w:rsidRPr="00B766A6">
        <w:rPr>
          <w:rFonts w:asciiTheme="majorHAnsi" w:hAnsiTheme="majorHAnsi" w:cstheme="majorHAnsi"/>
          <w:color w:val="000000"/>
        </w:rPr>
        <w:t>The following chart highlights your recommended insurance coverages, carrier and the premium for each line of coverage. We pride ourselves in making sure all of your concerns are addressed and that you have the best insurance policies offered on the market.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firstRow="1" w:lastRow="0" w:firstColumn="1" w:lastColumn="0" w:noHBand="0" w:noVBand="0"/>
      </w:tblPr>
      <w:tblGrid>
        <w:gridCol w:w="3335"/>
        <w:gridCol w:w="3981"/>
        <w:gridCol w:w="2604"/>
      </w:tblGrid>
      <w:tr w:rsidR="003756CF" w:rsidRPr="00B766A6" w14:paraId="5B3C8035" w14:textId="77777777" w:rsidTr="00A436BA">
        <w:trPr>
          <w:trHeight w:val="251"/>
        </w:trPr>
        <w:tc>
          <w:tcPr>
            <w:tcW w:w="3141" w:type="dxa"/>
            <w:shd w:val="clear" w:color="auto" w:fill="17365D" w:themeFill="text2" w:themeFillShade="BF"/>
            <w:vAlign w:val="center"/>
          </w:tcPr>
          <w:p w14:paraId="7BA504AF" w14:textId="77777777" w:rsidR="000E2AE6" w:rsidRPr="00B766A6" w:rsidRDefault="000E2AE6" w:rsidP="00813052">
            <w:pPr>
              <w:spacing w:before="80" w:after="80" w:line="312" w:lineRule="auto"/>
              <w:jc w:val="both"/>
              <w:rPr>
                <w:rFonts w:asciiTheme="majorHAnsi" w:hAnsiTheme="majorHAnsi" w:cstheme="majorHAnsi"/>
                <w:b/>
                <w:color w:val="FFFFFF"/>
              </w:rPr>
            </w:pPr>
            <w:r w:rsidRPr="00B766A6">
              <w:rPr>
                <w:rFonts w:asciiTheme="majorHAnsi" w:hAnsiTheme="majorHAnsi" w:cstheme="majorHAnsi"/>
                <w:b/>
                <w:color w:val="FFFFFF"/>
              </w:rPr>
              <w:t>Line of Coverage</w:t>
            </w:r>
          </w:p>
        </w:tc>
        <w:tc>
          <w:tcPr>
            <w:tcW w:w="3750" w:type="dxa"/>
            <w:shd w:val="clear" w:color="auto" w:fill="17365D" w:themeFill="text2" w:themeFillShade="BF"/>
            <w:vAlign w:val="center"/>
          </w:tcPr>
          <w:p w14:paraId="04B196ED" w14:textId="77777777" w:rsidR="000E2AE6" w:rsidRPr="00B766A6" w:rsidRDefault="000E2AE6" w:rsidP="00813052">
            <w:pPr>
              <w:spacing w:before="80" w:after="80" w:line="312" w:lineRule="auto"/>
              <w:jc w:val="both"/>
              <w:rPr>
                <w:rFonts w:asciiTheme="majorHAnsi" w:hAnsiTheme="majorHAnsi" w:cstheme="majorHAnsi"/>
                <w:b/>
                <w:color w:val="FFFFFF"/>
              </w:rPr>
            </w:pPr>
            <w:r w:rsidRPr="00B766A6">
              <w:rPr>
                <w:rFonts w:asciiTheme="majorHAnsi" w:hAnsiTheme="majorHAnsi" w:cstheme="majorHAnsi"/>
                <w:b/>
                <w:color w:val="FFFFFF"/>
              </w:rPr>
              <w:t>Carrier</w:t>
            </w:r>
          </w:p>
        </w:tc>
        <w:tc>
          <w:tcPr>
            <w:tcW w:w="2453" w:type="dxa"/>
            <w:shd w:val="clear" w:color="auto" w:fill="17365D" w:themeFill="text2" w:themeFillShade="BF"/>
            <w:vAlign w:val="center"/>
          </w:tcPr>
          <w:p w14:paraId="2BF7C490" w14:textId="77777777" w:rsidR="000E2AE6" w:rsidRPr="00B766A6" w:rsidRDefault="000E2AE6" w:rsidP="00813052">
            <w:pPr>
              <w:spacing w:before="80" w:after="80" w:line="312" w:lineRule="auto"/>
              <w:jc w:val="both"/>
              <w:rPr>
                <w:rFonts w:asciiTheme="majorHAnsi" w:hAnsiTheme="majorHAnsi" w:cstheme="majorHAnsi"/>
                <w:b/>
                <w:color w:val="FFFFFF"/>
              </w:rPr>
            </w:pPr>
            <w:r w:rsidRPr="00B766A6">
              <w:rPr>
                <w:rFonts w:asciiTheme="majorHAnsi" w:hAnsiTheme="majorHAnsi" w:cstheme="majorHAnsi"/>
                <w:b/>
                <w:color w:val="FFFFFF"/>
              </w:rPr>
              <w:t>Premium</w:t>
            </w:r>
          </w:p>
        </w:tc>
      </w:tr>
      <w:tr w:rsidR="000E2AE6" w:rsidRPr="00B766A6" w14:paraId="47D54762" w14:textId="77777777" w:rsidTr="00813052">
        <w:trPr>
          <w:trHeight w:val="251"/>
        </w:trPr>
        <w:tc>
          <w:tcPr>
            <w:tcW w:w="3141" w:type="dxa"/>
            <w:vAlign w:val="center"/>
          </w:tcPr>
          <w:p w14:paraId="3B0F5E6D" w14:textId="77777777" w:rsidR="000E2AE6" w:rsidRPr="00B766A6" w:rsidRDefault="000E2AE6" w:rsidP="00813052">
            <w:pPr>
              <w:spacing w:before="80" w:after="80" w:line="312" w:lineRule="auto"/>
              <w:jc w:val="both"/>
              <w:rPr>
                <w:rFonts w:asciiTheme="majorHAnsi" w:hAnsiTheme="majorHAnsi" w:cstheme="majorHAnsi"/>
              </w:rPr>
            </w:pPr>
            <w:r w:rsidRPr="00B766A6">
              <w:rPr>
                <w:rFonts w:asciiTheme="majorHAnsi" w:hAnsiTheme="majorHAnsi" w:cstheme="majorHAnsi"/>
              </w:rPr>
              <w:t>Home</w:t>
            </w:r>
          </w:p>
        </w:tc>
        <w:tc>
          <w:tcPr>
            <w:tcW w:w="3750" w:type="dxa"/>
            <w:vAlign w:val="center"/>
          </w:tcPr>
          <w:p w14:paraId="57A64806" w14:textId="77777777" w:rsidR="000E2AE6" w:rsidRPr="00B766A6" w:rsidRDefault="000E2AE6" w:rsidP="00813052">
            <w:pPr>
              <w:spacing w:before="80" w:after="80" w:line="312" w:lineRule="auto"/>
              <w:jc w:val="both"/>
              <w:rPr>
                <w:rFonts w:asciiTheme="majorHAnsi" w:hAnsiTheme="majorHAnsi" w:cstheme="majorHAnsi"/>
              </w:rPr>
            </w:pPr>
          </w:p>
        </w:tc>
        <w:tc>
          <w:tcPr>
            <w:tcW w:w="2453" w:type="dxa"/>
            <w:vAlign w:val="center"/>
          </w:tcPr>
          <w:p w14:paraId="2125F283" w14:textId="77777777" w:rsidR="000E2AE6" w:rsidRPr="00B766A6" w:rsidRDefault="000E2AE6" w:rsidP="00813052">
            <w:pPr>
              <w:spacing w:before="80" w:after="80" w:line="312" w:lineRule="auto"/>
              <w:jc w:val="both"/>
              <w:rPr>
                <w:rFonts w:asciiTheme="majorHAnsi" w:hAnsiTheme="majorHAnsi" w:cstheme="majorHAnsi"/>
              </w:rPr>
            </w:pPr>
          </w:p>
        </w:tc>
      </w:tr>
      <w:tr w:rsidR="000E2AE6" w:rsidRPr="00B766A6" w14:paraId="742A0488" w14:textId="77777777" w:rsidTr="00813052">
        <w:trPr>
          <w:trHeight w:val="366"/>
        </w:trPr>
        <w:tc>
          <w:tcPr>
            <w:tcW w:w="3141" w:type="dxa"/>
            <w:vAlign w:val="center"/>
          </w:tcPr>
          <w:p w14:paraId="5C20527E" w14:textId="77777777" w:rsidR="000E2AE6" w:rsidRPr="00B766A6" w:rsidRDefault="000E2AE6" w:rsidP="00813052">
            <w:pPr>
              <w:spacing w:before="80" w:after="80" w:line="312" w:lineRule="auto"/>
              <w:jc w:val="both"/>
              <w:rPr>
                <w:rFonts w:asciiTheme="majorHAnsi" w:hAnsiTheme="majorHAnsi" w:cstheme="majorHAnsi"/>
              </w:rPr>
            </w:pPr>
            <w:r w:rsidRPr="00B766A6">
              <w:rPr>
                <w:rFonts w:asciiTheme="majorHAnsi" w:hAnsiTheme="majorHAnsi" w:cstheme="majorHAnsi"/>
              </w:rPr>
              <w:t>Life</w:t>
            </w:r>
          </w:p>
        </w:tc>
        <w:tc>
          <w:tcPr>
            <w:tcW w:w="3750" w:type="dxa"/>
            <w:vAlign w:val="center"/>
          </w:tcPr>
          <w:p w14:paraId="5F098815" w14:textId="77777777" w:rsidR="000E2AE6" w:rsidRPr="00B766A6" w:rsidRDefault="000E2AE6" w:rsidP="00813052">
            <w:pPr>
              <w:spacing w:before="80" w:after="80" w:line="312" w:lineRule="auto"/>
              <w:jc w:val="both"/>
              <w:rPr>
                <w:rFonts w:asciiTheme="majorHAnsi" w:hAnsiTheme="majorHAnsi" w:cstheme="majorHAnsi"/>
              </w:rPr>
            </w:pPr>
          </w:p>
        </w:tc>
        <w:tc>
          <w:tcPr>
            <w:tcW w:w="2453" w:type="dxa"/>
            <w:vAlign w:val="center"/>
          </w:tcPr>
          <w:p w14:paraId="0BB68571" w14:textId="77777777" w:rsidR="000E2AE6" w:rsidRPr="00B766A6" w:rsidRDefault="000E2AE6" w:rsidP="00813052">
            <w:pPr>
              <w:spacing w:before="80" w:after="80" w:line="312" w:lineRule="auto"/>
              <w:jc w:val="both"/>
              <w:rPr>
                <w:rFonts w:asciiTheme="majorHAnsi" w:hAnsiTheme="majorHAnsi" w:cstheme="majorHAnsi"/>
              </w:rPr>
            </w:pPr>
          </w:p>
        </w:tc>
      </w:tr>
      <w:tr w:rsidR="000E2AE6" w:rsidRPr="00B766A6" w14:paraId="02D4D392" w14:textId="77777777" w:rsidTr="00813052">
        <w:trPr>
          <w:trHeight w:val="251"/>
        </w:trPr>
        <w:tc>
          <w:tcPr>
            <w:tcW w:w="3141" w:type="dxa"/>
            <w:vAlign w:val="center"/>
          </w:tcPr>
          <w:p w14:paraId="0AFCD65D" w14:textId="77777777" w:rsidR="000E2AE6" w:rsidRPr="00B766A6" w:rsidRDefault="000E2AE6" w:rsidP="00813052">
            <w:pPr>
              <w:spacing w:before="80" w:after="80" w:line="312" w:lineRule="auto"/>
              <w:jc w:val="both"/>
              <w:rPr>
                <w:rFonts w:asciiTheme="majorHAnsi" w:hAnsiTheme="majorHAnsi" w:cstheme="majorHAnsi"/>
              </w:rPr>
            </w:pPr>
            <w:r w:rsidRPr="00B766A6">
              <w:rPr>
                <w:rFonts w:asciiTheme="majorHAnsi" w:hAnsiTheme="majorHAnsi" w:cstheme="majorHAnsi"/>
              </w:rPr>
              <w:t>Automobile</w:t>
            </w:r>
          </w:p>
        </w:tc>
        <w:tc>
          <w:tcPr>
            <w:tcW w:w="3750" w:type="dxa"/>
            <w:vAlign w:val="center"/>
          </w:tcPr>
          <w:p w14:paraId="20B85221" w14:textId="77777777" w:rsidR="000E2AE6" w:rsidRPr="00B766A6" w:rsidRDefault="000E2AE6" w:rsidP="00813052">
            <w:pPr>
              <w:spacing w:before="80" w:after="80" w:line="312" w:lineRule="auto"/>
              <w:jc w:val="both"/>
              <w:rPr>
                <w:rFonts w:asciiTheme="majorHAnsi" w:hAnsiTheme="majorHAnsi" w:cstheme="majorHAnsi"/>
              </w:rPr>
            </w:pPr>
          </w:p>
        </w:tc>
        <w:tc>
          <w:tcPr>
            <w:tcW w:w="2453" w:type="dxa"/>
            <w:vAlign w:val="center"/>
          </w:tcPr>
          <w:p w14:paraId="5A337322" w14:textId="77777777" w:rsidR="000E2AE6" w:rsidRPr="00B766A6" w:rsidRDefault="000E2AE6" w:rsidP="00813052">
            <w:pPr>
              <w:spacing w:before="80" w:after="80" w:line="312" w:lineRule="auto"/>
              <w:jc w:val="both"/>
              <w:rPr>
                <w:rFonts w:asciiTheme="majorHAnsi" w:hAnsiTheme="majorHAnsi" w:cstheme="majorHAnsi"/>
              </w:rPr>
            </w:pPr>
          </w:p>
        </w:tc>
      </w:tr>
      <w:tr w:rsidR="000E2AE6" w:rsidRPr="00B766A6" w14:paraId="7DBCD0E2" w14:textId="77777777" w:rsidTr="00813052">
        <w:trPr>
          <w:trHeight w:val="251"/>
        </w:trPr>
        <w:tc>
          <w:tcPr>
            <w:tcW w:w="3141" w:type="dxa"/>
            <w:vAlign w:val="center"/>
          </w:tcPr>
          <w:p w14:paraId="39C530F3" w14:textId="77777777" w:rsidR="000E2AE6" w:rsidRPr="00B766A6" w:rsidRDefault="000E2AE6" w:rsidP="00813052">
            <w:pPr>
              <w:spacing w:before="80" w:after="80" w:line="312" w:lineRule="auto"/>
              <w:jc w:val="both"/>
              <w:rPr>
                <w:rFonts w:asciiTheme="majorHAnsi" w:hAnsiTheme="majorHAnsi" w:cstheme="majorHAnsi"/>
              </w:rPr>
            </w:pPr>
            <w:r w:rsidRPr="00B766A6">
              <w:rPr>
                <w:rFonts w:asciiTheme="majorHAnsi" w:hAnsiTheme="majorHAnsi" w:cstheme="majorHAnsi"/>
              </w:rPr>
              <w:t>Umbrella</w:t>
            </w:r>
          </w:p>
        </w:tc>
        <w:tc>
          <w:tcPr>
            <w:tcW w:w="3750" w:type="dxa"/>
            <w:vAlign w:val="center"/>
          </w:tcPr>
          <w:p w14:paraId="5CF3BADC" w14:textId="77777777" w:rsidR="000E2AE6" w:rsidRPr="00B766A6" w:rsidRDefault="000E2AE6" w:rsidP="00813052">
            <w:pPr>
              <w:spacing w:before="80" w:after="80" w:line="312" w:lineRule="auto"/>
              <w:jc w:val="both"/>
              <w:rPr>
                <w:rFonts w:asciiTheme="majorHAnsi" w:hAnsiTheme="majorHAnsi" w:cstheme="majorHAnsi"/>
              </w:rPr>
            </w:pPr>
          </w:p>
        </w:tc>
        <w:tc>
          <w:tcPr>
            <w:tcW w:w="2453" w:type="dxa"/>
            <w:vAlign w:val="center"/>
          </w:tcPr>
          <w:p w14:paraId="0D547FF0" w14:textId="77777777" w:rsidR="000E2AE6" w:rsidRPr="00B766A6" w:rsidRDefault="000E2AE6" w:rsidP="00813052">
            <w:pPr>
              <w:spacing w:before="80" w:after="80" w:line="312" w:lineRule="auto"/>
              <w:jc w:val="both"/>
              <w:rPr>
                <w:rFonts w:asciiTheme="majorHAnsi" w:hAnsiTheme="majorHAnsi" w:cstheme="majorHAnsi"/>
              </w:rPr>
            </w:pPr>
          </w:p>
        </w:tc>
      </w:tr>
      <w:tr w:rsidR="000E2AE6" w:rsidRPr="00B766A6" w14:paraId="43C2333F" w14:textId="77777777" w:rsidTr="00813052">
        <w:trPr>
          <w:trHeight w:val="251"/>
        </w:trPr>
        <w:tc>
          <w:tcPr>
            <w:tcW w:w="3141" w:type="dxa"/>
            <w:vAlign w:val="center"/>
          </w:tcPr>
          <w:p w14:paraId="4FA65EDE" w14:textId="77777777" w:rsidR="000E2AE6" w:rsidRPr="00B766A6" w:rsidRDefault="000E2AE6" w:rsidP="00813052">
            <w:pPr>
              <w:spacing w:before="80" w:after="80" w:line="312" w:lineRule="auto"/>
              <w:jc w:val="both"/>
              <w:rPr>
                <w:rFonts w:asciiTheme="majorHAnsi" w:hAnsiTheme="majorHAnsi" w:cstheme="majorHAnsi"/>
              </w:rPr>
            </w:pPr>
            <w:r w:rsidRPr="00B766A6">
              <w:rPr>
                <w:rFonts w:asciiTheme="majorHAnsi" w:hAnsiTheme="majorHAnsi" w:cstheme="majorHAnsi"/>
              </w:rPr>
              <w:t>Renters</w:t>
            </w:r>
          </w:p>
        </w:tc>
        <w:tc>
          <w:tcPr>
            <w:tcW w:w="3750" w:type="dxa"/>
            <w:vAlign w:val="center"/>
          </w:tcPr>
          <w:p w14:paraId="3C9252B9" w14:textId="77777777" w:rsidR="000E2AE6" w:rsidRPr="00B766A6" w:rsidRDefault="000E2AE6" w:rsidP="00813052">
            <w:pPr>
              <w:spacing w:before="80" w:after="80" w:line="312" w:lineRule="auto"/>
              <w:jc w:val="both"/>
              <w:rPr>
                <w:rFonts w:asciiTheme="majorHAnsi" w:hAnsiTheme="majorHAnsi" w:cstheme="majorHAnsi"/>
              </w:rPr>
            </w:pPr>
          </w:p>
        </w:tc>
        <w:tc>
          <w:tcPr>
            <w:tcW w:w="2453" w:type="dxa"/>
            <w:vAlign w:val="center"/>
          </w:tcPr>
          <w:p w14:paraId="547C6882" w14:textId="77777777" w:rsidR="000E2AE6" w:rsidRPr="00B766A6" w:rsidRDefault="000E2AE6" w:rsidP="00813052">
            <w:pPr>
              <w:spacing w:before="80" w:after="80" w:line="312" w:lineRule="auto"/>
              <w:jc w:val="both"/>
              <w:rPr>
                <w:rFonts w:asciiTheme="majorHAnsi" w:hAnsiTheme="majorHAnsi" w:cstheme="majorHAnsi"/>
              </w:rPr>
            </w:pPr>
          </w:p>
        </w:tc>
      </w:tr>
      <w:tr w:rsidR="000E2AE6" w:rsidRPr="00B766A6" w14:paraId="7818E5CC" w14:textId="77777777" w:rsidTr="00813052">
        <w:trPr>
          <w:trHeight w:val="251"/>
        </w:trPr>
        <w:tc>
          <w:tcPr>
            <w:tcW w:w="3141" w:type="dxa"/>
            <w:vAlign w:val="center"/>
          </w:tcPr>
          <w:p w14:paraId="0C34C092" w14:textId="77777777" w:rsidR="000E2AE6" w:rsidRPr="00B766A6" w:rsidRDefault="000E2AE6" w:rsidP="00813052">
            <w:pPr>
              <w:spacing w:before="80" w:after="80" w:line="312" w:lineRule="auto"/>
              <w:jc w:val="both"/>
              <w:rPr>
                <w:rFonts w:asciiTheme="majorHAnsi" w:hAnsiTheme="majorHAnsi" w:cstheme="majorHAnsi"/>
              </w:rPr>
            </w:pPr>
            <w:r w:rsidRPr="00B766A6">
              <w:rPr>
                <w:rFonts w:asciiTheme="majorHAnsi" w:hAnsiTheme="majorHAnsi" w:cstheme="majorHAnsi"/>
              </w:rPr>
              <w:t>Recreational Vehicles</w:t>
            </w:r>
          </w:p>
        </w:tc>
        <w:tc>
          <w:tcPr>
            <w:tcW w:w="3750" w:type="dxa"/>
            <w:vAlign w:val="center"/>
          </w:tcPr>
          <w:p w14:paraId="5ECC5BDB" w14:textId="77777777" w:rsidR="000E2AE6" w:rsidRPr="00B766A6" w:rsidRDefault="000E2AE6" w:rsidP="00813052">
            <w:pPr>
              <w:spacing w:before="80" w:after="80" w:line="312" w:lineRule="auto"/>
              <w:jc w:val="both"/>
              <w:rPr>
                <w:rFonts w:asciiTheme="majorHAnsi" w:hAnsiTheme="majorHAnsi" w:cstheme="majorHAnsi"/>
              </w:rPr>
            </w:pPr>
          </w:p>
        </w:tc>
        <w:tc>
          <w:tcPr>
            <w:tcW w:w="2453" w:type="dxa"/>
            <w:vAlign w:val="center"/>
          </w:tcPr>
          <w:p w14:paraId="60ECD0F3" w14:textId="77777777" w:rsidR="000E2AE6" w:rsidRPr="00B766A6" w:rsidRDefault="000E2AE6" w:rsidP="00813052">
            <w:pPr>
              <w:spacing w:before="80" w:after="80" w:line="312" w:lineRule="auto"/>
              <w:jc w:val="both"/>
              <w:rPr>
                <w:rFonts w:asciiTheme="majorHAnsi" w:hAnsiTheme="majorHAnsi" w:cstheme="majorHAnsi"/>
              </w:rPr>
            </w:pPr>
          </w:p>
        </w:tc>
      </w:tr>
      <w:tr w:rsidR="000E2AE6" w:rsidRPr="00B766A6" w14:paraId="0587CC01" w14:textId="77777777" w:rsidTr="00813052">
        <w:trPr>
          <w:trHeight w:val="251"/>
        </w:trPr>
        <w:tc>
          <w:tcPr>
            <w:tcW w:w="3141" w:type="dxa"/>
            <w:vAlign w:val="center"/>
          </w:tcPr>
          <w:p w14:paraId="6E34B60C" w14:textId="77777777" w:rsidR="000E2AE6" w:rsidRPr="00B766A6" w:rsidRDefault="000E2AE6" w:rsidP="00813052">
            <w:pPr>
              <w:spacing w:before="80" w:after="80" w:line="312" w:lineRule="auto"/>
              <w:jc w:val="both"/>
              <w:rPr>
                <w:rFonts w:asciiTheme="majorHAnsi" w:hAnsiTheme="majorHAnsi" w:cstheme="majorHAnsi"/>
                <w:color w:val="FF0000"/>
              </w:rPr>
            </w:pPr>
            <w:r w:rsidRPr="00B766A6">
              <w:rPr>
                <w:rFonts w:asciiTheme="majorHAnsi" w:hAnsiTheme="majorHAnsi" w:cstheme="majorHAnsi"/>
                <w:color w:val="FF0000"/>
              </w:rPr>
              <w:t>[Insert additional coverage]</w:t>
            </w:r>
          </w:p>
        </w:tc>
        <w:tc>
          <w:tcPr>
            <w:tcW w:w="3750" w:type="dxa"/>
            <w:vAlign w:val="center"/>
          </w:tcPr>
          <w:p w14:paraId="7738DCC6" w14:textId="77777777" w:rsidR="000E2AE6" w:rsidRPr="00B766A6" w:rsidRDefault="000E2AE6" w:rsidP="00813052">
            <w:pPr>
              <w:spacing w:before="80" w:after="80" w:line="312" w:lineRule="auto"/>
              <w:jc w:val="both"/>
              <w:rPr>
                <w:rFonts w:asciiTheme="majorHAnsi" w:hAnsiTheme="majorHAnsi" w:cstheme="majorHAnsi"/>
              </w:rPr>
            </w:pPr>
          </w:p>
        </w:tc>
        <w:tc>
          <w:tcPr>
            <w:tcW w:w="2453" w:type="dxa"/>
            <w:vAlign w:val="center"/>
          </w:tcPr>
          <w:p w14:paraId="5B7A7FDB" w14:textId="77777777" w:rsidR="000E2AE6" w:rsidRPr="00B766A6" w:rsidRDefault="000E2AE6" w:rsidP="00813052">
            <w:pPr>
              <w:spacing w:before="80" w:after="80" w:line="312" w:lineRule="auto"/>
              <w:jc w:val="both"/>
              <w:rPr>
                <w:rFonts w:asciiTheme="majorHAnsi" w:hAnsiTheme="majorHAnsi" w:cstheme="majorHAnsi"/>
              </w:rPr>
            </w:pPr>
          </w:p>
        </w:tc>
      </w:tr>
      <w:tr w:rsidR="000E2AE6" w:rsidRPr="00B766A6" w14:paraId="03E3EE2B" w14:textId="77777777" w:rsidTr="00813052">
        <w:trPr>
          <w:trHeight w:val="268"/>
        </w:trPr>
        <w:tc>
          <w:tcPr>
            <w:tcW w:w="3141" w:type="dxa"/>
            <w:vAlign w:val="center"/>
          </w:tcPr>
          <w:p w14:paraId="45A9F4DD" w14:textId="77777777" w:rsidR="000E2AE6" w:rsidRPr="00B766A6" w:rsidRDefault="000E2AE6" w:rsidP="00813052">
            <w:pPr>
              <w:spacing w:before="80" w:after="80" w:line="312" w:lineRule="auto"/>
              <w:jc w:val="both"/>
              <w:rPr>
                <w:rFonts w:asciiTheme="majorHAnsi" w:hAnsiTheme="majorHAnsi" w:cstheme="majorHAnsi"/>
                <w:b/>
              </w:rPr>
            </w:pPr>
            <w:r w:rsidRPr="00B766A6">
              <w:rPr>
                <w:rFonts w:asciiTheme="majorHAnsi" w:hAnsiTheme="majorHAnsi" w:cstheme="majorHAnsi"/>
                <w:color w:val="FF0000"/>
              </w:rPr>
              <w:t>[Insert additional coverage]</w:t>
            </w:r>
          </w:p>
        </w:tc>
        <w:tc>
          <w:tcPr>
            <w:tcW w:w="3750" w:type="dxa"/>
            <w:vAlign w:val="center"/>
          </w:tcPr>
          <w:p w14:paraId="2423AC76" w14:textId="77777777" w:rsidR="000E2AE6" w:rsidRPr="00B766A6" w:rsidRDefault="000E2AE6" w:rsidP="00813052">
            <w:pPr>
              <w:spacing w:before="80" w:after="80" w:line="312" w:lineRule="auto"/>
              <w:jc w:val="both"/>
              <w:rPr>
                <w:rFonts w:asciiTheme="majorHAnsi" w:hAnsiTheme="majorHAnsi" w:cstheme="majorHAnsi"/>
              </w:rPr>
            </w:pPr>
          </w:p>
        </w:tc>
        <w:tc>
          <w:tcPr>
            <w:tcW w:w="2453" w:type="dxa"/>
            <w:vAlign w:val="center"/>
          </w:tcPr>
          <w:p w14:paraId="079BED1C" w14:textId="77777777" w:rsidR="000E2AE6" w:rsidRPr="00B766A6" w:rsidRDefault="000E2AE6" w:rsidP="00813052">
            <w:pPr>
              <w:spacing w:before="80" w:after="80" w:line="312" w:lineRule="auto"/>
              <w:jc w:val="both"/>
              <w:rPr>
                <w:rFonts w:asciiTheme="majorHAnsi" w:hAnsiTheme="majorHAnsi" w:cstheme="majorHAnsi"/>
              </w:rPr>
            </w:pPr>
          </w:p>
        </w:tc>
      </w:tr>
      <w:tr w:rsidR="000E2AE6" w:rsidRPr="00B766A6" w14:paraId="0E72E90C" w14:textId="77777777" w:rsidTr="00813052">
        <w:trPr>
          <w:trHeight w:val="268"/>
        </w:trPr>
        <w:tc>
          <w:tcPr>
            <w:tcW w:w="3141" w:type="dxa"/>
            <w:vAlign w:val="center"/>
          </w:tcPr>
          <w:p w14:paraId="5A34946D" w14:textId="77777777" w:rsidR="000E2AE6" w:rsidRPr="00B766A6" w:rsidRDefault="000E2AE6" w:rsidP="00813052">
            <w:pPr>
              <w:spacing w:before="80" w:after="80" w:line="312" w:lineRule="auto"/>
              <w:jc w:val="both"/>
              <w:rPr>
                <w:rFonts w:asciiTheme="majorHAnsi" w:hAnsiTheme="majorHAnsi" w:cstheme="majorHAnsi"/>
                <w:color w:val="FF0000"/>
              </w:rPr>
            </w:pPr>
            <w:r w:rsidRPr="00B766A6">
              <w:rPr>
                <w:rFonts w:asciiTheme="majorHAnsi" w:hAnsiTheme="majorHAnsi" w:cstheme="majorHAnsi"/>
                <w:color w:val="FF0000"/>
              </w:rPr>
              <w:t>[Insert additional coverage]</w:t>
            </w:r>
          </w:p>
        </w:tc>
        <w:tc>
          <w:tcPr>
            <w:tcW w:w="3750" w:type="dxa"/>
            <w:vAlign w:val="center"/>
          </w:tcPr>
          <w:p w14:paraId="2E2F0B44" w14:textId="77777777" w:rsidR="000E2AE6" w:rsidRPr="00B766A6" w:rsidRDefault="000E2AE6" w:rsidP="00813052">
            <w:pPr>
              <w:spacing w:before="80" w:after="80" w:line="312" w:lineRule="auto"/>
              <w:jc w:val="both"/>
              <w:rPr>
                <w:rFonts w:asciiTheme="majorHAnsi" w:hAnsiTheme="majorHAnsi" w:cstheme="majorHAnsi"/>
              </w:rPr>
            </w:pPr>
          </w:p>
        </w:tc>
        <w:tc>
          <w:tcPr>
            <w:tcW w:w="2453" w:type="dxa"/>
            <w:vAlign w:val="center"/>
          </w:tcPr>
          <w:p w14:paraId="5DCFF83B" w14:textId="77777777" w:rsidR="000E2AE6" w:rsidRPr="00B766A6" w:rsidRDefault="000E2AE6" w:rsidP="00813052">
            <w:pPr>
              <w:spacing w:before="80" w:after="80" w:line="312" w:lineRule="auto"/>
              <w:jc w:val="both"/>
              <w:rPr>
                <w:rFonts w:asciiTheme="majorHAnsi" w:hAnsiTheme="majorHAnsi" w:cstheme="majorHAnsi"/>
              </w:rPr>
            </w:pPr>
          </w:p>
        </w:tc>
      </w:tr>
      <w:tr w:rsidR="000E2AE6" w:rsidRPr="00B766A6" w14:paraId="712A7F4C" w14:textId="77777777" w:rsidTr="00813052">
        <w:trPr>
          <w:trHeight w:val="268"/>
        </w:trPr>
        <w:tc>
          <w:tcPr>
            <w:tcW w:w="3141" w:type="dxa"/>
            <w:vAlign w:val="center"/>
          </w:tcPr>
          <w:p w14:paraId="69631D44" w14:textId="77777777" w:rsidR="000E2AE6" w:rsidRPr="00B766A6" w:rsidRDefault="000E2AE6" w:rsidP="00813052">
            <w:pPr>
              <w:spacing w:before="80" w:after="80" w:line="312" w:lineRule="auto"/>
              <w:jc w:val="both"/>
              <w:rPr>
                <w:rFonts w:asciiTheme="majorHAnsi" w:hAnsiTheme="majorHAnsi" w:cstheme="majorHAnsi"/>
                <w:color w:val="FF0000"/>
              </w:rPr>
            </w:pPr>
            <w:r w:rsidRPr="00B766A6">
              <w:rPr>
                <w:rFonts w:asciiTheme="majorHAnsi" w:hAnsiTheme="majorHAnsi" w:cstheme="majorHAnsi"/>
                <w:color w:val="FF0000"/>
              </w:rPr>
              <w:t>[Insert additional coverage]</w:t>
            </w:r>
          </w:p>
        </w:tc>
        <w:tc>
          <w:tcPr>
            <w:tcW w:w="3750" w:type="dxa"/>
            <w:vAlign w:val="center"/>
          </w:tcPr>
          <w:p w14:paraId="1A66A47B" w14:textId="77777777" w:rsidR="000E2AE6" w:rsidRPr="00B766A6" w:rsidRDefault="000E2AE6" w:rsidP="00813052">
            <w:pPr>
              <w:spacing w:before="80" w:after="80" w:line="312" w:lineRule="auto"/>
              <w:jc w:val="both"/>
              <w:rPr>
                <w:rFonts w:asciiTheme="majorHAnsi" w:hAnsiTheme="majorHAnsi" w:cstheme="majorHAnsi"/>
              </w:rPr>
            </w:pPr>
          </w:p>
        </w:tc>
        <w:tc>
          <w:tcPr>
            <w:tcW w:w="2453" w:type="dxa"/>
            <w:vAlign w:val="center"/>
          </w:tcPr>
          <w:p w14:paraId="6EC0AFF0" w14:textId="77777777" w:rsidR="000E2AE6" w:rsidRPr="00B766A6" w:rsidRDefault="000E2AE6" w:rsidP="00813052">
            <w:pPr>
              <w:spacing w:before="80" w:after="80" w:line="312" w:lineRule="auto"/>
              <w:jc w:val="both"/>
              <w:rPr>
                <w:rFonts w:asciiTheme="majorHAnsi" w:hAnsiTheme="majorHAnsi" w:cstheme="majorHAnsi"/>
              </w:rPr>
            </w:pPr>
          </w:p>
        </w:tc>
      </w:tr>
      <w:tr w:rsidR="000E2AE6" w:rsidRPr="00B766A6" w14:paraId="1CD3BDD3" w14:textId="77777777" w:rsidTr="00813052">
        <w:trPr>
          <w:trHeight w:val="268"/>
        </w:trPr>
        <w:tc>
          <w:tcPr>
            <w:tcW w:w="3141" w:type="dxa"/>
            <w:vAlign w:val="center"/>
          </w:tcPr>
          <w:p w14:paraId="06628338" w14:textId="77777777" w:rsidR="000E2AE6" w:rsidRPr="00B766A6" w:rsidRDefault="000E2AE6" w:rsidP="00813052">
            <w:pPr>
              <w:spacing w:before="80" w:after="80" w:line="312" w:lineRule="auto"/>
              <w:jc w:val="both"/>
              <w:rPr>
                <w:rFonts w:asciiTheme="majorHAnsi" w:hAnsiTheme="majorHAnsi" w:cstheme="majorHAnsi"/>
                <w:color w:val="FF0000"/>
              </w:rPr>
            </w:pPr>
            <w:r w:rsidRPr="00B766A6">
              <w:rPr>
                <w:rFonts w:asciiTheme="majorHAnsi" w:hAnsiTheme="majorHAnsi" w:cstheme="majorHAnsi"/>
                <w:color w:val="FF0000"/>
              </w:rPr>
              <w:t>[Insert additional coverage]</w:t>
            </w:r>
          </w:p>
        </w:tc>
        <w:tc>
          <w:tcPr>
            <w:tcW w:w="3750" w:type="dxa"/>
            <w:vAlign w:val="center"/>
          </w:tcPr>
          <w:p w14:paraId="0C50B185" w14:textId="77777777" w:rsidR="000E2AE6" w:rsidRPr="00B766A6" w:rsidRDefault="000E2AE6" w:rsidP="00813052">
            <w:pPr>
              <w:spacing w:before="80" w:after="80" w:line="312" w:lineRule="auto"/>
              <w:jc w:val="both"/>
              <w:rPr>
                <w:rFonts w:asciiTheme="majorHAnsi" w:hAnsiTheme="majorHAnsi" w:cstheme="majorHAnsi"/>
              </w:rPr>
            </w:pPr>
          </w:p>
        </w:tc>
        <w:tc>
          <w:tcPr>
            <w:tcW w:w="2453" w:type="dxa"/>
            <w:vAlign w:val="center"/>
          </w:tcPr>
          <w:p w14:paraId="0EB6FB4F" w14:textId="77777777" w:rsidR="000E2AE6" w:rsidRPr="00B766A6" w:rsidRDefault="000E2AE6" w:rsidP="00813052">
            <w:pPr>
              <w:spacing w:before="80" w:after="80" w:line="312" w:lineRule="auto"/>
              <w:jc w:val="both"/>
              <w:rPr>
                <w:rFonts w:asciiTheme="majorHAnsi" w:hAnsiTheme="majorHAnsi" w:cstheme="majorHAnsi"/>
              </w:rPr>
            </w:pPr>
          </w:p>
        </w:tc>
      </w:tr>
      <w:tr w:rsidR="000E2AE6" w:rsidRPr="00B766A6" w14:paraId="67C3D74E" w14:textId="77777777" w:rsidTr="00813052">
        <w:trPr>
          <w:trHeight w:val="268"/>
        </w:trPr>
        <w:tc>
          <w:tcPr>
            <w:tcW w:w="3141" w:type="dxa"/>
            <w:vAlign w:val="center"/>
          </w:tcPr>
          <w:p w14:paraId="0225FD01" w14:textId="77777777" w:rsidR="000E2AE6" w:rsidRPr="00B766A6" w:rsidRDefault="000E2AE6" w:rsidP="00813052">
            <w:pPr>
              <w:spacing w:before="80" w:after="80" w:line="312" w:lineRule="auto"/>
              <w:jc w:val="both"/>
              <w:rPr>
                <w:rFonts w:asciiTheme="majorHAnsi" w:hAnsiTheme="majorHAnsi" w:cstheme="majorHAnsi"/>
                <w:color w:val="FF0000"/>
              </w:rPr>
            </w:pPr>
            <w:r w:rsidRPr="00B766A6">
              <w:rPr>
                <w:rFonts w:asciiTheme="majorHAnsi" w:hAnsiTheme="majorHAnsi" w:cstheme="majorHAnsi"/>
                <w:color w:val="FF0000"/>
              </w:rPr>
              <w:t>[Insert additional coverage]</w:t>
            </w:r>
          </w:p>
        </w:tc>
        <w:tc>
          <w:tcPr>
            <w:tcW w:w="3750" w:type="dxa"/>
            <w:vAlign w:val="center"/>
          </w:tcPr>
          <w:p w14:paraId="0667CF6E" w14:textId="77777777" w:rsidR="000E2AE6" w:rsidRPr="00B766A6" w:rsidRDefault="000E2AE6" w:rsidP="00813052">
            <w:pPr>
              <w:spacing w:before="80" w:after="80" w:line="312" w:lineRule="auto"/>
              <w:jc w:val="both"/>
              <w:rPr>
                <w:rFonts w:asciiTheme="majorHAnsi" w:hAnsiTheme="majorHAnsi" w:cstheme="majorHAnsi"/>
              </w:rPr>
            </w:pPr>
          </w:p>
        </w:tc>
        <w:tc>
          <w:tcPr>
            <w:tcW w:w="2453" w:type="dxa"/>
            <w:vAlign w:val="center"/>
          </w:tcPr>
          <w:p w14:paraId="578D6E0D" w14:textId="77777777" w:rsidR="000E2AE6" w:rsidRPr="00B766A6" w:rsidRDefault="000E2AE6" w:rsidP="00813052">
            <w:pPr>
              <w:spacing w:before="80" w:after="80" w:line="312" w:lineRule="auto"/>
              <w:jc w:val="both"/>
              <w:rPr>
                <w:rFonts w:asciiTheme="majorHAnsi" w:hAnsiTheme="majorHAnsi" w:cstheme="majorHAnsi"/>
              </w:rPr>
            </w:pPr>
          </w:p>
        </w:tc>
      </w:tr>
      <w:tr w:rsidR="000E2AE6" w:rsidRPr="00B766A6" w14:paraId="0E66667A" w14:textId="77777777" w:rsidTr="00813052">
        <w:trPr>
          <w:trHeight w:val="268"/>
        </w:trPr>
        <w:tc>
          <w:tcPr>
            <w:tcW w:w="3141" w:type="dxa"/>
            <w:vAlign w:val="center"/>
          </w:tcPr>
          <w:p w14:paraId="5F27C026" w14:textId="77777777" w:rsidR="000E2AE6" w:rsidRPr="00B766A6" w:rsidRDefault="000E2AE6" w:rsidP="00813052">
            <w:pPr>
              <w:spacing w:before="80" w:after="80" w:line="312" w:lineRule="auto"/>
              <w:jc w:val="both"/>
              <w:rPr>
                <w:rFonts w:asciiTheme="majorHAnsi" w:hAnsiTheme="majorHAnsi" w:cstheme="majorHAnsi"/>
                <w:b/>
              </w:rPr>
            </w:pPr>
            <w:r w:rsidRPr="00B766A6">
              <w:rPr>
                <w:rFonts w:asciiTheme="majorHAnsi" w:hAnsiTheme="majorHAnsi" w:cstheme="majorHAnsi"/>
                <w:b/>
              </w:rPr>
              <w:t>Total Account Results</w:t>
            </w:r>
          </w:p>
        </w:tc>
        <w:tc>
          <w:tcPr>
            <w:tcW w:w="3750" w:type="dxa"/>
            <w:vAlign w:val="center"/>
          </w:tcPr>
          <w:p w14:paraId="13035277" w14:textId="77777777" w:rsidR="000E2AE6" w:rsidRPr="00B766A6" w:rsidRDefault="000E2AE6" w:rsidP="00813052">
            <w:pPr>
              <w:spacing w:before="80" w:after="80" w:line="312" w:lineRule="auto"/>
              <w:jc w:val="both"/>
              <w:rPr>
                <w:rFonts w:asciiTheme="majorHAnsi" w:hAnsiTheme="majorHAnsi" w:cstheme="majorHAnsi"/>
              </w:rPr>
            </w:pPr>
          </w:p>
        </w:tc>
        <w:tc>
          <w:tcPr>
            <w:tcW w:w="2453" w:type="dxa"/>
            <w:vAlign w:val="center"/>
          </w:tcPr>
          <w:p w14:paraId="017F5ED9" w14:textId="77777777" w:rsidR="000E2AE6" w:rsidRPr="00B766A6" w:rsidRDefault="000E2AE6" w:rsidP="00813052">
            <w:pPr>
              <w:spacing w:before="80" w:after="80" w:line="312" w:lineRule="auto"/>
              <w:jc w:val="both"/>
              <w:rPr>
                <w:rFonts w:asciiTheme="majorHAnsi" w:hAnsiTheme="majorHAnsi" w:cstheme="majorHAnsi"/>
              </w:rPr>
            </w:pPr>
          </w:p>
        </w:tc>
      </w:tr>
    </w:tbl>
    <w:p w14:paraId="09762048" w14:textId="77777777" w:rsidR="000E2AE6" w:rsidRPr="00B766A6" w:rsidRDefault="000E2AE6" w:rsidP="00813052">
      <w:pPr>
        <w:spacing w:before="80" w:after="80" w:line="312" w:lineRule="auto"/>
        <w:jc w:val="both"/>
        <w:rPr>
          <w:rFonts w:asciiTheme="majorHAnsi" w:hAnsiTheme="majorHAnsi" w:cstheme="majorHAnsi"/>
        </w:rPr>
      </w:pPr>
    </w:p>
    <w:p w14:paraId="6D2B6931" w14:textId="2BB91AF6" w:rsidR="00D41415" w:rsidRDefault="00D41415">
      <w:pPr>
        <w:spacing w:before="0" w:after="0" w:line="276" w:lineRule="auto"/>
        <w:rPr>
          <w:rFonts w:asciiTheme="majorHAnsi" w:hAnsiTheme="majorHAnsi" w:cstheme="majorHAnsi"/>
          <w:color w:val="595959" w:themeColor="text1" w:themeTint="A6"/>
        </w:rPr>
      </w:pPr>
      <w:r>
        <w:rPr>
          <w:rFonts w:asciiTheme="majorHAnsi" w:hAnsiTheme="majorHAnsi" w:cstheme="majorHAnsi"/>
          <w:color w:val="595959" w:themeColor="text1" w:themeTint="A6"/>
        </w:rPr>
        <w:br w:type="page"/>
      </w:r>
    </w:p>
    <w:p w14:paraId="0987892F" w14:textId="77777777" w:rsidR="002702CF" w:rsidRPr="002702CF" w:rsidRDefault="002702CF" w:rsidP="00D41415">
      <w:pPr>
        <w:spacing w:line="312" w:lineRule="auto"/>
        <w:jc w:val="both"/>
        <w:rPr>
          <w:rFonts w:asciiTheme="majorHAnsi" w:hAnsiTheme="majorHAnsi" w:cstheme="majorHAnsi"/>
          <w:b/>
          <w:bCs/>
          <w:sz w:val="28"/>
          <w:szCs w:val="28"/>
        </w:rPr>
      </w:pPr>
      <w:proofErr w:type="spellStart"/>
      <w:proofErr w:type="gramStart"/>
      <w:r w:rsidRPr="002702CF">
        <w:rPr>
          <w:rFonts w:asciiTheme="majorHAnsi" w:hAnsiTheme="majorHAnsi" w:cstheme="majorHAnsi"/>
          <w:b/>
          <w:bCs/>
          <w:sz w:val="28"/>
          <w:szCs w:val="28"/>
        </w:rPr>
        <w:lastRenderedPageBreak/>
        <w:t>Non Disclosure</w:t>
      </w:r>
      <w:proofErr w:type="spellEnd"/>
      <w:proofErr w:type="gramEnd"/>
      <w:r w:rsidRPr="002702CF">
        <w:rPr>
          <w:rFonts w:asciiTheme="majorHAnsi" w:hAnsiTheme="majorHAnsi" w:cstheme="majorHAnsi"/>
          <w:b/>
          <w:bCs/>
          <w:sz w:val="28"/>
          <w:szCs w:val="28"/>
        </w:rPr>
        <w:t xml:space="preserve"> Agreement- Proposal</w:t>
      </w:r>
    </w:p>
    <w:p w14:paraId="3EF57203" w14:textId="73B5338C" w:rsidR="00D41415" w:rsidRDefault="00D41415" w:rsidP="00D41415">
      <w:pPr>
        <w:spacing w:line="312" w:lineRule="auto"/>
        <w:jc w:val="both"/>
        <w:rPr>
          <w:rFonts w:asciiTheme="majorHAnsi" w:hAnsiTheme="majorHAnsi" w:cstheme="majorHAnsi"/>
        </w:rPr>
      </w:pPr>
      <w:r w:rsidRPr="00C826AF">
        <w:rPr>
          <w:rFonts w:asciiTheme="majorHAnsi" w:hAnsiTheme="majorHAnsi" w:cstheme="majorHAnsi"/>
        </w:rPr>
        <w:t>For the purposes of this Proposal, all information, strategies, plans, trade secrets, objectives and materials will be referred to as “Confidential Information”, and the Disclosing Party may share Confidential Information with the Receiving Party subject to the terms and covenants set forth below.</w:t>
      </w:r>
    </w:p>
    <w:p w14:paraId="6923C503" w14:textId="77777777" w:rsidR="00D41415" w:rsidRPr="00C826AF" w:rsidRDefault="00D41415" w:rsidP="00D41415">
      <w:pPr>
        <w:spacing w:line="312" w:lineRule="auto"/>
        <w:jc w:val="both"/>
        <w:rPr>
          <w:rFonts w:asciiTheme="majorHAnsi" w:hAnsiTheme="majorHAnsi" w:cstheme="majorHAnsi"/>
        </w:rPr>
      </w:pPr>
    </w:p>
    <w:p w14:paraId="1C4A01D2" w14:textId="77777777" w:rsidR="00D41415" w:rsidRPr="00C826AF" w:rsidRDefault="00D41415" w:rsidP="00D41415">
      <w:pPr>
        <w:spacing w:line="312" w:lineRule="auto"/>
        <w:jc w:val="both"/>
        <w:rPr>
          <w:rFonts w:asciiTheme="majorHAnsi" w:hAnsiTheme="majorHAnsi" w:cstheme="majorHAnsi"/>
          <w:b/>
          <w:bCs/>
        </w:rPr>
      </w:pPr>
      <w:r w:rsidRPr="00C826AF">
        <w:rPr>
          <w:rFonts w:asciiTheme="majorHAnsi" w:hAnsiTheme="majorHAnsi" w:cstheme="majorHAnsi"/>
          <w:b/>
          <w:bCs/>
        </w:rPr>
        <w:t>Receiving Party Obligations:</w:t>
      </w:r>
    </w:p>
    <w:p w14:paraId="5E34A72F" w14:textId="77777777" w:rsidR="00D41415" w:rsidRPr="00C826AF" w:rsidRDefault="00D41415" w:rsidP="00D41415">
      <w:pPr>
        <w:spacing w:line="312" w:lineRule="auto"/>
        <w:ind w:left="720"/>
        <w:jc w:val="both"/>
        <w:rPr>
          <w:rFonts w:asciiTheme="majorHAnsi" w:hAnsiTheme="majorHAnsi" w:cstheme="majorHAnsi"/>
        </w:rPr>
      </w:pPr>
      <w:r w:rsidRPr="00C826AF">
        <w:rPr>
          <w:rFonts w:asciiTheme="majorHAnsi" w:hAnsiTheme="majorHAnsi" w:cstheme="majorHAnsi"/>
          <w:b/>
          <w:bCs/>
        </w:rPr>
        <w:t>A. Non-Disclosure.</w:t>
      </w:r>
      <w:r w:rsidRPr="00C826AF">
        <w:rPr>
          <w:rFonts w:asciiTheme="majorHAnsi" w:hAnsiTheme="majorHAnsi" w:cstheme="majorHAnsi"/>
        </w:rPr>
        <w:t xml:space="preserve"> The Receiving Party understands and agrees to not use or disclose the Proposal or Confidential Information for personal benefit or the benefit of any other person, corporation, association, Disclosing Party or entity, and shall take all steps necessary to protect Confidential Information from disclosure. The Receiving Party further agrees not to disclose the fact that the Proposal has been made available, that discussions or negotiations are taking place or have taken place, or any of the terms, conditions or other facts with respect to the transaction. Methods of disclosure include, but are not limited to, written, oral, electronic or any other form of recording.</w:t>
      </w:r>
    </w:p>
    <w:p w14:paraId="24FEA45F" w14:textId="77777777" w:rsidR="00D41415" w:rsidRPr="00C826AF" w:rsidRDefault="00D41415" w:rsidP="00D41415">
      <w:pPr>
        <w:spacing w:line="312" w:lineRule="auto"/>
        <w:ind w:left="720"/>
        <w:jc w:val="both"/>
        <w:rPr>
          <w:rFonts w:asciiTheme="majorHAnsi" w:hAnsiTheme="majorHAnsi" w:cstheme="majorHAnsi"/>
        </w:rPr>
      </w:pPr>
      <w:r w:rsidRPr="00C826AF">
        <w:rPr>
          <w:rFonts w:asciiTheme="majorHAnsi" w:hAnsiTheme="majorHAnsi" w:cstheme="majorHAnsi"/>
          <w:b/>
          <w:bCs/>
        </w:rPr>
        <w:t>B. Disclosure.</w:t>
      </w:r>
      <w:r w:rsidRPr="00C826AF">
        <w:rPr>
          <w:rFonts w:asciiTheme="majorHAnsi" w:hAnsiTheme="majorHAnsi" w:cstheme="majorHAnsi"/>
        </w:rPr>
        <w:t xml:space="preserve"> The Receiving Party shall only disclose the Proposal and Confidential Information to persons within their organization on a need-to-know basis. Each person who becomes privy to the Confidential Information shall be bound by the provisions within this Agreement. This Agreement shall survive and continue after any expiration or termination of this Agreement and shall bind Receiving Party, its employees, agents, representatives, successors, heirs and assigns.</w:t>
      </w:r>
    </w:p>
    <w:p w14:paraId="57F4925F" w14:textId="77777777" w:rsidR="00D41415" w:rsidRDefault="00D41415" w:rsidP="00D41415">
      <w:pPr>
        <w:spacing w:line="312" w:lineRule="auto"/>
        <w:ind w:left="720"/>
        <w:jc w:val="both"/>
        <w:rPr>
          <w:rFonts w:asciiTheme="majorHAnsi" w:hAnsiTheme="majorHAnsi" w:cstheme="majorHAnsi"/>
        </w:rPr>
      </w:pPr>
      <w:r w:rsidRPr="00C826AF">
        <w:rPr>
          <w:rFonts w:asciiTheme="majorHAnsi" w:hAnsiTheme="majorHAnsi" w:cstheme="majorHAnsi"/>
          <w:b/>
          <w:bCs/>
        </w:rPr>
        <w:t>C. Indemnify.</w:t>
      </w:r>
      <w:r w:rsidRPr="00C826AF">
        <w:rPr>
          <w:rFonts w:asciiTheme="majorHAnsi" w:hAnsiTheme="majorHAnsi" w:cstheme="majorHAnsi"/>
        </w:rPr>
        <w:t xml:space="preserve"> Receiving Party understands and acknowledges that any breach of this Agreement could result in damages, losses, costs or expenses to the Disclosing Party at a minimum of $10,000 and agrees to keep the Disclosing Party indemnified in respect to any and all claims which arise out of or in connection with a violation. Receiving Party understands and acknowledges that any use or disclosure regarding the Proposal or Confidential Information could cause the Disclosing Party irreparable harm, the amount of which may be difficult to ascertain, and therefore agrees that the Disclosing Party shall have the right to apply to a court of competent jurisdiction for specific performance or order restraining and enjoining any such further disclosure or breach and for such other relief as Disclosing Party deems appropriate, in addition to the remedies otherwise available at law or in equity.</w:t>
      </w:r>
    </w:p>
    <w:p w14:paraId="5CA039C0" w14:textId="77777777" w:rsidR="00D41415" w:rsidRPr="00C826AF" w:rsidRDefault="00D41415" w:rsidP="00D41415">
      <w:pPr>
        <w:spacing w:line="312" w:lineRule="auto"/>
        <w:jc w:val="both"/>
        <w:rPr>
          <w:rFonts w:asciiTheme="majorHAnsi" w:hAnsiTheme="majorHAnsi" w:cstheme="majorHAnsi"/>
        </w:rPr>
      </w:pPr>
    </w:p>
    <w:tbl>
      <w:tblPr>
        <w:tblStyle w:val="TableGrid"/>
        <w:tblW w:w="0" w:type="auto"/>
        <w:tblLook w:val="04A0" w:firstRow="1" w:lastRow="0" w:firstColumn="1" w:lastColumn="0" w:noHBand="0" w:noVBand="1"/>
      </w:tblPr>
      <w:tblGrid>
        <w:gridCol w:w="630"/>
        <w:gridCol w:w="337"/>
        <w:gridCol w:w="3920"/>
        <w:gridCol w:w="644"/>
        <w:gridCol w:w="311"/>
        <w:gridCol w:w="4027"/>
      </w:tblGrid>
      <w:tr w:rsidR="00D41415" w:rsidRPr="009D4E40" w14:paraId="1B502044" w14:textId="77777777" w:rsidTr="00D41415">
        <w:tc>
          <w:tcPr>
            <w:tcW w:w="4748" w:type="dxa"/>
            <w:gridSpan w:val="3"/>
            <w:tcBorders>
              <w:top w:val="nil"/>
              <w:left w:val="nil"/>
              <w:bottom w:val="nil"/>
              <w:right w:val="nil"/>
            </w:tcBorders>
          </w:tcPr>
          <w:p w14:paraId="09D46288" w14:textId="77777777" w:rsidR="00D41415" w:rsidRPr="009D4E40" w:rsidRDefault="00D41415" w:rsidP="00F172A6">
            <w:pPr>
              <w:spacing w:before="120" w:line="240" w:lineRule="auto"/>
              <w:jc w:val="both"/>
              <w:rPr>
                <w:rFonts w:asciiTheme="majorHAnsi" w:hAnsiTheme="majorHAnsi" w:cstheme="majorHAnsi"/>
                <w:b/>
                <w:bCs/>
              </w:rPr>
            </w:pPr>
            <w:r w:rsidRPr="009D4E40">
              <w:rPr>
                <w:rFonts w:asciiTheme="majorHAnsi" w:hAnsiTheme="majorHAnsi" w:cstheme="majorHAnsi"/>
                <w:b/>
                <w:bCs/>
                <w:sz w:val="22"/>
                <w:szCs w:val="22"/>
              </w:rPr>
              <w:t>Disclosing Party</w:t>
            </w:r>
            <w:r w:rsidRPr="009D4E40">
              <w:rPr>
                <w:rFonts w:asciiTheme="majorHAnsi" w:hAnsiTheme="majorHAnsi" w:cstheme="majorHAnsi"/>
                <w:b/>
                <w:bCs/>
                <w:sz w:val="22"/>
                <w:szCs w:val="22"/>
              </w:rPr>
              <w:tab/>
            </w:r>
          </w:p>
        </w:tc>
        <w:tc>
          <w:tcPr>
            <w:tcW w:w="4828" w:type="dxa"/>
            <w:gridSpan w:val="3"/>
            <w:tcBorders>
              <w:top w:val="nil"/>
              <w:left w:val="nil"/>
              <w:bottom w:val="nil"/>
              <w:right w:val="nil"/>
            </w:tcBorders>
          </w:tcPr>
          <w:p w14:paraId="33D49E79" w14:textId="77777777" w:rsidR="00D41415" w:rsidRPr="009D4E40" w:rsidRDefault="00D41415" w:rsidP="00F172A6">
            <w:pPr>
              <w:spacing w:before="120" w:line="240" w:lineRule="auto"/>
              <w:jc w:val="both"/>
              <w:rPr>
                <w:rFonts w:asciiTheme="majorHAnsi" w:hAnsiTheme="majorHAnsi" w:cstheme="majorHAnsi"/>
                <w:b/>
                <w:bCs/>
              </w:rPr>
            </w:pPr>
            <w:r w:rsidRPr="009D4E40">
              <w:rPr>
                <w:rFonts w:asciiTheme="majorHAnsi" w:hAnsiTheme="majorHAnsi" w:cstheme="majorHAnsi"/>
                <w:b/>
                <w:bCs/>
                <w:sz w:val="22"/>
                <w:szCs w:val="22"/>
              </w:rPr>
              <w:t>Receiving Party</w:t>
            </w:r>
          </w:p>
          <w:p w14:paraId="7ED06218" w14:textId="77777777" w:rsidR="00D41415" w:rsidRPr="009D4E40" w:rsidRDefault="00D41415" w:rsidP="00F172A6">
            <w:pPr>
              <w:spacing w:before="120" w:line="240" w:lineRule="auto"/>
              <w:jc w:val="both"/>
              <w:rPr>
                <w:rFonts w:asciiTheme="majorHAnsi" w:hAnsiTheme="majorHAnsi" w:cstheme="majorHAnsi"/>
                <w:b/>
                <w:bCs/>
              </w:rPr>
            </w:pPr>
          </w:p>
        </w:tc>
      </w:tr>
      <w:tr w:rsidR="00D41415" w14:paraId="12BFD84F" w14:textId="77777777" w:rsidTr="00D414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1" w:type="dxa"/>
          </w:tcPr>
          <w:p w14:paraId="6BF299C1" w14:textId="77777777" w:rsidR="00D41415" w:rsidRPr="00C826AF" w:rsidRDefault="00D41415" w:rsidP="00F172A6">
            <w:pPr>
              <w:spacing w:before="120" w:line="240" w:lineRule="auto"/>
              <w:jc w:val="both"/>
              <w:rPr>
                <w:rFonts w:asciiTheme="majorHAnsi" w:hAnsiTheme="majorHAnsi" w:cstheme="majorHAnsi"/>
              </w:rPr>
            </w:pPr>
            <w:r>
              <w:rPr>
                <w:rFonts w:asciiTheme="majorHAnsi" w:hAnsiTheme="majorHAnsi" w:cstheme="majorHAnsi"/>
              </w:rPr>
              <w:t>By:</w:t>
            </w:r>
          </w:p>
        </w:tc>
        <w:tc>
          <w:tcPr>
            <w:tcW w:w="4257" w:type="dxa"/>
            <w:gridSpan w:val="2"/>
            <w:tcBorders>
              <w:bottom w:val="single" w:sz="4" w:space="0" w:color="auto"/>
            </w:tcBorders>
          </w:tcPr>
          <w:p w14:paraId="55018523" w14:textId="77777777" w:rsidR="00D41415" w:rsidRPr="00C826AF" w:rsidRDefault="00D41415" w:rsidP="00F172A6">
            <w:pPr>
              <w:spacing w:before="120" w:line="240" w:lineRule="auto"/>
              <w:jc w:val="both"/>
              <w:rPr>
                <w:rFonts w:asciiTheme="majorHAnsi" w:hAnsiTheme="majorHAnsi" w:cstheme="majorHAnsi"/>
              </w:rPr>
            </w:pPr>
          </w:p>
        </w:tc>
        <w:tc>
          <w:tcPr>
            <w:tcW w:w="490" w:type="dxa"/>
          </w:tcPr>
          <w:p w14:paraId="365D6BA7" w14:textId="77777777" w:rsidR="00D41415" w:rsidRPr="00C826AF" w:rsidRDefault="00D41415" w:rsidP="00F172A6">
            <w:pPr>
              <w:spacing w:before="120" w:line="240" w:lineRule="auto"/>
              <w:jc w:val="both"/>
              <w:rPr>
                <w:rFonts w:asciiTheme="majorHAnsi" w:hAnsiTheme="majorHAnsi" w:cstheme="majorHAnsi"/>
              </w:rPr>
            </w:pPr>
            <w:r>
              <w:rPr>
                <w:rFonts w:asciiTheme="majorHAnsi" w:hAnsiTheme="majorHAnsi" w:cstheme="majorHAnsi"/>
              </w:rPr>
              <w:t>By:</w:t>
            </w:r>
          </w:p>
        </w:tc>
        <w:tc>
          <w:tcPr>
            <w:tcW w:w="4338" w:type="dxa"/>
            <w:gridSpan w:val="2"/>
            <w:tcBorders>
              <w:bottom w:val="single" w:sz="4" w:space="0" w:color="auto"/>
            </w:tcBorders>
          </w:tcPr>
          <w:p w14:paraId="38F7BAA3" w14:textId="77777777" w:rsidR="00D41415" w:rsidRPr="00C826AF" w:rsidRDefault="00D41415" w:rsidP="00F172A6">
            <w:pPr>
              <w:spacing w:before="120" w:line="240" w:lineRule="auto"/>
              <w:jc w:val="both"/>
              <w:rPr>
                <w:rFonts w:asciiTheme="majorHAnsi" w:hAnsiTheme="majorHAnsi" w:cstheme="majorHAnsi"/>
              </w:rPr>
            </w:pPr>
          </w:p>
        </w:tc>
      </w:tr>
      <w:tr w:rsidR="00D41415" w14:paraId="5DE391E7" w14:textId="77777777" w:rsidTr="00F172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28" w:type="dxa"/>
            <w:gridSpan w:val="2"/>
          </w:tcPr>
          <w:p w14:paraId="64DA010D" w14:textId="77777777" w:rsidR="00D41415" w:rsidRDefault="00D41415" w:rsidP="00F172A6">
            <w:pPr>
              <w:spacing w:before="120" w:line="240" w:lineRule="auto"/>
              <w:jc w:val="both"/>
              <w:rPr>
                <w:rFonts w:asciiTheme="majorHAnsi" w:hAnsiTheme="majorHAnsi" w:cstheme="majorHAnsi"/>
              </w:rPr>
            </w:pPr>
            <w:r>
              <w:rPr>
                <w:rFonts w:asciiTheme="majorHAnsi" w:hAnsiTheme="majorHAnsi" w:cstheme="majorHAnsi"/>
              </w:rPr>
              <w:t>Name:</w:t>
            </w:r>
          </w:p>
        </w:tc>
        <w:tc>
          <w:tcPr>
            <w:tcW w:w="3920" w:type="dxa"/>
            <w:tcBorders>
              <w:top w:val="single" w:sz="4" w:space="0" w:color="auto"/>
              <w:bottom w:val="single" w:sz="4" w:space="0" w:color="auto"/>
            </w:tcBorders>
          </w:tcPr>
          <w:p w14:paraId="1A672BF6" w14:textId="77777777" w:rsidR="00D41415" w:rsidRDefault="00D41415" w:rsidP="00F172A6">
            <w:pPr>
              <w:spacing w:before="120" w:line="240" w:lineRule="auto"/>
              <w:jc w:val="both"/>
              <w:rPr>
                <w:rFonts w:asciiTheme="majorHAnsi" w:hAnsiTheme="majorHAnsi" w:cstheme="majorHAnsi"/>
              </w:rPr>
            </w:pPr>
          </w:p>
        </w:tc>
        <w:tc>
          <w:tcPr>
            <w:tcW w:w="801" w:type="dxa"/>
            <w:gridSpan w:val="2"/>
          </w:tcPr>
          <w:p w14:paraId="030E46DA" w14:textId="77777777" w:rsidR="00D41415" w:rsidRPr="00C826AF" w:rsidRDefault="00D41415" w:rsidP="00F172A6">
            <w:pPr>
              <w:spacing w:before="120" w:line="240" w:lineRule="auto"/>
              <w:jc w:val="both"/>
              <w:rPr>
                <w:rFonts w:asciiTheme="majorHAnsi" w:hAnsiTheme="majorHAnsi" w:cstheme="majorHAnsi"/>
              </w:rPr>
            </w:pPr>
            <w:r>
              <w:rPr>
                <w:rFonts w:asciiTheme="majorHAnsi" w:hAnsiTheme="majorHAnsi" w:cstheme="majorHAnsi"/>
              </w:rPr>
              <w:t>Name:</w:t>
            </w:r>
          </w:p>
        </w:tc>
        <w:tc>
          <w:tcPr>
            <w:tcW w:w="4027" w:type="dxa"/>
            <w:tcBorders>
              <w:top w:val="single" w:sz="4" w:space="0" w:color="auto"/>
              <w:bottom w:val="single" w:sz="4" w:space="0" w:color="auto"/>
            </w:tcBorders>
          </w:tcPr>
          <w:p w14:paraId="55C0BB70" w14:textId="77777777" w:rsidR="00D41415" w:rsidRPr="00C826AF" w:rsidRDefault="00D41415" w:rsidP="00F172A6">
            <w:pPr>
              <w:spacing w:before="120" w:line="240" w:lineRule="auto"/>
              <w:jc w:val="both"/>
              <w:rPr>
                <w:rFonts w:asciiTheme="majorHAnsi" w:hAnsiTheme="majorHAnsi" w:cstheme="majorHAnsi"/>
              </w:rPr>
            </w:pPr>
          </w:p>
        </w:tc>
      </w:tr>
      <w:tr w:rsidR="00D41415" w14:paraId="63D5B18F" w14:textId="77777777" w:rsidTr="00F172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28" w:type="dxa"/>
            <w:gridSpan w:val="2"/>
          </w:tcPr>
          <w:p w14:paraId="7E613011" w14:textId="77777777" w:rsidR="00D41415" w:rsidRDefault="00D41415" w:rsidP="00F172A6">
            <w:pPr>
              <w:spacing w:before="120" w:line="240" w:lineRule="auto"/>
              <w:jc w:val="both"/>
              <w:rPr>
                <w:rFonts w:asciiTheme="majorHAnsi" w:hAnsiTheme="majorHAnsi" w:cstheme="majorHAnsi"/>
              </w:rPr>
            </w:pPr>
            <w:r>
              <w:rPr>
                <w:rFonts w:asciiTheme="majorHAnsi" w:hAnsiTheme="majorHAnsi" w:cstheme="majorHAnsi"/>
              </w:rPr>
              <w:t>Title:</w:t>
            </w:r>
          </w:p>
        </w:tc>
        <w:tc>
          <w:tcPr>
            <w:tcW w:w="3920" w:type="dxa"/>
            <w:tcBorders>
              <w:top w:val="single" w:sz="4" w:space="0" w:color="auto"/>
              <w:bottom w:val="single" w:sz="4" w:space="0" w:color="auto"/>
            </w:tcBorders>
          </w:tcPr>
          <w:p w14:paraId="717E049E" w14:textId="77777777" w:rsidR="00D41415" w:rsidRDefault="00D41415" w:rsidP="00F172A6">
            <w:pPr>
              <w:spacing w:before="120" w:line="240" w:lineRule="auto"/>
              <w:jc w:val="both"/>
              <w:rPr>
                <w:rFonts w:asciiTheme="majorHAnsi" w:hAnsiTheme="majorHAnsi" w:cstheme="majorHAnsi"/>
              </w:rPr>
            </w:pPr>
          </w:p>
        </w:tc>
        <w:tc>
          <w:tcPr>
            <w:tcW w:w="801" w:type="dxa"/>
            <w:gridSpan w:val="2"/>
          </w:tcPr>
          <w:p w14:paraId="0A8418C3" w14:textId="77777777" w:rsidR="00D41415" w:rsidRPr="00C826AF" w:rsidRDefault="00D41415" w:rsidP="00F172A6">
            <w:pPr>
              <w:spacing w:before="120" w:line="240" w:lineRule="auto"/>
              <w:jc w:val="both"/>
              <w:rPr>
                <w:rFonts w:asciiTheme="majorHAnsi" w:hAnsiTheme="majorHAnsi" w:cstheme="majorHAnsi"/>
              </w:rPr>
            </w:pPr>
            <w:r>
              <w:rPr>
                <w:rFonts w:asciiTheme="majorHAnsi" w:hAnsiTheme="majorHAnsi" w:cstheme="majorHAnsi"/>
              </w:rPr>
              <w:t>Title:</w:t>
            </w:r>
          </w:p>
        </w:tc>
        <w:tc>
          <w:tcPr>
            <w:tcW w:w="4027" w:type="dxa"/>
            <w:tcBorders>
              <w:top w:val="single" w:sz="4" w:space="0" w:color="auto"/>
              <w:bottom w:val="single" w:sz="4" w:space="0" w:color="auto"/>
            </w:tcBorders>
          </w:tcPr>
          <w:p w14:paraId="08B6B1F5" w14:textId="77777777" w:rsidR="00D41415" w:rsidRPr="00C826AF" w:rsidRDefault="00D41415" w:rsidP="00F172A6">
            <w:pPr>
              <w:spacing w:before="120" w:line="240" w:lineRule="auto"/>
              <w:jc w:val="both"/>
              <w:rPr>
                <w:rFonts w:asciiTheme="majorHAnsi" w:hAnsiTheme="majorHAnsi" w:cstheme="majorHAnsi"/>
              </w:rPr>
            </w:pPr>
          </w:p>
        </w:tc>
      </w:tr>
    </w:tbl>
    <w:p w14:paraId="774C235C" w14:textId="77777777" w:rsidR="00A12CBF" w:rsidRPr="00B766A6" w:rsidRDefault="00A12CBF" w:rsidP="002702CF">
      <w:pPr>
        <w:spacing w:before="80" w:after="80" w:line="312" w:lineRule="auto"/>
        <w:rPr>
          <w:rFonts w:asciiTheme="majorHAnsi" w:hAnsiTheme="majorHAnsi" w:cstheme="majorHAnsi"/>
          <w:color w:val="595959" w:themeColor="text1" w:themeTint="A6"/>
        </w:rPr>
      </w:pPr>
    </w:p>
    <w:sectPr w:rsidR="00A12CBF" w:rsidRPr="00B766A6" w:rsidSect="0033122B">
      <w:headerReference w:type="default" r:id="rId16"/>
      <w:headerReference w:type="first" r:id="rId17"/>
      <w:footerReference w:type="first" r:id="rId18"/>
      <w:pgSz w:w="12240" w:h="15840" w:code="1"/>
      <w:pgMar w:top="1440" w:right="1152" w:bottom="1152" w:left="1152"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945EF" w14:textId="77777777" w:rsidR="003C657F" w:rsidRDefault="003C657F" w:rsidP="003727F6">
      <w:r>
        <w:separator/>
      </w:r>
    </w:p>
  </w:endnote>
  <w:endnote w:type="continuationSeparator" w:id="0">
    <w:p w14:paraId="34E7EDD0" w14:textId="77777777" w:rsidR="003C657F" w:rsidRDefault="003C657F" w:rsidP="00372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Raleway Medium">
    <w:panose1 w:val="020B0603030101060003"/>
    <w:charset w:val="00"/>
    <w:family w:val="swiss"/>
    <w:pitch w:val="variable"/>
    <w:sig w:usb0="A00002FF" w:usb1="5000205B" w:usb2="00000000" w:usb3="00000000" w:csb0="00000097"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0672A" w14:textId="77777777" w:rsidR="000F19D6" w:rsidRDefault="000F19D6" w:rsidP="000F19D6">
    <w:pPr>
      <w:pStyle w:val="Footer"/>
    </w:pPr>
    <w:r w:rsidRPr="00D9029A">
      <w:rPr>
        <w:rFonts w:asciiTheme="majorHAnsi" w:hAnsiTheme="majorHAnsi" w:cstheme="majorHAnsi"/>
        <w:noProof/>
        <w:color w:val="F2F2F2" w:themeColor="background1" w:themeShade="F2"/>
      </w:rPr>
      <mc:AlternateContent>
        <mc:Choice Requires="wps">
          <w:drawing>
            <wp:anchor distT="45720" distB="45720" distL="114300" distR="114300" simplePos="0" relativeHeight="251694592" behindDoc="0" locked="0" layoutInCell="1" allowOverlap="1" wp14:anchorId="3C72AF6B" wp14:editId="3A254D54">
              <wp:simplePos x="0" y="0"/>
              <wp:positionH relativeFrom="margin">
                <wp:align>center</wp:align>
              </wp:positionH>
              <wp:positionV relativeFrom="paragraph">
                <wp:posOffset>252730</wp:posOffset>
              </wp:positionV>
              <wp:extent cx="530860" cy="266700"/>
              <wp:effectExtent l="0" t="0" r="0" b="0"/>
              <wp:wrapSquare wrapText="bothSides"/>
              <wp:docPr id="1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266700"/>
                      </a:xfrm>
                      <a:prstGeom prst="rect">
                        <a:avLst/>
                      </a:prstGeom>
                      <a:noFill/>
                      <a:ln w="9525">
                        <a:noFill/>
                        <a:miter lim="800000"/>
                        <a:headEnd/>
                        <a:tailEnd/>
                      </a:ln>
                    </wps:spPr>
                    <wps:txbx>
                      <w:txbxContent>
                        <w:p w14:paraId="73A5FA3E" w14:textId="77777777" w:rsidR="000F19D6" w:rsidRPr="00CB4D62" w:rsidRDefault="000F19D6" w:rsidP="000F19D6">
                          <w:pPr>
                            <w:spacing w:before="0" w:after="0" w:line="240" w:lineRule="auto"/>
                            <w:jc w:val="center"/>
                            <w:rPr>
                              <w:color w:val="17365D" w:themeColor="text2" w:themeShade="BF"/>
                            </w:rPr>
                          </w:pPr>
                          <w:r w:rsidRPr="00CB4D62">
                            <w:rPr>
                              <w:color w:val="17365D" w:themeColor="text2" w:themeShade="BF"/>
                            </w:rPr>
                            <w:t xml:space="preserve">- </w:t>
                          </w:r>
                          <w:sdt>
                            <w:sdtPr>
                              <w:rPr>
                                <w:color w:val="17365D" w:themeColor="text2" w:themeShade="BF"/>
                              </w:rPr>
                              <w:id w:val="-1911995159"/>
                              <w:docPartObj>
                                <w:docPartGallery w:val="Page Numbers (Bottom of Page)"/>
                                <w:docPartUnique/>
                              </w:docPartObj>
                            </w:sdtPr>
                            <w:sdtEndPr>
                              <w:rPr>
                                <w:color w:val="17365D" w:themeColor="text2" w:themeShade="BF"/>
                                <w:spacing w:val="60"/>
                              </w:rPr>
                            </w:sdtEndPr>
                            <w:sdtContent>
                              <w:r w:rsidRPr="00CB4D62">
                                <w:rPr>
                                  <w:color w:val="17365D" w:themeColor="text2" w:themeShade="BF"/>
                                </w:rPr>
                                <w:fldChar w:fldCharType="begin"/>
                              </w:r>
                              <w:r w:rsidRPr="00CB4D62">
                                <w:rPr>
                                  <w:color w:val="17365D" w:themeColor="text2" w:themeShade="BF"/>
                                </w:rPr>
                                <w:instrText xml:space="preserve"> PAGE   \* MERGEFORMAT </w:instrText>
                              </w:r>
                              <w:r w:rsidRPr="00CB4D62">
                                <w:rPr>
                                  <w:color w:val="17365D" w:themeColor="text2" w:themeShade="BF"/>
                                </w:rPr>
                                <w:fldChar w:fldCharType="separate"/>
                              </w:r>
                              <w:r w:rsidRPr="00CB4D62">
                                <w:rPr>
                                  <w:color w:val="17365D" w:themeColor="text2" w:themeShade="BF"/>
                                </w:rPr>
                                <w:t>27</w:t>
                              </w:r>
                              <w:r w:rsidRPr="00CB4D62">
                                <w:rPr>
                                  <w:noProof/>
                                  <w:color w:val="17365D" w:themeColor="text2" w:themeShade="BF"/>
                                </w:rPr>
                                <w:fldChar w:fldCharType="end"/>
                              </w:r>
                              <w:r w:rsidRPr="00CB4D62">
                                <w:rPr>
                                  <w:color w:val="17365D" w:themeColor="text2" w:themeShade="BF"/>
                                </w:rPr>
                                <w:t xml:space="preserve"> -</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2AF6B" id="_x0000_t202" coordsize="21600,21600" o:spt="202" path="m,l,21600r21600,l21600,xe">
              <v:stroke joinstyle="miter"/>
              <v:path gradientshapeok="t" o:connecttype="rect"/>
            </v:shapetype>
            <v:shape id="_x0000_s1031" type="#_x0000_t202" style="position:absolute;margin-left:0;margin-top:19.9pt;width:41.8pt;height:21pt;z-index:2516945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" filled="f" stroked="f">
              <v:textbox>
                <w:txbxContent>
                  <w:p w14:paraId="73A5FA3E" w14:textId="77777777" w:rsidR="000F19D6" w:rsidRPr="00CB4D62" w:rsidRDefault="000F19D6" w:rsidP="000F19D6">
                    <w:pPr>
                      <w:spacing w:before="0" w:after="0" w:line="240" w:lineRule="auto"/>
                      <w:jc w:val="center"/>
                      <w:rPr>
                        <w:color w:val="17365D" w:themeColor="text2" w:themeShade="BF"/>
                      </w:rPr>
                    </w:pPr>
                    <w:r w:rsidRPr="00CB4D62">
                      <w:rPr>
                        <w:color w:val="17365D" w:themeColor="text2" w:themeShade="BF"/>
                      </w:rPr>
                      <w:t xml:space="preserve">- </w:t>
                    </w:r>
                    <w:sdt>
                      <w:sdtPr>
                        <w:rPr>
                          <w:color w:val="17365D" w:themeColor="text2" w:themeShade="BF"/>
                        </w:rPr>
                        <w:id w:val="-1911995159"/>
                        <w:docPartObj>
                          <w:docPartGallery w:val="Page Numbers (Bottom of Page)"/>
                          <w:docPartUnique/>
                        </w:docPartObj>
                      </w:sdtPr>
                      <w:sdtEndPr>
                        <w:rPr>
                          <w:color w:val="17365D" w:themeColor="text2" w:themeShade="BF"/>
                          <w:spacing w:val="60"/>
                        </w:rPr>
                      </w:sdtEndPr>
                      <w:sdtContent>
                        <w:r w:rsidRPr="00CB4D62">
                          <w:rPr>
                            <w:color w:val="17365D" w:themeColor="text2" w:themeShade="BF"/>
                          </w:rPr>
                          <w:fldChar w:fldCharType="begin"/>
                        </w:r>
                        <w:r w:rsidRPr="00CB4D62">
                          <w:rPr>
                            <w:color w:val="17365D" w:themeColor="text2" w:themeShade="BF"/>
                          </w:rPr>
                          <w:instrText xml:space="preserve"> PAGE   \* MERGEFORMAT </w:instrText>
                        </w:r>
                        <w:r w:rsidRPr="00CB4D62">
                          <w:rPr>
                            <w:color w:val="17365D" w:themeColor="text2" w:themeShade="BF"/>
                          </w:rPr>
                          <w:fldChar w:fldCharType="separate"/>
                        </w:r>
                        <w:r w:rsidRPr="00CB4D62">
                          <w:rPr>
                            <w:color w:val="17365D" w:themeColor="text2" w:themeShade="BF"/>
                          </w:rPr>
                          <w:t>27</w:t>
                        </w:r>
                        <w:r w:rsidRPr="00CB4D62">
                          <w:rPr>
                            <w:noProof/>
                            <w:color w:val="17365D" w:themeColor="text2" w:themeShade="BF"/>
                          </w:rPr>
                          <w:fldChar w:fldCharType="end"/>
                        </w:r>
                        <w:r w:rsidRPr="00CB4D62">
                          <w:rPr>
                            <w:color w:val="17365D" w:themeColor="text2" w:themeShade="BF"/>
                          </w:rPr>
                          <w:t xml:space="preserve"> -</w:t>
                        </w:r>
                      </w:sdtContent>
                    </w:sdt>
                  </w:p>
                </w:txbxContent>
              </v:textbox>
              <w10:wrap type="square" anchorx="margin"/>
            </v:shape>
          </w:pict>
        </mc:Fallback>
      </mc:AlternateContent>
    </w:r>
    <w:r>
      <w:rPr>
        <w:noProof/>
      </w:rPr>
      <mc:AlternateContent>
        <mc:Choice Requires="wps">
          <w:drawing>
            <wp:anchor distT="0" distB="0" distL="0" distR="0" simplePos="0" relativeHeight="251693568" behindDoc="1" locked="0" layoutInCell="1" hidden="0" allowOverlap="1" wp14:anchorId="6ECA0BCC" wp14:editId="72059272">
              <wp:simplePos x="0" y="0"/>
              <wp:positionH relativeFrom="page">
                <wp:posOffset>-19050</wp:posOffset>
              </wp:positionH>
              <wp:positionV relativeFrom="paragraph">
                <wp:posOffset>82550</wp:posOffset>
              </wp:positionV>
              <wp:extent cx="7781925" cy="610812"/>
              <wp:effectExtent l="0" t="0" r="9525" b="0"/>
              <wp:wrapNone/>
              <wp:docPr id="1605" name="Rectangle 1605"/>
              <wp:cNvGraphicFramePr/>
              <a:graphic xmlns:a="http://schemas.openxmlformats.org/drawingml/2006/main">
                <a:graphicData uri="http://schemas.microsoft.com/office/word/2010/wordprocessingShape">
                  <wps:wsp>
                    <wps:cNvSpPr/>
                    <wps:spPr>
                      <a:xfrm>
                        <a:off x="0" y="0"/>
                        <a:ext cx="7781925" cy="610812"/>
                      </a:xfrm>
                      <a:prstGeom prst="rect">
                        <a:avLst/>
                      </a:prstGeom>
                      <a:solidFill>
                        <a:srgbClr val="F2F2F2"/>
                      </a:solidFill>
                      <a:ln>
                        <a:noFill/>
                      </a:ln>
                    </wps:spPr>
                    <wps:txbx>
                      <w:txbxContent>
                        <w:p w14:paraId="417E069F" w14:textId="77777777" w:rsidR="000F19D6" w:rsidRDefault="000F19D6" w:rsidP="000F19D6"/>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ECA0BCC" id="Rectangle 1605" o:spid="_x0000_s1032" style="position:absolute;margin-left:-1.5pt;margin-top:6.5pt;width:612.75pt;height:48.1pt;z-index:-2516229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" fillcolor="#f2f2f2" stroked="f">
              <v:textbox inset="2.53958mm,2.53958mm,2.53958mm,2.53958mm">
                <w:txbxContent>
                  <w:p w14:paraId="417E069F" w14:textId="77777777" w:rsidR="000F19D6" w:rsidRDefault="000F19D6" w:rsidP="000F19D6"/>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CC1B" w14:textId="77777777" w:rsidR="009D4A4E" w:rsidRDefault="009D4A4E" w:rsidP="009D4A4E">
    <w:pPr>
      <w:pStyle w:val="Footer"/>
    </w:pPr>
    <w:r w:rsidRPr="00D9029A">
      <w:rPr>
        <w:rFonts w:asciiTheme="majorHAnsi" w:hAnsiTheme="majorHAnsi" w:cstheme="majorHAnsi"/>
        <w:noProof/>
        <w:color w:val="F2F2F2" w:themeColor="background1" w:themeShade="F2"/>
      </w:rPr>
      <mc:AlternateContent>
        <mc:Choice Requires="wps">
          <w:drawing>
            <wp:anchor distT="45720" distB="45720" distL="114300" distR="114300" simplePos="0" relativeHeight="251685376" behindDoc="0" locked="0" layoutInCell="1" allowOverlap="1" wp14:anchorId="013FD538" wp14:editId="08E37BAC">
              <wp:simplePos x="0" y="0"/>
              <wp:positionH relativeFrom="column">
                <wp:posOffset>2505075</wp:posOffset>
              </wp:positionH>
              <wp:positionV relativeFrom="paragraph">
                <wp:posOffset>246380</wp:posOffset>
              </wp:positionV>
              <wp:extent cx="530860" cy="2667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266700"/>
                      </a:xfrm>
                      <a:prstGeom prst="rect">
                        <a:avLst/>
                      </a:prstGeom>
                      <a:noFill/>
                      <a:ln w="9525">
                        <a:noFill/>
                        <a:miter lim="800000"/>
                        <a:headEnd/>
                        <a:tailEnd/>
                      </a:ln>
                    </wps:spPr>
                    <wps:txbx>
                      <w:txbxContent>
                        <w:p w14:paraId="2E217521" w14:textId="77777777" w:rsidR="009D4A4E" w:rsidRPr="00CB4D62" w:rsidRDefault="009D4A4E" w:rsidP="009D4A4E">
                          <w:pPr>
                            <w:spacing w:before="0" w:after="0" w:line="240" w:lineRule="auto"/>
                            <w:jc w:val="center"/>
                            <w:rPr>
                              <w:color w:val="17365D" w:themeColor="text2" w:themeShade="BF"/>
                            </w:rPr>
                          </w:pPr>
                          <w:r w:rsidRPr="00CB4D62">
                            <w:rPr>
                              <w:color w:val="17365D" w:themeColor="text2" w:themeShade="BF"/>
                            </w:rPr>
                            <w:t xml:space="preserve">- </w:t>
                          </w:r>
                          <w:sdt>
                            <w:sdtPr>
                              <w:rPr>
                                <w:color w:val="17365D" w:themeColor="text2" w:themeShade="BF"/>
                              </w:rPr>
                              <w:id w:val="-723137257"/>
                              <w:docPartObj>
                                <w:docPartGallery w:val="Page Numbers (Bottom of Page)"/>
                                <w:docPartUnique/>
                              </w:docPartObj>
                            </w:sdtPr>
                            <w:sdtEndPr>
                              <w:rPr>
                                <w:color w:val="17365D" w:themeColor="text2" w:themeShade="BF"/>
                                <w:spacing w:val="60"/>
                              </w:rPr>
                            </w:sdtEndPr>
                            <w:sdtContent>
                              <w:r w:rsidRPr="00CB4D62">
                                <w:rPr>
                                  <w:color w:val="17365D" w:themeColor="text2" w:themeShade="BF"/>
                                </w:rPr>
                                <w:fldChar w:fldCharType="begin"/>
                              </w:r>
                              <w:r w:rsidRPr="00CB4D62">
                                <w:rPr>
                                  <w:color w:val="17365D" w:themeColor="text2" w:themeShade="BF"/>
                                </w:rPr>
                                <w:instrText xml:space="preserve"> PAGE   \* MERGEFORMAT </w:instrText>
                              </w:r>
                              <w:r w:rsidRPr="00CB4D62">
                                <w:rPr>
                                  <w:color w:val="17365D" w:themeColor="text2" w:themeShade="BF"/>
                                </w:rPr>
                                <w:fldChar w:fldCharType="separate"/>
                              </w:r>
                              <w:r w:rsidRPr="00CB4D62">
                                <w:rPr>
                                  <w:color w:val="17365D" w:themeColor="text2" w:themeShade="BF"/>
                                </w:rPr>
                                <w:t>27</w:t>
                              </w:r>
                              <w:r w:rsidRPr="00CB4D62">
                                <w:rPr>
                                  <w:noProof/>
                                  <w:color w:val="17365D" w:themeColor="text2" w:themeShade="BF"/>
                                </w:rPr>
                                <w:fldChar w:fldCharType="end"/>
                              </w:r>
                              <w:r w:rsidRPr="00CB4D62">
                                <w:rPr>
                                  <w:color w:val="17365D" w:themeColor="text2" w:themeShade="BF"/>
                                </w:rPr>
                                <w:t xml:space="preserve"> -</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FD538" id="_x0000_t202" coordsize="21600,21600" o:spt="202" path="m,l,21600r21600,l21600,xe">
              <v:stroke joinstyle="miter"/>
              <v:path gradientshapeok="t" o:connecttype="rect"/>
            </v:shapetype>
            <v:shape id="_x0000_s1035" type="#_x0000_t202" style="position:absolute;margin-left:197.25pt;margin-top:19.4pt;width:41.8pt;height:21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" filled="f" stroked="f">
              <v:textbox>
                <w:txbxContent>
                  <w:p w14:paraId="2E217521" w14:textId="77777777" w:rsidR="009D4A4E" w:rsidRPr="00CB4D62" w:rsidRDefault="009D4A4E" w:rsidP="009D4A4E">
                    <w:pPr>
                      <w:spacing w:before="0" w:after="0" w:line="240" w:lineRule="auto"/>
                      <w:jc w:val="center"/>
                      <w:rPr>
                        <w:color w:val="17365D" w:themeColor="text2" w:themeShade="BF"/>
                      </w:rPr>
                    </w:pPr>
                    <w:r w:rsidRPr="00CB4D62">
                      <w:rPr>
                        <w:color w:val="17365D" w:themeColor="text2" w:themeShade="BF"/>
                      </w:rPr>
                      <w:t xml:space="preserve">- </w:t>
                    </w:r>
                    <w:sdt>
                      <w:sdtPr>
                        <w:rPr>
                          <w:color w:val="17365D" w:themeColor="text2" w:themeShade="BF"/>
                        </w:rPr>
                        <w:id w:val="-723137257"/>
                        <w:docPartObj>
                          <w:docPartGallery w:val="Page Numbers (Bottom of Page)"/>
                          <w:docPartUnique/>
                        </w:docPartObj>
                      </w:sdtPr>
                      <w:sdtEndPr>
                        <w:rPr>
                          <w:color w:val="17365D" w:themeColor="text2" w:themeShade="BF"/>
                          <w:spacing w:val="60"/>
                        </w:rPr>
                      </w:sdtEndPr>
                      <w:sdtContent>
                        <w:r w:rsidRPr="00CB4D62">
                          <w:rPr>
                            <w:color w:val="17365D" w:themeColor="text2" w:themeShade="BF"/>
                          </w:rPr>
                          <w:fldChar w:fldCharType="begin"/>
                        </w:r>
                        <w:r w:rsidRPr="00CB4D62">
                          <w:rPr>
                            <w:color w:val="17365D" w:themeColor="text2" w:themeShade="BF"/>
                          </w:rPr>
                          <w:instrText xml:space="preserve"> PAGE   \* MERGEFORMAT </w:instrText>
                        </w:r>
                        <w:r w:rsidRPr="00CB4D62">
                          <w:rPr>
                            <w:color w:val="17365D" w:themeColor="text2" w:themeShade="BF"/>
                          </w:rPr>
                          <w:fldChar w:fldCharType="separate"/>
                        </w:r>
                        <w:r w:rsidRPr="00CB4D62">
                          <w:rPr>
                            <w:color w:val="17365D" w:themeColor="text2" w:themeShade="BF"/>
                          </w:rPr>
                          <w:t>27</w:t>
                        </w:r>
                        <w:r w:rsidRPr="00CB4D62">
                          <w:rPr>
                            <w:noProof/>
                            <w:color w:val="17365D" w:themeColor="text2" w:themeShade="BF"/>
                          </w:rPr>
                          <w:fldChar w:fldCharType="end"/>
                        </w:r>
                        <w:r w:rsidRPr="00CB4D62">
                          <w:rPr>
                            <w:color w:val="17365D" w:themeColor="text2" w:themeShade="BF"/>
                          </w:rPr>
                          <w:t xml:space="preserve"> -</w:t>
                        </w:r>
                      </w:sdtContent>
                    </w:sdt>
                  </w:p>
                </w:txbxContent>
              </v:textbox>
              <w10:wrap type="square"/>
            </v:shape>
          </w:pict>
        </mc:Fallback>
      </mc:AlternateContent>
    </w:r>
    <w:r>
      <w:rPr>
        <w:noProof/>
      </w:rPr>
      <mc:AlternateContent>
        <mc:Choice Requires="wps">
          <w:drawing>
            <wp:anchor distT="0" distB="0" distL="0" distR="0" simplePos="0" relativeHeight="251684352" behindDoc="1" locked="0" layoutInCell="1" hidden="0" allowOverlap="1" wp14:anchorId="1A0C1D0D" wp14:editId="5DC3371A">
              <wp:simplePos x="0" y="0"/>
              <wp:positionH relativeFrom="page">
                <wp:posOffset>-19050</wp:posOffset>
              </wp:positionH>
              <wp:positionV relativeFrom="paragraph">
                <wp:posOffset>82550</wp:posOffset>
              </wp:positionV>
              <wp:extent cx="7781925" cy="610812"/>
              <wp:effectExtent l="0" t="0" r="9525" b="0"/>
              <wp:wrapNone/>
              <wp:docPr id="23" name="Rectangle 23"/>
              <wp:cNvGraphicFramePr/>
              <a:graphic xmlns:a="http://schemas.openxmlformats.org/drawingml/2006/main">
                <a:graphicData uri="http://schemas.microsoft.com/office/word/2010/wordprocessingShape">
                  <wps:wsp>
                    <wps:cNvSpPr/>
                    <wps:spPr>
                      <a:xfrm>
                        <a:off x="0" y="0"/>
                        <a:ext cx="7781925" cy="610812"/>
                      </a:xfrm>
                      <a:prstGeom prst="rect">
                        <a:avLst/>
                      </a:prstGeom>
                      <a:solidFill>
                        <a:srgbClr val="F2F2F2"/>
                      </a:solidFill>
                      <a:ln>
                        <a:noFill/>
                      </a:ln>
                    </wps:spPr>
                    <wps:txbx>
                      <w:txbxContent>
                        <w:p w14:paraId="54973E97" w14:textId="77777777" w:rsidR="009D4A4E" w:rsidRDefault="009D4A4E" w:rsidP="009D4A4E"/>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A0C1D0D" id="Rectangle 23" o:spid="_x0000_s1036" style="position:absolute;margin-left:-1.5pt;margin-top:6.5pt;width:612.75pt;height:48.1pt;z-index:-2516321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" fillcolor="#f2f2f2" stroked="f">
              <v:textbox inset="2.53958mm,2.53958mm,2.53958mm,2.53958mm">
                <w:txbxContent>
                  <w:p w14:paraId="54973E97" w14:textId="77777777" w:rsidR="009D4A4E" w:rsidRDefault="009D4A4E" w:rsidP="009D4A4E"/>
                </w:txbxContent>
              </v:textbox>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C2A95" w14:textId="77777777" w:rsidR="009D4A4E" w:rsidRDefault="009D4A4E" w:rsidP="009D4A4E">
    <w:pPr>
      <w:pStyle w:val="Footer"/>
    </w:pPr>
    <w:r w:rsidRPr="00D9029A">
      <w:rPr>
        <w:rFonts w:asciiTheme="majorHAnsi" w:hAnsiTheme="majorHAnsi" w:cstheme="majorHAnsi"/>
        <w:noProof/>
        <w:color w:val="F2F2F2" w:themeColor="background1" w:themeShade="F2"/>
      </w:rPr>
      <mc:AlternateContent>
        <mc:Choice Requires="wps">
          <w:drawing>
            <wp:anchor distT="45720" distB="45720" distL="114300" distR="114300" simplePos="0" relativeHeight="251688448" behindDoc="0" locked="0" layoutInCell="1" allowOverlap="1" wp14:anchorId="5DFA66D3" wp14:editId="6A479E8B">
              <wp:simplePos x="0" y="0"/>
              <wp:positionH relativeFrom="column">
                <wp:posOffset>2505075</wp:posOffset>
              </wp:positionH>
              <wp:positionV relativeFrom="paragraph">
                <wp:posOffset>246380</wp:posOffset>
              </wp:positionV>
              <wp:extent cx="530860" cy="26670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266700"/>
                      </a:xfrm>
                      <a:prstGeom prst="rect">
                        <a:avLst/>
                      </a:prstGeom>
                      <a:noFill/>
                      <a:ln w="9525">
                        <a:noFill/>
                        <a:miter lim="800000"/>
                        <a:headEnd/>
                        <a:tailEnd/>
                      </a:ln>
                    </wps:spPr>
                    <wps:txbx>
                      <w:txbxContent>
                        <w:p w14:paraId="188ADE35" w14:textId="77777777" w:rsidR="009D4A4E" w:rsidRPr="00CB4D62" w:rsidRDefault="009D4A4E" w:rsidP="009D4A4E">
                          <w:pPr>
                            <w:spacing w:before="0" w:after="0" w:line="240" w:lineRule="auto"/>
                            <w:jc w:val="center"/>
                            <w:rPr>
                              <w:color w:val="17365D" w:themeColor="text2" w:themeShade="BF"/>
                            </w:rPr>
                          </w:pPr>
                          <w:r w:rsidRPr="00CB4D62">
                            <w:rPr>
                              <w:color w:val="17365D" w:themeColor="text2" w:themeShade="BF"/>
                            </w:rPr>
                            <w:t xml:space="preserve">- </w:t>
                          </w:r>
                          <w:sdt>
                            <w:sdtPr>
                              <w:rPr>
                                <w:color w:val="17365D" w:themeColor="text2" w:themeShade="BF"/>
                              </w:rPr>
                              <w:id w:val="460767146"/>
                              <w:docPartObj>
                                <w:docPartGallery w:val="Page Numbers (Bottom of Page)"/>
                                <w:docPartUnique/>
                              </w:docPartObj>
                            </w:sdtPr>
                            <w:sdtEndPr>
                              <w:rPr>
                                <w:color w:val="17365D" w:themeColor="text2" w:themeShade="BF"/>
                                <w:spacing w:val="60"/>
                              </w:rPr>
                            </w:sdtEndPr>
                            <w:sdtContent>
                              <w:r w:rsidRPr="00CB4D62">
                                <w:rPr>
                                  <w:color w:val="17365D" w:themeColor="text2" w:themeShade="BF"/>
                                </w:rPr>
                                <w:fldChar w:fldCharType="begin"/>
                              </w:r>
                              <w:r w:rsidRPr="00CB4D62">
                                <w:rPr>
                                  <w:color w:val="17365D" w:themeColor="text2" w:themeShade="BF"/>
                                </w:rPr>
                                <w:instrText xml:space="preserve"> PAGE   \* MERGEFORMAT </w:instrText>
                              </w:r>
                              <w:r w:rsidRPr="00CB4D62">
                                <w:rPr>
                                  <w:color w:val="17365D" w:themeColor="text2" w:themeShade="BF"/>
                                </w:rPr>
                                <w:fldChar w:fldCharType="separate"/>
                              </w:r>
                              <w:r w:rsidRPr="00CB4D62">
                                <w:rPr>
                                  <w:color w:val="17365D" w:themeColor="text2" w:themeShade="BF"/>
                                </w:rPr>
                                <w:t>27</w:t>
                              </w:r>
                              <w:r w:rsidRPr="00CB4D62">
                                <w:rPr>
                                  <w:noProof/>
                                  <w:color w:val="17365D" w:themeColor="text2" w:themeShade="BF"/>
                                </w:rPr>
                                <w:fldChar w:fldCharType="end"/>
                              </w:r>
                              <w:r w:rsidRPr="00CB4D62">
                                <w:rPr>
                                  <w:color w:val="17365D" w:themeColor="text2" w:themeShade="BF"/>
                                </w:rPr>
                                <w:t xml:space="preserve"> -</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FA66D3" id="_x0000_t202" coordsize="21600,21600" o:spt="202" path="m,l,21600r21600,l21600,xe">
              <v:stroke joinstyle="miter"/>
              <v:path gradientshapeok="t" o:connecttype="rect"/>
            </v:shapetype>
            <v:shape id="_x0000_s1041" type="#_x0000_t202" style="position:absolute;margin-left:197.25pt;margin-top:19.4pt;width:41.8pt;height:21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" filled="f" stroked="f">
              <v:textbox>
                <w:txbxContent>
                  <w:p w14:paraId="188ADE35" w14:textId="77777777" w:rsidR="009D4A4E" w:rsidRPr="00CB4D62" w:rsidRDefault="009D4A4E" w:rsidP="009D4A4E">
                    <w:pPr>
                      <w:spacing w:before="0" w:after="0" w:line="240" w:lineRule="auto"/>
                      <w:jc w:val="center"/>
                      <w:rPr>
                        <w:color w:val="17365D" w:themeColor="text2" w:themeShade="BF"/>
                      </w:rPr>
                    </w:pPr>
                    <w:r w:rsidRPr="00CB4D62">
                      <w:rPr>
                        <w:color w:val="17365D" w:themeColor="text2" w:themeShade="BF"/>
                      </w:rPr>
                      <w:t xml:space="preserve">- </w:t>
                    </w:r>
                    <w:sdt>
                      <w:sdtPr>
                        <w:rPr>
                          <w:color w:val="17365D" w:themeColor="text2" w:themeShade="BF"/>
                        </w:rPr>
                        <w:id w:val="460767146"/>
                        <w:docPartObj>
                          <w:docPartGallery w:val="Page Numbers (Bottom of Page)"/>
                          <w:docPartUnique/>
                        </w:docPartObj>
                      </w:sdtPr>
                      <w:sdtEndPr>
                        <w:rPr>
                          <w:color w:val="17365D" w:themeColor="text2" w:themeShade="BF"/>
                          <w:spacing w:val="60"/>
                        </w:rPr>
                      </w:sdtEndPr>
                      <w:sdtContent>
                        <w:r w:rsidRPr="00CB4D62">
                          <w:rPr>
                            <w:color w:val="17365D" w:themeColor="text2" w:themeShade="BF"/>
                          </w:rPr>
                          <w:fldChar w:fldCharType="begin"/>
                        </w:r>
                        <w:r w:rsidRPr="00CB4D62">
                          <w:rPr>
                            <w:color w:val="17365D" w:themeColor="text2" w:themeShade="BF"/>
                          </w:rPr>
                          <w:instrText xml:space="preserve"> PAGE   \* MERGEFORMAT </w:instrText>
                        </w:r>
                        <w:r w:rsidRPr="00CB4D62">
                          <w:rPr>
                            <w:color w:val="17365D" w:themeColor="text2" w:themeShade="BF"/>
                          </w:rPr>
                          <w:fldChar w:fldCharType="separate"/>
                        </w:r>
                        <w:r w:rsidRPr="00CB4D62">
                          <w:rPr>
                            <w:color w:val="17365D" w:themeColor="text2" w:themeShade="BF"/>
                          </w:rPr>
                          <w:t>27</w:t>
                        </w:r>
                        <w:r w:rsidRPr="00CB4D62">
                          <w:rPr>
                            <w:noProof/>
                            <w:color w:val="17365D" w:themeColor="text2" w:themeShade="BF"/>
                          </w:rPr>
                          <w:fldChar w:fldCharType="end"/>
                        </w:r>
                        <w:r w:rsidRPr="00CB4D62">
                          <w:rPr>
                            <w:color w:val="17365D" w:themeColor="text2" w:themeShade="BF"/>
                          </w:rPr>
                          <w:t xml:space="preserve"> -</w:t>
                        </w:r>
                      </w:sdtContent>
                    </w:sdt>
                  </w:p>
                </w:txbxContent>
              </v:textbox>
              <w10:wrap type="square"/>
            </v:shape>
          </w:pict>
        </mc:Fallback>
      </mc:AlternateContent>
    </w:r>
    <w:r>
      <w:rPr>
        <w:noProof/>
      </w:rPr>
      <mc:AlternateContent>
        <mc:Choice Requires="wps">
          <w:drawing>
            <wp:anchor distT="0" distB="0" distL="0" distR="0" simplePos="0" relativeHeight="251687424" behindDoc="1" locked="0" layoutInCell="1" hidden="0" allowOverlap="1" wp14:anchorId="589A17EE" wp14:editId="2A94F2B5">
              <wp:simplePos x="0" y="0"/>
              <wp:positionH relativeFrom="page">
                <wp:posOffset>-19050</wp:posOffset>
              </wp:positionH>
              <wp:positionV relativeFrom="paragraph">
                <wp:posOffset>82550</wp:posOffset>
              </wp:positionV>
              <wp:extent cx="7781925" cy="610812"/>
              <wp:effectExtent l="0" t="0" r="9525" b="0"/>
              <wp:wrapNone/>
              <wp:docPr id="30" name="Rectangle 30"/>
              <wp:cNvGraphicFramePr/>
              <a:graphic xmlns:a="http://schemas.openxmlformats.org/drawingml/2006/main">
                <a:graphicData uri="http://schemas.microsoft.com/office/word/2010/wordprocessingShape">
                  <wps:wsp>
                    <wps:cNvSpPr/>
                    <wps:spPr>
                      <a:xfrm>
                        <a:off x="0" y="0"/>
                        <a:ext cx="7781925" cy="610812"/>
                      </a:xfrm>
                      <a:prstGeom prst="rect">
                        <a:avLst/>
                      </a:prstGeom>
                      <a:solidFill>
                        <a:srgbClr val="F2F2F2"/>
                      </a:solidFill>
                      <a:ln>
                        <a:noFill/>
                      </a:ln>
                    </wps:spPr>
                    <wps:txbx>
                      <w:txbxContent>
                        <w:p w14:paraId="70C62465" w14:textId="77777777" w:rsidR="009D4A4E" w:rsidRDefault="009D4A4E" w:rsidP="009D4A4E"/>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89A17EE" id="Rectangle 30" o:spid="_x0000_s1042" style="position:absolute;margin-left:-1.5pt;margin-top:6.5pt;width:612.75pt;height:48.1pt;z-index:-25162905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" fillcolor="#f2f2f2" stroked="f">
              <v:textbox inset="2.53958mm,2.53958mm,2.53958mm,2.53958mm">
                <w:txbxContent>
                  <w:p w14:paraId="70C62465" w14:textId="77777777" w:rsidR="009D4A4E" w:rsidRDefault="009D4A4E" w:rsidP="009D4A4E"/>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9DBA9" w14:textId="77777777" w:rsidR="003C657F" w:rsidRDefault="003C657F" w:rsidP="003727F6">
      <w:r>
        <w:separator/>
      </w:r>
    </w:p>
  </w:footnote>
  <w:footnote w:type="continuationSeparator" w:id="0">
    <w:p w14:paraId="5A3B9705" w14:textId="77777777" w:rsidR="003C657F" w:rsidRDefault="003C657F" w:rsidP="00372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0CD72" w14:textId="77777777" w:rsidR="00F36F3F" w:rsidRDefault="003C657F" w:rsidP="003727F6">
    <w:r>
      <w:pict w14:anchorId="67B26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57.85pt;height:647.9pt;z-index:-251655680;mso-position-horizontal:center;mso-position-horizontal-relative:margin;mso-position-vertical:center;mso-position-vertical-relative:margin">
          <v:imagedata r:id="rId1"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5206C" w14:textId="77777777" w:rsidR="0033122B" w:rsidRDefault="0033122B" w:rsidP="0033122B">
    <w:pPr>
      <w:pStyle w:val="Header"/>
    </w:pPr>
    <w:r w:rsidRPr="000E38B1">
      <w:rPr>
        <w:noProof/>
      </w:rPr>
      <mc:AlternateContent>
        <mc:Choice Requires="wps">
          <w:drawing>
            <wp:anchor distT="0" distB="0" distL="114300" distR="114300" simplePos="0" relativeHeight="251697664" behindDoc="0" locked="0" layoutInCell="1" hidden="0" allowOverlap="1" wp14:anchorId="2ED9BF7A" wp14:editId="729388E7">
              <wp:simplePos x="0" y="0"/>
              <wp:positionH relativeFrom="margin">
                <wp:posOffset>184785</wp:posOffset>
              </wp:positionH>
              <wp:positionV relativeFrom="page">
                <wp:posOffset>248285</wp:posOffset>
              </wp:positionV>
              <wp:extent cx="5943600" cy="314960"/>
              <wp:effectExtent l="0" t="0" r="0" b="8890"/>
              <wp:wrapNone/>
              <wp:docPr id="1602" name="Rectangle 1602"/>
              <wp:cNvGraphicFramePr/>
              <a:graphic xmlns:a="http://schemas.openxmlformats.org/drawingml/2006/main">
                <a:graphicData uri="http://schemas.microsoft.com/office/word/2010/wordprocessingShape">
                  <wps:wsp>
                    <wps:cNvSpPr/>
                    <wps:spPr>
                      <a:xfrm>
                        <a:off x="0" y="0"/>
                        <a:ext cx="5943600" cy="314960"/>
                      </a:xfrm>
                      <a:prstGeom prst="rect">
                        <a:avLst/>
                      </a:prstGeom>
                      <a:noFill/>
                      <a:ln>
                        <a:noFill/>
                      </a:ln>
                    </wps:spPr>
                    <wps:txbx>
                      <w:txbxContent>
                        <w:p w14:paraId="265FACDC" w14:textId="77777777" w:rsidR="0033122B" w:rsidRPr="0033122B" w:rsidRDefault="0033122B" w:rsidP="0033122B">
                          <w:pPr>
                            <w:spacing w:before="0" w:after="0" w:line="240" w:lineRule="auto"/>
                            <w:jc w:val="center"/>
                            <w:rPr>
                              <w:b/>
                              <w:bCs/>
                              <w:color w:val="F2F2F2" w:themeColor="background1" w:themeShade="F2"/>
                              <w:sz w:val="32"/>
                              <w:szCs w:val="32"/>
                            </w:rPr>
                          </w:pPr>
                          <w:r w:rsidRPr="0033122B">
                            <w:rPr>
                              <w:b/>
                              <w:bCs/>
                              <w:color w:val="F2F2F2" w:themeColor="background1" w:themeShade="F2"/>
                              <w:sz w:val="32"/>
                              <w:szCs w:val="32"/>
                            </w:rPr>
                            <w:t>INSURANCE CONSULTING AND BROKERAGE SERVICES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ED9BF7A" id="Rectangle 1602" o:spid="_x0000_s1033" style="position:absolute;margin-left:14.55pt;margin-top:19.55pt;width:468pt;height:24.8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" filled="f" stroked="f">
              <v:textbox inset="2.53958mm,1.2694mm,2.53958mm,1.2694mm">
                <w:txbxContent>
                  <w:p w14:paraId="265FACDC" w14:textId="77777777" w:rsidR="0033122B" w:rsidRPr="0033122B" w:rsidRDefault="0033122B" w:rsidP="0033122B">
                    <w:pPr>
                      <w:spacing w:before="0" w:after="0" w:line="240" w:lineRule="auto"/>
                      <w:jc w:val="center"/>
                      <w:rPr>
                        <w:b/>
                        <w:bCs/>
                        <w:color w:val="F2F2F2" w:themeColor="background1" w:themeShade="F2"/>
                        <w:sz w:val="32"/>
                        <w:szCs w:val="32"/>
                      </w:rPr>
                    </w:pPr>
                    <w:r w:rsidRPr="0033122B">
                      <w:rPr>
                        <w:b/>
                        <w:bCs/>
                        <w:color w:val="F2F2F2" w:themeColor="background1" w:themeShade="F2"/>
                        <w:sz w:val="32"/>
                        <w:szCs w:val="32"/>
                      </w:rPr>
                      <w:t>INSURANCE CONSULTING AND BROKERAGE SERVICES</w:t>
                    </w:r>
                  </w:p>
                </w:txbxContent>
              </v:textbox>
              <w10:wrap anchorx="margin" anchory="page"/>
            </v:rect>
          </w:pict>
        </mc:Fallback>
      </mc:AlternateContent>
    </w:r>
    <w:r>
      <w:rPr>
        <w:noProof/>
      </w:rPr>
      <mc:AlternateContent>
        <mc:Choice Requires="wps">
          <w:drawing>
            <wp:anchor distT="0" distB="0" distL="0" distR="0" simplePos="0" relativeHeight="251696640" behindDoc="1" locked="0" layoutInCell="1" hidden="0" allowOverlap="1" wp14:anchorId="20F8011A" wp14:editId="654F0D99">
              <wp:simplePos x="0" y="0"/>
              <wp:positionH relativeFrom="page">
                <wp:posOffset>0</wp:posOffset>
              </wp:positionH>
              <wp:positionV relativeFrom="paragraph">
                <wp:posOffset>-464820</wp:posOffset>
              </wp:positionV>
              <wp:extent cx="7781925" cy="830580"/>
              <wp:effectExtent l="0" t="0" r="9525" b="7620"/>
              <wp:wrapNone/>
              <wp:docPr id="1603" name="Rectangle 1603"/>
              <wp:cNvGraphicFramePr/>
              <a:graphic xmlns:a="http://schemas.openxmlformats.org/drawingml/2006/main">
                <a:graphicData uri="http://schemas.microsoft.com/office/word/2010/wordprocessingShape">
                  <wps:wsp>
                    <wps:cNvSpPr/>
                    <wps:spPr>
                      <a:xfrm>
                        <a:off x="0" y="0"/>
                        <a:ext cx="7781925" cy="830580"/>
                      </a:xfrm>
                      <a:prstGeom prst="rect">
                        <a:avLst/>
                      </a:prstGeom>
                      <a:solidFill>
                        <a:schemeClr val="tx2">
                          <a:lumMod val="75000"/>
                        </a:schemeClr>
                      </a:solidFill>
                      <a:ln>
                        <a:noFill/>
                      </a:ln>
                    </wps:spPr>
                    <wps:txbx>
                      <w:txbxContent>
                        <w:p w14:paraId="3F772A78" w14:textId="77777777" w:rsidR="0033122B" w:rsidRDefault="0033122B" w:rsidP="0033122B"/>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0F8011A" id="Rectangle 1603" o:spid="_x0000_s1034" style="position:absolute;margin-left:0;margin-top:-36.6pt;width:612.75pt;height:65.4pt;z-index:-2516198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" fillcolor="#17365d [2415]" stroked="f">
              <v:textbox inset="2.53958mm,2.53958mm,2.53958mm,2.53958mm">
                <w:txbxContent>
                  <w:p w14:paraId="3F772A78" w14:textId="77777777" w:rsidR="0033122B" w:rsidRDefault="0033122B" w:rsidP="0033122B"/>
                </w:txbxContent>
              </v:textbox>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7F6E7" w14:textId="77777777" w:rsidR="0033122B" w:rsidRDefault="0033122B" w:rsidP="0033122B">
    <w:pPr>
      <w:pStyle w:val="Header"/>
    </w:pPr>
    <w:r w:rsidRPr="000E38B1">
      <w:rPr>
        <w:noProof/>
      </w:rPr>
      <mc:AlternateContent>
        <mc:Choice Requires="wps">
          <w:drawing>
            <wp:anchor distT="0" distB="0" distL="114300" distR="114300" simplePos="0" relativeHeight="251703808" behindDoc="0" locked="0" layoutInCell="1" hidden="0" allowOverlap="1" wp14:anchorId="2037C400" wp14:editId="166703CD">
              <wp:simplePos x="0" y="0"/>
              <wp:positionH relativeFrom="margin">
                <wp:posOffset>184785</wp:posOffset>
              </wp:positionH>
              <wp:positionV relativeFrom="page">
                <wp:posOffset>248285</wp:posOffset>
              </wp:positionV>
              <wp:extent cx="5943600" cy="314960"/>
              <wp:effectExtent l="0" t="0" r="0" b="8890"/>
              <wp:wrapNone/>
              <wp:docPr id="1608" name="Rectangle 1608"/>
              <wp:cNvGraphicFramePr/>
              <a:graphic xmlns:a="http://schemas.openxmlformats.org/drawingml/2006/main">
                <a:graphicData uri="http://schemas.microsoft.com/office/word/2010/wordprocessingShape">
                  <wps:wsp>
                    <wps:cNvSpPr/>
                    <wps:spPr>
                      <a:xfrm>
                        <a:off x="0" y="0"/>
                        <a:ext cx="5943600" cy="314960"/>
                      </a:xfrm>
                      <a:prstGeom prst="rect">
                        <a:avLst/>
                      </a:prstGeom>
                      <a:noFill/>
                      <a:ln>
                        <a:noFill/>
                      </a:ln>
                    </wps:spPr>
                    <wps:txbx>
                      <w:txbxContent>
                        <w:p w14:paraId="77135EC5" w14:textId="77777777" w:rsidR="0033122B" w:rsidRPr="0033122B" w:rsidRDefault="0033122B" w:rsidP="0033122B">
                          <w:pPr>
                            <w:spacing w:before="0" w:after="0" w:line="240" w:lineRule="auto"/>
                            <w:jc w:val="center"/>
                            <w:rPr>
                              <w:b/>
                              <w:bCs/>
                              <w:color w:val="F2F2F2" w:themeColor="background1" w:themeShade="F2"/>
                              <w:sz w:val="32"/>
                              <w:szCs w:val="32"/>
                            </w:rPr>
                          </w:pPr>
                          <w:r w:rsidRPr="0033122B">
                            <w:rPr>
                              <w:b/>
                              <w:bCs/>
                              <w:color w:val="F2F2F2" w:themeColor="background1" w:themeShade="F2"/>
                              <w:sz w:val="32"/>
                              <w:szCs w:val="32"/>
                            </w:rPr>
                            <w:t>INSURANCE CONSULTING AND BROKERAGE SERVICES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037C400" id="Rectangle 1608" o:spid="_x0000_s1037" style="position:absolute;margin-left:14.55pt;margin-top:19.55pt;width:468pt;height:24.8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" filled="f" stroked="f">
              <v:textbox inset="2.53958mm,1.2694mm,2.53958mm,1.2694mm">
                <w:txbxContent>
                  <w:p w14:paraId="77135EC5" w14:textId="77777777" w:rsidR="0033122B" w:rsidRPr="0033122B" w:rsidRDefault="0033122B" w:rsidP="0033122B">
                    <w:pPr>
                      <w:spacing w:before="0" w:after="0" w:line="240" w:lineRule="auto"/>
                      <w:jc w:val="center"/>
                      <w:rPr>
                        <w:b/>
                        <w:bCs/>
                        <w:color w:val="F2F2F2" w:themeColor="background1" w:themeShade="F2"/>
                        <w:sz w:val="32"/>
                        <w:szCs w:val="32"/>
                      </w:rPr>
                    </w:pPr>
                    <w:r w:rsidRPr="0033122B">
                      <w:rPr>
                        <w:b/>
                        <w:bCs/>
                        <w:color w:val="F2F2F2" w:themeColor="background1" w:themeShade="F2"/>
                        <w:sz w:val="32"/>
                        <w:szCs w:val="32"/>
                      </w:rPr>
                      <w:t>INSURANCE CONSULTING AND BROKERAGE SERVICES</w:t>
                    </w:r>
                  </w:p>
                </w:txbxContent>
              </v:textbox>
              <w10:wrap anchorx="margin" anchory="page"/>
            </v:rect>
          </w:pict>
        </mc:Fallback>
      </mc:AlternateContent>
    </w:r>
    <w:r>
      <w:rPr>
        <w:noProof/>
      </w:rPr>
      <mc:AlternateContent>
        <mc:Choice Requires="wps">
          <w:drawing>
            <wp:anchor distT="0" distB="0" distL="0" distR="0" simplePos="0" relativeHeight="251702784" behindDoc="1" locked="0" layoutInCell="1" hidden="0" allowOverlap="1" wp14:anchorId="0909941C" wp14:editId="31319910">
              <wp:simplePos x="0" y="0"/>
              <wp:positionH relativeFrom="page">
                <wp:posOffset>0</wp:posOffset>
              </wp:positionH>
              <wp:positionV relativeFrom="paragraph">
                <wp:posOffset>-464820</wp:posOffset>
              </wp:positionV>
              <wp:extent cx="7781925" cy="830580"/>
              <wp:effectExtent l="0" t="0" r="9525" b="7620"/>
              <wp:wrapNone/>
              <wp:docPr id="1609" name="Rectangle 1609"/>
              <wp:cNvGraphicFramePr/>
              <a:graphic xmlns:a="http://schemas.openxmlformats.org/drawingml/2006/main">
                <a:graphicData uri="http://schemas.microsoft.com/office/word/2010/wordprocessingShape">
                  <wps:wsp>
                    <wps:cNvSpPr/>
                    <wps:spPr>
                      <a:xfrm>
                        <a:off x="0" y="0"/>
                        <a:ext cx="7781925" cy="830580"/>
                      </a:xfrm>
                      <a:prstGeom prst="rect">
                        <a:avLst/>
                      </a:prstGeom>
                      <a:solidFill>
                        <a:schemeClr val="tx2">
                          <a:lumMod val="75000"/>
                        </a:schemeClr>
                      </a:solidFill>
                      <a:ln>
                        <a:noFill/>
                      </a:ln>
                    </wps:spPr>
                    <wps:txbx>
                      <w:txbxContent>
                        <w:p w14:paraId="34FE4170" w14:textId="77777777" w:rsidR="0033122B" w:rsidRDefault="0033122B" w:rsidP="0033122B"/>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0909941C" id="Rectangle 1609" o:spid="_x0000_s1038" style="position:absolute;margin-left:0;margin-top:-36.6pt;width:612.75pt;height:65.4pt;z-index:-25161369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" fillcolor="#17365d [2415]" stroked="f">
              <v:textbox inset="2.53958mm,2.53958mm,2.53958mm,2.53958mm">
                <w:txbxContent>
                  <w:p w14:paraId="34FE4170" w14:textId="77777777" w:rsidR="0033122B" w:rsidRDefault="0033122B" w:rsidP="0033122B"/>
                </w:txbxContent>
              </v:textbox>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8AD5B" w14:textId="77777777" w:rsidR="0033122B" w:rsidRDefault="0033122B" w:rsidP="0033122B">
    <w:pPr>
      <w:pStyle w:val="Header"/>
    </w:pPr>
    <w:r w:rsidRPr="000E38B1">
      <w:rPr>
        <w:noProof/>
      </w:rPr>
      <mc:AlternateContent>
        <mc:Choice Requires="wps">
          <w:drawing>
            <wp:anchor distT="0" distB="0" distL="114300" distR="114300" simplePos="0" relativeHeight="251700736" behindDoc="0" locked="0" layoutInCell="1" hidden="0" allowOverlap="1" wp14:anchorId="41FF2100" wp14:editId="73A1C587">
              <wp:simplePos x="0" y="0"/>
              <wp:positionH relativeFrom="margin">
                <wp:posOffset>184785</wp:posOffset>
              </wp:positionH>
              <wp:positionV relativeFrom="page">
                <wp:posOffset>248285</wp:posOffset>
              </wp:positionV>
              <wp:extent cx="5943600" cy="314960"/>
              <wp:effectExtent l="0" t="0" r="0" b="8890"/>
              <wp:wrapNone/>
              <wp:docPr id="1606" name="Rectangle 1606"/>
              <wp:cNvGraphicFramePr/>
              <a:graphic xmlns:a="http://schemas.openxmlformats.org/drawingml/2006/main">
                <a:graphicData uri="http://schemas.microsoft.com/office/word/2010/wordprocessingShape">
                  <wps:wsp>
                    <wps:cNvSpPr/>
                    <wps:spPr>
                      <a:xfrm>
                        <a:off x="0" y="0"/>
                        <a:ext cx="5943600" cy="314960"/>
                      </a:xfrm>
                      <a:prstGeom prst="rect">
                        <a:avLst/>
                      </a:prstGeom>
                      <a:noFill/>
                      <a:ln>
                        <a:noFill/>
                      </a:ln>
                    </wps:spPr>
                    <wps:txbx>
                      <w:txbxContent>
                        <w:p w14:paraId="3239B731" w14:textId="77777777" w:rsidR="0033122B" w:rsidRPr="0033122B" w:rsidRDefault="0033122B" w:rsidP="0033122B">
                          <w:pPr>
                            <w:spacing w:before="0" w:after="0" w:line="240" w:lineRule="auto"/>
                            <w:jc w:val="center"/>
                            <w:rPr>
                              <w:b/>
                              <w:bCs/>
                              <w:color w:val="F2F2F2" w:themeColor="background1" w:themeShade="F2"/>
                              <w:sz w:val="32"/>
                              <w:szCs w:val="32"/>
                            </w:rPr>
                          </w:pPr>
                          <w:r w:rsidRPr="0033122B">
                            <w:rPr>
                              <w:b/>
                              <w:bCs/>
                              <w:color w:val="F2F2F2" w:themeColor="background1" w:themeShade="F2"/>
                              <w:sz w:val="32"/>
                              <w:szCs w:val="32"/>
                            </w:rPr>
                            <w:t>INSURANCE CONSULTING AND BROKERAGE SERVICES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1FF2100" id="Rectangle 1606" o:spid="_x0000_s1039" style="position:absolute;margin-left:14.55pt;margin-top:19.55pt;width:468pt;height:24.8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" filled="f" stroked="f">
              <v:textbox inset="2.53958mm,1.2694mm,2.53958mm,1.2694mm">
                <w:txbxContent>
                  <w:p w14:paraId="3239B731" w14:textId="77777777" w:rsidR="0033122B" w:rsidRPr="0033122B" w:rsidRDefault="0033122B" w:rsidP="0033122B">
                    <w:pPr>
                      <w:spacing w:before="0" w:after="0" w:line="240" w:lineRule="auto"/>
                      <w:jc w:val="center"/>
                      <w:rPr>
                        <w:b/>
                        <w:bCs/>
                        <w:color w:val="F2F2F2" w:themeColor="background1" w:themeShade="F2"/>
                        <w:sz w:val="32"/>
                        <w:szCs w:val="32"/>
                      </w:rPr>
                    </w:pPr>
                    <w:r w:rsidRPr="0033122B">
                      <w:rPr>
                        <w:b/>
                        <w:bCs/>
                        <w:color w:val="F2F2F2" w:themeColor="background1" w:themeShade="F2"/>
                        <w:sz w:val="32"/>
                        <w:szCs w:val="32"/>
                      </w:rPr>
                      <w:t>INSURANCE CONSULTING AND BROKERAGE SERVICES</w:t>
                    </w:r>
                  </w:p>
                </w:txbxContent>
              </v:textbox>
              <w10:wrap anchorx="margin" anchory="page"/>
            </v:rect>
          </w:pict>
        </mc:Fallback>
      </mc:AlternateContent>
    </w:r>
    <w:r>
      <w:rPr>
        <w:noProof/>
      </w:rPr>
      <mc:AlternateContent>
        <mc:Choice Requires="wps">
          <w:drawing>
            <wp:anchor distT="0" distB="0" distL="0" distR="0" simplePos="0" relativeHeight="251699712" behindDoc="1" locked="0" layoutInCell="1" hidden="0" allowOverlap="1" wp14:anchorId="2023D11E" wp14:editId="191A3628">
              <wp:simplePos x="0" y="0"/>
              <wp:positionH relativeFrom="page">
                <wp:posOffset>0</wp:posOffset>
              </wp:positionH>
              <wp:positionV relativeFrom="paragraph">
                <wp:posOffset>-464820</wp:posOffset>
              </wp:positionV>
              <wp:extent cx="7781925" cy="830580"/>
              <wp:effectExtent l="0" t="0" r="9525" b="7620"/>
              <wp:wrapNone/>
              <wp:docPr id="1607" name="Rectangle 1607"/>
              <wp:cNvGraphicFramePr/>
              <a:graphic xmlns:a="http://schemas.openxmlformats.org/drawingml/2006/main">
                <a:graphicData uri="http://schemas.microsoft.com/office/word/2010/wordprocessingShape">
                  <wps:wsp>
                    <wps:cNvSpPr/>
                    <wps:spPr>
                      <a:xfrm>
                        <a:off x="0" y="0"/>
                        <a:ext cx="7781925" cy="830580"/>
                      </a:xfrm>
                      <a:prstGeom prst="rect">
                        <a:avLst/>
                      </a:prstGeom>
                      <a:solidFill>
                        <a:schemeClr val="tx2">
                          <a:lumMod val="75000"/>
                        </a:schemeClr>
                      </a:solidFill>
                      <a:ln>
                        <a:noFill/>
                      </a:ln>
                    </wps:spPr>
                    <wps:txbx>
                      <w:txbxContent>
                        <w:p w14:paraId="6B359316" w14:textId="77777777" w:rsidR="0033122B" w:rsidRDefault="0033122B" w:rsidP="0033122B"/>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023D11E" id="Rectangle 1607" o:spid="_x0000_s1040" style="position:absolute;margin-left:0;margin-top:-36.6pt;width:612.75pt;height:65.4pt;z-index:-25161676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" fillcolor="#17365d [2415]" stroked="f">
              <v:textbox inset="2.53958mm,2.53958mm,2.53958mm,2.53958mm">
                <w:txbxContent>
                  <w:p w14:paraId="6B359316" w14:textId="77777777" w:rsidR="0033122B" w:rsidRDefault="0033122B" w:rsidP="0033122B"/>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60B"/>
    <w:multiLevelType w:val="hybridMultilevel"/>
    <w:tmpl w:val="13C25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472CF"/>
    <w:multiLevelType w:val="multilevel"/>
    <w:tmpl w:val="80FEF9B6"/>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C24D91"/>
    <w:multiLevelType w:val="multilevel"/>
    <w:tmpl w:val="039AA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330A61"/>
    <w:multiLevelType w:val="hybridMultilevel"/>
    <w:tmpl w:val="687246BA"/>
    <w:lvl w:ilvl="0" w:tplc="D6B2F4D4">
      <w:start w:val="1"/>
      <w:numFmt w:val="decimal"/>
      <w:lvlText w:val="%1."/>
      <w:lvlJc w:val="left"/>
      <w:pPr>
        <w:ind w:left="1080" w:hanging="72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C72876"/>
    <w:multiLevelType w:val="hybridMultilevel"/>
    <w:tmpl w:val="C222188A"/>
    <w:lvl w:ilvl="0" w:tplc="A720F500">
      <w:numFmt w:val="bullet"/>
      <w:lvlText w:val="•"/>
      <w:lvlJc w:val="left"/>
      <w:pPr>
        <w:ind w:left="1080" w:hanging="720"/>
      </w:pPr>
      <w:rPr>
        <w:rFonts w:ascii="Cambria" w:eastAsia="Arial"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546C2"/>
    <w:multiLevelType w:val="hybridMultilevel"/>
    <w:tmpl w:val="61821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EC57DE"/>
    <w:multiLevelType w:val="hybridMultilevel"/>
    <w:tmpl w:val="5ABE93C8"/>
    <w:lvl w:ilvl="0" w:tplc="A720F500">
      <w:numFmt w:val="bullet"/>
      <w:lvlText w:val="•"/>
      <w:lvlJc w:val="left"/>
      <w:pPr>
        <w:ind w:left="1080" w:hanging="720"/>
      </w:pPr>
      <w:rPr>
        <w:rFonts w:ascii="Cambria" w:eastAsia="Arial"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4273E"/>
    <w:multiLevelType w:val="hybridMultilevel"/>
    <w:tmpl w:val="804AF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2D7172"/>
    <w:multiLevelType w:val="multilevel"/>
    <w:tmpl w:val="E85E22E4"/>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2306C6"/>
    <w:multiLevelType w:val="multilevel"/>
    <w:tmpl w:val="2A02FC72"/>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7436D12"/>
    <w:multiLevelType w:val="hybridMultilevel"/>
    <w:tmpl w:val="1982D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D075F8"/>
    <w:multiLevelType w:val="hybridMultilevel"/>
    <w:tmpl w:val="C6E8274E"/>
    <w:lvl w:ilvl="0" w:tplc="A720F500">
      <w:numFmt w:val="bullet"/>
      <w:lvlText w:val="•"/>
      <w:lvlJc w:val="left"/>
      <w:pPr>
        <w:ind w:left="1080" w:hanging="720"/>
      </w:pPr>
      <w:rPr>
        <w:rFonts w:ascii="Cambria" w:eastAsia="Arial"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864E16"/>
    <w:multiLevelType w:val="hybridMultilevel"/>
    <w:tmpl w:val="051441CE"/>
    <w:lvl w:ilvl="0" w:tplc="A720F500">
      <w:numFmt w:val="bullet"/>
      <w:lvlText w:val="•"/>
      <w:lvlJc w:val="left"/>
      <w:pPr>
        <w:ind w:left="1080" w:hanging="720"/>
      </w:pPr>
      <w:rPr>
        <w:rFonts w:ascii="Cambria" w:eastAsia="Arial" w:hAnsi="Cambria" w:cs="Arial"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2D403D1"/>
    <w:multiLevelType w:val="hybridMultilevel"/>
    <w:tmpl w:val="12B0414A"/>
    <w:lvl w:ilvl="0" w:tplc="D6B2F4D4">
      <w:start w:val="1"/>
      <w:numFmt w:val="decimal"/>
      <w:lvlText w:val="%1."/>
      <w:lvlJc w:val="left"/>
      <w:pPr>
        <w:ind w:left="1080" w:hanging="72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DE09E7"/>
    <w:multiLevelType w:val="multilevel"/>
    <w:tmpl w:val="1A88146E"/>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EFE1913"/>
    <w:multiLevelType w:val="hybridMultilevel"/>
    <w:tmpl w:val="31FCE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BE651C"/>
    <w:multiLevelType w:val="multilevel"/>
    <w:tmpl w:val="4266C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16653BA"/>
    <w:multiLevelType w:val="hybridMultilevel"/>
    <w:tmpl w:val="32067794"/>
    <w:lvl w:ilvl="0" w:tplc="5DC028C4">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F365AB"/>
    <w:multiLevelType w:val="hybridMultilevel"/>
    <w:tmpl w:val="530C42C8"/>
    <w:lvl w:ilvl="0" w:tplc="7B9C895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0926566"/>
    <w:multiLevelType w:val="multilevel"/>
    <w:tmpl w:val="99FE3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0B17B28"/>
    <w:multiLevelType w:val="hybridMultilevel"/>
    <w:tmpl w:val="21483F24"/>
    <w:lvl w:ilvl="0" w:tplc="A720F500">
      <w:numFmt w:val="bullet"/>
      <w:lvlText w:val="•"/>
      <w:lvlJc w:val="left"/>
      <w:pPr>
        <w:ind w:left="1080" w:hanging="720"/>
      </w:pPr>
      <w:rPr>
        <w:rFonts w:ascii="Cambria" w:eastAsia="Arial"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A94508"/>
    <w:multiLevelType w:val="multilevel"/>
    <w:tmpl w:val="28640F54"/>
    <w:lvl w:ilvl="0">
      <w:start w:val="1"/>
      <w:numFmt w:val="bullet"/>
      <w:lvlText w:val="o"/>
      <w:lvlJc w:val="left"/>
      <w:pPr>
        <w:ind w:left="1080" w:hanging="360"/>
      </w:pPr>
      <w:rPr>
        <w:rFonts w:ascii="Courier New" w:eastAsia="Courier New" w:hAnsi="Courier New" w:cs="Courier New"/>
        <w:b/>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7E1D5FAE"/>
    <w:multiLevelType w:val="hybridMultilevel"/>
    <w:tmpl w:val="4E84A260"/>
    <w:lvl w:ilvl="0" w:tplc="04090001">
      <w:start w:val="1"/>
      <w:numFmt w:val="bullet"/>
      <w:lvlText w:val=""/>
      <w:lvlJc w:val="left"/>
      <w:pPr>
        <w:ind w:left="720" w:hanging="360"/>
      </w:pPr>
      <w:rPr>
        <w:rFonts w:ascii="Symbol" w:hAnsi="Symbol" w:hint="default"/>
        <w:b/>
        <w:bCs/>
      </w:rPr>
    </w:lvl>
    <w:lvl w:ilvl="1" w:tplc="ADB2208E">
      <w:start w:val="1"/>
      <w:numFmt w:val="bullet"/>
      <w:lvlText w:val="o"/>
      <w:lvlJc w:val="left"/>
      <w:pPr>
        <w:ind w:left="1440" w:hanging="360"/>
      </w:pPr>
      <w:rPr>
        <w:rFonts w:ascii="Courier New" w:hAnsi="Courier New" w:cs="Courier New" w:hint="default"/>
        <w:b/>
        <w:bC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37343155">
    <w:abstractNumId w:val="1"/>
  </w:num>
  <w:num w:numId="2" w16cid:durableId="1561089863">
    <w:abstractNumId w:val="14"/>
  </w:num>
  <w:num w:numId="3" w16cid:durableId="2048026226">
    <w:abstractNumId w:val="8"/>
  </w:num>
  <w:num w:numId="4" w16cid:durableId="1903368468">
    <w:abstractNumId w:val="21"/>
  </w:num>
  <w:num w:numId="5" w16cid:durableId="2089039919">
    <w:abstractNumId w:val="9"/>
  </w:num>
  <w:num w:numId="6" w16cid:durableId="1308434062">
    <w:abstractNumId w:val="2"/>
  </w:num>
  <w:num w:numId="7" w16cid:durableId="1964654046">
    <w:abstractNumId w:val="19"/>
  </w:num>
  <w:num w:numId="8" w16cid:durableId="149061456">
    <w:abstractNumId w:val="16"/>
  </w:num>
  <w:num w:numId="9" w16cid:durableId="1321353519">
    <w:abstractNumId w:val="15"/>
  </w:num>
  <w:num w:numId="10" w16cid:durableId="69624668">
    <w:abstractNumId w:val="7"/>
  </w:num>
  <w:num w:numId="11" w16cid:durableId="1002661161">
    <w:abstractNumId w:val="22"/>
  </w:num>
  <w:num w:numId="12" w16cid:durableId="810757766">
    <w:abstractNumId w:val="10"/>
  </w:num>
  <w:num w:numId="13" w16cid:durableId="1407193255">
    <w:abstractNumId w:val="11"/>
  </w:num>
  <w:num w:numId="14" w16cid:durableId="166528335">
    <w:abstractNumId w:val="5"/>
  </w:num>
  <w:num w:numId="15" w16cid:durableId="1185629363">
    <w:abstractNumId w:val="3"/>
  </w:num>
  <w:num w:numId="16" w16cid:durableId="564221440">
    <w:abstractNumId w:val="13"/>
  </w:num>
  <w:num w:numId="17" w16cid:durableId="1178153228">
    <w:abstractNumId w:val="12"/>
  </w:num>
  <w:num w:numId="18" w16cid:durableId="1499464470">
    <w:abstractNumId w:val="17"/>
  </w:num>
  <w:num w:numId="19" w16cid:durableId="68623658">
    <w:abstractNumId w:val="20"/>
  </w:num>
  <w:num w:numId="20" w16cid:durableId="158694062">
    <w:abstractNumId w:val="4"/>
  </w:num>
  <w:num w:numId="21" w16cid:durableId="1883513134">
    <w:abstractNumId w:val="0"/>
  </w:num>
  <w:num w:numId="22" w16cid:durableId="1079332821">
    <w:abstractNumId w:val="6"/>
  </w:num>
  <w:num w:numId="23" w16cid:durableId="134670838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F3F"/>
    <w:rsid w:val="0000105E"/>
    <w:rsid w:val="000024ED"/>
    <w:rsid w:val="0000298A"/>
    <w:rsid w:val="000165F4"/>
    <w:rsid w:val="00020778"/>
    <w:rsid w:val="00023EBE"/>
    <w:rsid w:val="00032949"/>
    <w:rsid w:val="000408DB"/>
    <w:rsid w:val="00042A12"/>
    <w:rsid w:val="000447BB"/>
    <w:rsid w:val="000529DC"/>
    <w:rsid w:val="00057C2D"/>
    <w:rsid w:val="000601E1"/>
    <w:rsid w:val="00062026"/>
    <w:rsid w:val="000638F3"/>
    <w:rsid w:val="000656EB"/>
    <w:rsid w:val="00066058"/>
    <w:rsid w:val="000674FC"/>
    <w:rsid w:val="00072AE9"/>
    <w:rsid w:val="000751FB"/>
    <w:rsid w:val="00075D94"/>
    <w:rsid w:val="000776CE"/>
    <w:rsid w:val="00093652"/>
    <w:rsid w:val="00096F3E"/>
    <w:rsid w:val="000979E4"/>
    <w:rsid w:val="000A59C5"/>
    <w:rsid w:val="000A788B"/>
    <w:rsid w:val="000D331D"/>
    <w:rsid w:val="000E2AE6"/>
    <w:rsid w:val="000E38B1"/>
    <w:rsid w:val="000E6115"/>
    <w:rsid w:val="000E6840"/>
    <w:rsid w:val="000E7E42"/>
    <w:rsid w:val="000F19D6"/>
    <w:rsid w:val="000F2709"/>
    <w:rsid w:val="000F53E8"/>
    <w:rsid w:val="0010281B"/>
    <w:rsid w:val="0010321B"/>
    <w:rsid w:val="001050DF"/>
    <w:rsid w:val="001210C2"/>
    <w:rsid w:val="001218AF"/>
    <w:rsid w:val="001222D5"/>
    <w:rsid w:val="0013059C"/>
    <w:rsid w:val="001312DC"/>
    <w:rsid w:val="00131EB6"/>
    <w:rsid w:val="0013408F"/>
    <w:rsid w:val="00136844"/>
    <w:rsid w:val="00140951"/>
    <w:rsid w:val="001478D9"/>
    <w:rsid w:val="001514F7"/>
    <w:rsid w:val="0016452F"/>
    <w:rsid w:val="00165659"/>
    <w:rsid w:val="0016731E"/>
    <w:rsid w:val="00183E9E"/>
    <w:rsid w:val="001917B0"/>
    <w:rsid w:val="00194FB9"/>
    <w:rsid w:val="001A195E"/>
    <w:rsid w:val="001B1CC1"/>
    <w:rsid w:val="001B4519"/>
    <w:rsid w:val="001C727A"/>
    <w:rsid w:val="001D51AA"/>
    <w:rsid w:val="001D51CE"/>
    <w:rsid w:val="001D588B"/>
    <w:rsid w:val="001E0B79"/>
    <w:rsid w:val="001E2CB4"/>
    <w:rsid w:val="001E356F"/>
    <w:rsid w:val="001E3A74"/>
    <w:rsid w:val="001E4356"/>
    <w:rsid w:val="001F4BCE"/>
    <w:rsid w:val="001F5697"/>
    <w:rsid w:val="001F5C35"/>
    <w:rsid w:val="001F5F2A"/>
    <w:rsid w:val="00200FA1"/>
    <w:rsid w:val="0020113A"/>
    <w:rsid w:val="0021232C"/>
    <w:rsid w:val="002130A6"/>
    <w:rsid w:val="0021521C"/>
    <w:rsid w:val="002170A8"/>
    <w:rsid w:val="00217E97"/>
    <w:rsid w:val="0022010F"/>
    <w:rsid w:val="00221655"/>
    <w:rsid w:val="002330BB"/>
    <w:rsid w:val="00233809"/>
    <w:rsid w:val="0024028D"/>
    <w:rsid w:val="00243477"/>
    <w:rsid w:val="002523B5"/>
    <w:rsid w:val="00252BCB"/>
    <w:rsid w:val="00257C39"/>
    <w:rsid w:val="00260CE2"/>
    <w:rsid w:val="002641D6"/>
    <w:rsid w:val="002653BF"/>
    <w:rsid w:val="00266465"/>
    <w:rsid w:val="00267FD4"/>
    <w:rsid w:val="002702CF"/>
    <w:rsid w:val="00272491"/>
    <w:rsid w:val="002753CC"/>
    <w:rsid w:val="00276942"/>
    <w:rsid w:val="00282109"/>
    <w:rsid w:val="00282AE4"/>
    <w:rsid w:val="00286328"/>
    <w:rsid w:val="00286CB3"/>
    <w:rsid w:val="00294C23"/>
    <w:rsid w:val="002A1882"/>
    <w:rsid w:val="002A6323"/>
    <w:rsid w:val="002A649A"/>
    <w:rsid w:val="002B0830"/>
    <w:rsid w:val="002C3812"/>
    <w:rsid w:val="002D1901"/>
    <w:rsid w:val="002D29AD"/>
    <w:rsid w:val="002D3846"/>
    <w:rsid w:val="002D7128"/>
    <w:rsid w:val="002E177B"/>
    <w:rsid w:val="002E4F62"/>
    <w:rsid w:val="002E7746"/>
    <w:rsid w:val="002F4715"/>
    <w:rsid w:val="00304615"/>
    <w:rsid w:val="0030757A"/>
    <w:rsid w:val="00313DAE"/>
    <w:rsid w:val="00315AEB"/>
    <w:rsid w:val="00323990"/>
    <w:rsid w:val="0033122B"/>
    <w:rsid w:val="00336FE3"/>
    <w:rsid w:val="00342123"/>
    <w:rsid w:val="0034226A"/>
    <w:rsid w:val="00346D63"/>
    <w:rsid w:val="003622D7"/>
    <w:rsid w:val="003639BA"/>
    <w:rsid w:val="00367E7C"/>
    <w:rsid w:val="003727F6"/>
    <w:rsid w:val="003756CF"/>
    <w:rsid w:val="00376A5D"/>
    <w:rsid w:val="00376EF0"/>
    <w:rsid w:val="00387612"/>
    <w:rsid w:val="00390F26"/>
    <w:rsid w:val="003951B5"/>
    <w:rsid w:val="003A00E1"/>
    <w:rsid w:val="003A48C9"/>
    <w:rsid w:val="003A709A"/>
    <w:rsid w:val="003C1C7B"/>
    <w:rsid w:val="003C3A4B"/>
    <w:rsid w:val="003C3A77"/>
    <w:rsid w:val="003C5332"/>
    <w:rsid w:val="003C657F"/>
    <w:rsid w:val="003C6668"/>
    <w:rsid w:val="003D2237"/>
    <w:rsid w:val="003D5BD0"/>
    <w:rsid w:val="003E055B"/>
    <w:rsid w:val="003E4B01"/>
    <w:rsid w:val="003E4FC7"/>
    <w:rsid w:val="003E700E"/>
    <w:rsid w:val="003E7580"/>
    <w:rsid w:val="003F00E1"/>
    <w:rsid w:val="003F178A"/>
    <w:rsid w:val="003F183A"/>
    <w:rsid w:val="003F5458"/>
    <w:rsid w:val="003F5A83"/>
    <w:rsid w:val="003F651F"/>
    <w:rsid w:val="004007CC"/>
    <w:rsid w:val="00400CC5"/>
    <w:rsid w:val="0040375B"/>
    <w:rsid w:val="00410F01"/>
    <w:rsid w:val="00412770"/>
    <w:rsid w:val="004136D6"/>
    <w:rsid w:val="004167C5"/>
    <w:rsid w:val="0042245B"/>
    <w:rsid w:val="004255A6"/>
    <w:rsid w:val="0042653F"/>
    <w:rsid w:val="00426D16"/>
    <w:rsid w:val="00427A47"/>
    <w:rsid w:val="00430316"/>
    <w:rsid w:val="00430D03"/>
    <w:rsid w:val="004406CE"/>
    <w:rsid w:val="004417EC"/>
    <w:rsid w:val="004427BF"/>
    <w:rsid w:val="00445679"/>
    <w:rsid w:val="00450740"/>
    <w:rsid w:val="00452A71"/>
    <w:rsid w:val="00455ABE"/>
    <w:rsid w:val="004711CA"/>
    <w:rsid w:val="00472D1C"/>
    <w:rsid w:val="004817ED"/>
    <w:rsid w:val="00481834"/>
    <w:rsid w:val="0048558B"/>
    <w:rsid w:val="004945B4"/>
    <w:rsid w:val="004A1156"/>
    <w:rsid w:val="004A24FB"/>
    <w:rsid w:val="004A25B1"/>
    <w:rsid w:val="004A2ACE"/>
    <w:rsid w:val="004A5096"/>
    <w:rsid w:val="004A6E0B"/>
    <w:rsid w:val="004B19EF"/>
    <w:rsid w:val="004B4189"/>
    <w:rsid w:val="004B442F"/>
    <w:rsid w:val="004B51C2"/>
    <w:rsid w:val="004C0095"/>
    <w:rsid w:val="004C01C7"/>
    <w:rsid w:val="004C0A8E"/>
    <w:rsid w:val="004C0C02"/>
    <w:rsid w:val="004C48F2"/>
    <w:rsid w:val="004C4BFB"/>
    <w:rsid w:val="004C60BE"/>
    <w:rsid w:val="004C740B"/>
    <w:rsid w:val="004E3BED"/>
    <w:rsid w:val="004E698C"/>
    <w:rsid w:val="004F5747"/>
    <w:rsid w:val="00502528"/>
    <w:rsid w:val="0050690F"/>
    <w:rsid w:val="00506C0D"/>
    <w:rsid w:val="00511275"/>
    <w:rsid w:val="00512EA8"/>
    <w:rsid w:val="00513E60"/>
    <w:rsid w:val="00520609"/>
    <w:rsid w:val="00520733"/>
    <w:rsid w:val="00522FDD"/>
    <w:rsid w:val="005246D8"/>
    <w:rsid w:val="005301B7"/>
    <w:rsid w:val="00532261"/>
    <w:rsid w:val="0053420B"/>
    <w:rsid w:val="00543E5C"/>
    <w:rsid w:val="00547CC0"/>
    <w:rsid w:val="00556EF6"/>
    <w:rsid w:val="00563CFB"/>
    <w:rsid w:val="005640EC"/>
    <w:rsid w:val="00565BAF"/>
    <w:rsid w:val="00571DB3"/>
    <w:rsid w:val="005726F3"/>
    <w:rsid w:val="005833B9"/>
    <w:rsid w:val="005912C2"/>
    <w:rsid w:val="00591FCB"/>
    <w:rsid w:val="005A1767"/>
    <w:rsid w:val="005A6D0A"/>
    <w:rsid w:val="005A6D50"/>
    <w:rsid w:val="005A71FC"/>
    <w:rsid w:val="005A7BFB"/>
    <w:rsid w:val="005B0C0A"/>
    <w:rsid w:val="005B2A58"/>
    <w:rsid w:val="005B3E8B"/>
    <w:rsid w:val="005C0906"/>
    <w:rsid w:val="005C6C51"/>
    <w:rsid w:val="005C70C4"/>
    <w:rsid w:val="005E5DD4"/>
    <w:rsid w:val="005F0C1D"/>
    <w:rsid w:val="005F2092"/>
    <w:rsid w:val="005F6824"/>
    <w:rsid w:val="00600967"/>
    <w:rsid w:val="00602C20"/>
    <w:rsid w:val="00604272"/>
    <w:rsid w:val="00615713"/>
    <w:rsid w:val="00616ECA"/>
    <w:rsid w:val="00625E56"/>
    <w:rsid w:val="00630158"/>
    <w:rsid w:val="00630350"/>
    <w:rsid w:val="006323B2"/>
    <w:rsid w:val="00643869"/>
    <w:rsid w:val="0065454E"/>
    <w:rsid w:val="00654FFE"/>
    <w:rsid w:val="00657436"/>
    <w:rsid w:val="00662469"/>
    <w:rsid w:val="006706D0"/>
    <w:rsid w:val="00672A90"/>
    <w:rsid w:val="00672B87"/>
    <w:rsid w:val="00673608"/>
    <w:rsid w:val="006829B0"/>
    <w:rsid w:val="00683149"/>
    <w:rsid w:val="0068399A"/>
    <w:rsid w:val="00687AAD"/>
    <w:rsid w:val="00690871"/>
    <w:rsid w:val="0069284F"/>
    <w:rsid w:val="00696651"/>
    <w:rsid w:val="006A0031"/>
    <w:rsid w:val="006A028C"/>
    <w:rsid w:val="006B0AF9"/>
    <w:rsid w:val="006B451F"/>
    <w:rsid w:val="006C4143"/>
    <w:rsid w:val="006D0CA4"/>
    <w:rsid w:val="006D0E41"/>
    <w:rsid w:val="006D2304"/>
    <w:rsid w:val="006D2EBC"/>
    <w:rsid w:val="006D4F5D"/>
    <w:rsid w:val="006D7A71"/>
    <w:rsid w:val="006E2FC7"/>
    <w:rsid w:val="006E33B0"/>
    <w:rsid w:val="006F1B26"/>
    <w:rsid w:val="006F50AB"/>
    <w:rsid w:val="006F60E8"/>
    <w:rsid w:val="007004A9"/>
    <w:rsid w:val="007009A1"/>
    <w:rsid w:val="0070161D"/>
    <w:rsid w:val="00701E4F"/>
    <w:rsid w:val="0070370B"/>
    <w:rsid w:val="00705218"/>
    <w:rsid w:val="00707B18"/>
    <w:rsid w:val="0071070B"/>
    <w:rsid w:val="007128BA"/>
    <w:rsid w:val="00715D5C"/>
    <w:rsid w:val="00716FA6"/>
    <w:rsid w:val="00717A5F"/>
    <w:rsid w:val="00721079"/>
    <w:rsid w:val="00724363"/>
    <w:rsid w:val="00730756"/>
    <w:rsid w:val="007365CC"/>
    <w:rsid w:val="007375E6"/>
    <w:rsid w:val="00743576"/>
    <w:rsid w:val="00744105"/>
    <w:rsid w:val="0074589A"/>
    <w:rsid w:val="00745FAE"/>
    <w:rsid w:val="007508FA"/>
    <w:rsid w:val="00750E32"/>
    <w:rsid w:val="007540BF"/>
    <w:rsid w:val="0076145B"/>
    <w:rsid w:val="007742BC"/>
    <w:rsid w:val="007760AD"/>
    <w:rsid w:val="00780703"/>
    <w:rsid w:val="00781508"/>
    <w:rsid w:val="00787774"/>
    <w:rsid w:val="00792E5E"/>
    <w:rsid w:val="00793076"/>
    <w:rsid w:val="007A6113"/>
    <w:rsid w:val="007A6D70"/>
    <w:rsid w:val="007A792B"/>
    <w:rsid w:val="007B1FFF"/>
    <w:rsid w:val="007C0D98"/>
    <w:rsid w:val="007C3032"/>
    <w:rsid w:val="007C3ABD"/>
    <w:rsid w:val="007D705A"/>
    <w:rsid w:val="007E3F2E"/>
    <w:rsid w:val="007F1307"/>
    <w:rsid w:val="00801925"/>
    <w:rsid w:val="00804CF5"/>
    <w:rsid w:val="0081018F"/>
    <w:rsid w:val="00812A39"/>
    <w:rsid w:val="00813052"/>
    <w:rsid w:val="00817C8E"/>
    <w:rsid w:val="00820142"/>
    <w:rsid w:val="00822CB7"/>
    <w:rsid w:val="00823106"/>
    <w:rsid w:val="008403E4"/>
    <w:rsid w:val="00845EA1"/>
    <w:rsid w:val="008461C3"/>
    <w:rsid w:val="00847641"/>
    <w:rsid w:val="00847F88"/>
    <w:rsid w:val="0085083C"/>
    <w:rsid w:val="00863B03"/>
    <w:rsid w:val="008820B5"/>
    <w:rsid w:val="008844B4"/>
    <w:rsid w:val="0088485D"/>
    <w:rsid w:val="00885684"/>
    <w:rsid w:val="008872B8"/>
    <w:rsid w:val="00887D84"/>
    <w:rsid w:val="008958E9"/>
    <w:rsid w:val="008B1102"/>
    <w:rsid w:val="008B16AE"/>
    <w:rsid w:val="008B21C4"/>
    <w:rsid w:val="008B6C4E"/>
    <w:rsid w:val="008C03A8"/>
    <w:rsid w:val="008C20A1"/>
    <w:rsid w:val="008D4646"/>
    <w:rsid w:val="008E066B"/>
    <w:rsid w:val="008E0A84"/>
    <w:rsid w:val="008E1A08"/>
    <w:rsid w:val="008E5610"/>
    <w:rsid w:val="008E6F27"/>
    <w:rsid w:val="008F1745"/>
    <w:rsid w:val="0090156D"/>
    <w:rsid w:val="0090259D"/>
    <w:rsid w:val="00904AC0"/>
    <w:rsid w:val="0091368C"/>
    <w:rsid w:val="0091390E"/>
    <w:rsid w:val="00933C4D"/>
    <w:rsid w:val="0093744E"/>
    <w:rsid w:val="00937B2E"/>
    <w:rsid w:val="00945A30"/>
    <w:rsid w:val="0095730F"/>
    <w:rsid w:val="00957D10"/>
    <w:rsid w:val="00962227"/>
    <w:rsid w:val="00962B3D"/>
    <w:rsid w:val="00972F36"/>
    <w:rsid w:val="00981852"/>
    <w:rsid w:val="00983375"/>
    <w:rsid w:val="0098355A"/>
    <w:rsid w:val="0099332B"/>
    <w:rsid w:val="00997725"/>
    <w:rsid w:val="00997D7A"/>
    <w:rsid w:val="009A12A0"/>
    <w:rsid w:val="009A197C"/>
    <w:rsid w:val="009A1AF3"/>
    <w:rsid w:val="009A514A"/>
    <w:rsid w:val="009B1484"/>
    <w:rsid w:val="009B1CBC"/>
    <w:rsid w:val="009C0207"/>
    <w:rsid w:val="009C209F"/>
    <w:rsid w:val="009C400B"/>
    <w:rsid w:val="009C712C"/>
    <w:rsid w:val="009D0D23"/>
    <w:rsid w:val="009D1A22"/>
    <w:rsid w:val="009D27EA"/>
    <w:rsid w:val="009D4A4E"/>
    <w:rsid w:val="009D504C"/>
    <w:rsid w:val="009D7779"/>
    <w:rsid w:val="009E570C"/>
    <w:rsid w:val="00A02995"/>
    <w:rsid w:val="00A07AF7"/>
    <w:rsid w:val="00A1006B"/>
    <w:rsid w:val="00A11E8B"/>
    <w:rsid w:val="00A12A50"/>
    <w:rsid w:val="00A12CBF"/>
    <w:rsid w:val="00A13DFF"/>
    <w:rsid w:val="00A1772E"/>
    <w:rsid w:val="00A2019B"/>
    <w:rsid w:val="00A22CD9"/>
    <w:rsid w:val="00A23080"/>
    <w:rsid w:val="00A31535"/>
    <w:rsid w:val="00A36B4D"/>
    <w:rsid w:val="00A416AC"/>
    <w:rsid w:val="00A436BA"/>
    <w:rsid w:val="00A464F0"/>
    <w:rsid w:val="00A52F5C"/>
    <w:rsid w:val="00A54933"/>
    <w:rsid w:val="00A57DCD"/>
    <w:rsid w:val="00A70C47"/>
    <w:rsid w:val="00A77BC9"/>
    <w:rsid w:val="00A812B2"/>
    <w:rsid w:val="00A84246"/>
    <w:rsid w:val="00A85722"/>
    <w:rsid w:val="00AA2F64"/>
    <w:rsid w:val="00AB117C"/>
    <w:rsid w:val="00AB2C8D"/>
    <w:rsid w:val="00AC05D9"/>
    <w:rsid w:val="00AD0754"/>
    <w:rsid w:val="00AD075F"/>
    <w:rsid w:val="00AD4EBA"/>
    <w:rsid w:val="00AD5BE1"/>
    <w:rsid w:val="00AE1027"/>
    <w:rsid w:val="00AE62E5"/>
    <w:rsid w:val="00AE7DFC"/>
    <w:rsid w:val="00AF67B5"/>
    <w:rsid w:val="00B01ED5"/>
    <w:rsid w:val="00B02676"/>
    <w:rsid w:val="00B04839"/>
    <w:rsid w:val="00B079C1"/>
    <w:rsid w:val="00B07C10"/>
    <w:rsid w:val="00B14142"/>
    <w:rsid w:val="00B14F66"/>
    <w:rsid w:val="00B15D0C"/>
    <w:rsid w:val="00B31020"/>
    <w:rsid w:val="00B310B3"/>
    <w:rsid w:val="00B322ED"/>
    <w:rsid w:val="00B4269B"/>
    <w:rsid w:val="00B435D1"/>
    <w:rsid w:val="00B4378F"/>
    <w:rsid w:val="00B45F6C"/>
    <w:rsid w:val="00B50A72"/>
    <w:rsid w:val="00B5250A"/>
    <w:rsid w:val="00B6361D"/>
    <w:rsid w:val="00B638AD"/>
    <w:rsid w:val="00B63972"/>
    <w:rsid w:val="00B74678"/>
    <w:rsid w:val="00B766A6"/>
    <w:rsid w:val="00B8755A"/>
    <w:rsid w:val="00B87ADB"/>
    <w:rsid w:val="00B92DF4"/>
    <w:rsid w:val="00BA4D76"/>
    <w:rsid w:val="00BB19E2"/>
    <w:rsid w:val="00BB46FD"/>
    <w:rsid w:val="00BC16B8"/>
    <w:rsid w:val="00BC1950"/>
    <w:rsid w:val="00BC5B13"/>
    <w:rsid w:val="00BC6C63"/>
    <w:rsid w:val="00BC75E9"/>
    <w:rsid w:val="00BC7B36"/>
    <w:rsid w:val="00BD5C2A"/>
    <w:rsid w:val="00BD68D2"/>
    <w:rsid w:val="00BD773E"/>
    <w:rsid w:val="00BE5475"/>
    <w:rsid w:val="00BE5C70"/>
    <w:rsid w:val="00BF0F62"/>
    <w:rsid w:val="00BF2B49"/>
    <w:rsid w:val="00BF5967"/>
    <w:rsid w:val="00BF703E"/>
    <w:rsid w:val="00BF7985"/>
    <w:rsid w:val="00C05222"/>
    <w:rsid w:val="00C17473"/>
    <w:rsid w:val="00C17F50"/>
    <w:rsid w:val="00C2141A"/>
    <w:rsid w:val="00C2235D"/>
    <w:rsid w:val="00C25F4D"/>
    <w:rsid w:val="00C307E5"/>
    <w:rsid w:val="00C310C0"/>
    <w:rsid w:val="00C34D41"/>
    <w:rsid w:val="00C34D96"/>
    <w:rsid w:val="00C34DF5"/>
    <w:rsid w:val="00C36281"/>
    <w:rsid w:val="00C367EA"/>
    <w:rsid w:val="00C37E78"/>
    <w:rsid w:val="00C42063"/>
    <w:rsid w:val="00C503E6"/>
    <w:rsid w:val="00C53CFF"/>
    <w:rsid w:val="00C55915"/>
    <w:rsid w:val="00C710B7"/>
    <w:rsid w:val="00C7580E"/>
    <w:rsid w:val="00C8037C"/>
    <w:rsid w:val="00C81989"/>
    <w:rsid w:val="00C84FA7"/>
    <w:rsid w:val="00C85A52"/>
    <w:rsid w:val="00C85AC6"/>
    <w:rsid w:val="00C86603"/>
    <w:rsid w:val="00CA1D48"/>
    <w:rsid w:val="00CA373B"/>
    <w:rsid w:val="00CB2DCF"/>
    <w:rsid w:val="00CB3132"/>
    <w:rsid w:val="00CB475D"/>
    <w:rsid w:val="00CB4D62"/>
    <w:rsid w:val="00CC6410"/>
    <w:rsid w:val="00CC667C"/>
    <w:rsid w:val="00CC7258"/>
    <w:rsid w:val="00CE04D1"/>
    <w:rsid w:val="00CE1AF5"/>
    <w:rsid w:val="00CE5BCB"/>
    <w:rsid w:val="00CF2355"/>
    <w:rsid w:val="00D01F44"/>
    <w:rsid w:val="00D0289B"/>
    <w:rsid w:val="00D02C77"/>
    <w:rsid w:val="00D03E28"/>
    <w:rsid w:val="00D0771C"/>
    <w:rsid w:val="00D1028E"/>
    <w:rsid w:val="00D13235"/>
    <w:rsid w:val="00D136B1"/>
    <w:rsid w:val="00D13E5D"/>
    <w:rsid w:val="00D1661A"/>
    <w:rsid w:val="00D179D5"/>
    <w:rsid w:val="00D254FC"/>
    <w:rsid w:val="00D255AC"/>
    <w:rsid w:val="00D2686B"/>
    <w:rsid w:val="00D31542"/>
    <w:rsid w:val="00D330B1"/>
    <w:rsid w:val="00D40842"/>
    <w:rsid w:val="00D41415"/>
    <w:rsid w:val="00D61944"/>
    <w:rsid w:val="00D646CD"/>
    <w:rsid w:val="00D64C8A"/>
    <w:rsid w:val="00D775C6"/>
    <w:rsid w:val="00D86E9D"/>
    <w:rsid w:val="00D9082B"/>
    <w:rsid w:val="00D9749A"/>
    <w:rsid w:val="00D97C80"/>
    <w:rsid w:val="00DA3CAC"/>
    <w:rsid w:val="00DA4774"/>
    <w:rsid w:val="00DB33B9"/>
    <w:rsid w:val="00DB5EE8"/>
    <w:rsid w:val="00DB662B"/>
    <w:rsid w:val="00DC22FF"/>
    <w:rsid w:val="00DC696A"/>
    <w:rsid w:val="00DE0ED4"/>
    <w:rsid w:val="00DE1E2F"/>
    <w:rsid w:val="00DF2B9C"/>
    <w:rsid w:val="00DF4172"/>
    <w:rsid w:val="00E1518B"/>
    <w:rsid w:val="00E215C2"/>
    <w:rsid w:val="00E241D7"/>
    <w:rsid w:val="00E3368A"/>
    <w:rsid w:val="00E353AF"/>
    <w:rsid w:val="00E6055B"/>
    <w:rsid w:val="00E7197F"/>
    <w:rsid w:val="00E737F8"/>
    <w:rsid w:val="00E77F99"/>
    <w:rsid w:val="00E82970"/>
    <w:rsid w:val="00E833D8"/>
    <w:rsid w:val="00E910E1"/>
    <w:rsid w:val="00E936C2"/>
    <w:rsid w:val="00E97E66"/>
    <w:rsid w:val="00EA15A2"/>
    <w:rsid w:val="00EA56A7"/>
    <w:rsid w:val="00EB07D9"/>
    <w:rsid w:val="00EB10DF"/>
    <w:rsid w:val="00EB5062"/>
    <w:rsid w:val="00EB7A0F"/>
    <w:rsid w:val="00EB7F52"/>
    <w:rsid w:val="00EC0696"/>
    <w:rsid w:val="00ED22E6"/>
    <w:rsid w:val="00ED2377"/>
    <w:rsid w:val="00EE0A5F"/>
    <w:rsid w:val="00EE780F"/>
    <w:rsid w:val="00EF00B4"/>
    <w:rsid w:val="00EF2450"/>
    <w:rsid w:val="00EF3741"/>
    <w:rsid w:val="00F0009F"/>
    <w:rsid w:val="00F000F5"/>
    <w:rsid w:val="00F00C23"/>
    <w:rsid w:val="00F021B6"/>
    <w:rsid w:val="00F02341"/>
    <w:rsid w:val="00F13C45"/>
    <w:rsid w:val="00F218FE"/>
    <w:rsid w:val="00F3012B"/>
    <w:rsid w:val="00F3456A"/>
    <w:rsid w:val="00F346F8"/>
    <w:rsid w:val="00F36F3F"/>
    <w:rsid w:val="00F372AF"/>
    <w:rsid w:val="00F465C6"/>
    <w:rsid w:val="00F53589"/>
    <w:rsid w:val="00F619CD"/>
    <w:rsid w:val="00F67B06"/>
    <w:rsid w:val="00F70F2F"/>
    <w:rsid w:val="00F71777"/>
    <w:rsid w:val="00F72D6B"/>
    <w:rsid w:val="00F933D7"/>
    <w:rsid w:val="00F94751"/>
    <w:rsid w:val="00FB4D9D"/>
    <w:rsid w:val="00FC10E7"/>
    <w:rsid w:val="00FD0ADA"/>
    <w:rsid w:val="00FD1924"/>
    <w:rsid w:val="00FD4EA7"/>
    <w:rsid w:val="00FD5093"/>
    <w:rsid w:val="00FD7030"/>
    <w:rsid w:val="00FE28AF"/>
    <w:rsid w:val="00FE3731"/>
    <w:rsid w:val="00FF0B42"/>
    <w:rsid w:val="00FF30DD"/>
    <w:rsid w:val="00FF3410"/>
    <w:rsid w:val="00FF7C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FCCEC"/>
  <w15:docId w15:val="{877CE878-BF32-450D-BBC9-767478068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7F6"/>
    <w:pPr>
      <w:spacing w:before="60" w:after="60" w:line="360" w:lineRule="auto"/>
    </w:pPr>
    <w:rPr>
      <w:rFonts w:asciiTheme="minorHAnsi" w:hAnsiTheme="minorHAnsi"/>
    </w:rPr>
  </w:style>
  <w:style w:type="paragraph" w:styleId="Heading1">
    <w:name w:val="heading 1"/>
    <w:basedOn w:val="Title"/>
    <w:next w:val="Normal"/>
    <w:uiPriority w:val="9"/>
    <w:qFormat/>
    <w:rsid w:val="002F4715"/>
    <w:pPr>
      <w:spacing w:before="120" w:after="120" w:line="240" w:lineRule="auto"/>
      <w:outlineLvl w:val="0"/>
    </w:pPr>
    <w:rPr>
      <w:rFonts w:eastAsia="Cambria" w:cs="Cambria"/>
      <w:b/>
      <w:noProof/>
      <w:color w:val="017446"/>
      <w:sz w:val="28"/>
      <w:szCs w:val="28"/>
    </w:rPr>
  </w:style>
  <w:style w:type="paragraph" w:styleId="Heading2">
    <w:name w:val="heading 2"/>
    <w:basedOn w:val="Normal"/>
    <w:next w:val="Normal"/>
    <w:uiPriority w:val="9"/>
    <w:unhideWhenUsed/>
    <w:qFormat/>
    <w:rsid w:val="002F4715"/>
    <w:pPr>
      <w:pBdr>
        <w:top w:val="nil"/>
        <w:left w:val="nil"/>
        <w:bottom w:val="nil"/>
        <w:right w:val="nil"/>
        <w:between w:val="nil"/>
      </w:pBdr>
      <w:outlineLvl w:val="1"/>
    </w:pPr>
    <w:rPr>
      <w:rFonts w:eastAsia="Cambria" w:cs="Cambria"/>
      <w:b/>
      <w:color w:val="019A5C"/>
    </w:rPr>
  </w:style>
  <w:style w:type="paragraph" w:styleId="Heading3">
    <w:name w:val="heading 3"/>
    <w:basedOn w:val="Normal"/>
    <w:next w:val="Normal"/>
    <w:link w:val="Heading3Char"/>
    <w:uiPriority w:val="9"/>
    <w:unhideWhenUsed/>
    <w:qFormat/>
    <w:rsid w:val="002F4715"/>
    <w:pPr>
      <w:keepNext/>
      <w:keepLines/>
      <w:outlineLvl w:val="2"/>
    </w:pPr>
    <w:rPr>
      <w:rFonts w:asciiTheme="majorHAnsi" w:eastAsiaTheme="majorEastAsia" w:hAnsiTheme="majorHAnsi" w:cstheme="majorBidi"/>
      <w:bCs/>
      <w:color w:val="019A5C"/>
      <w:lang w:val="en-AU"/>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b">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styleId="TableGrid">
    <w:name w:val="Table Grid"/>
    <w:basedOn w:val="TableNormal"/>
    <w:uiPriority w:val="39"/>
    <w:rsid w:val="006D29A1"/>
    <w:pPr>
      <w:spacing w:line="240" w:lineRule="auto"/>
    </w:pPr>
    <w:rPr>
      <w:rFonts w:asciiTheme="minorHAnsi" w:eastAsiaTheme="minorHAnsi"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29A1"/>
    <w:pPr>
      <w:ind w:left="720"/>
      <w:contextualSpacing/>
    </w:pPr>
  </w:style>
  <w:style w:type="paragraph" w:styleId="Header">
    <w:name w:val="header"/>
    <w:basedOn w:val="Normal"/>
    <w:link w:val="HeaderChar"/>
    <w:unhideWhenUsed/>
    <w:rsid w:val="006D29A1"/>
    <w:pPr>
      <w:tabs>
        <w:tab w:val="center" w:pos="4680"/>
        <w:tab w:val="right" w:pos="9360"/>
      </w:tabs>
      <w:spacing w:line="240" w:lineRule="auto"/>
    </w:pPr>
  </w:style>
  <w:style w:type="character" w:customStyle="1" w:styleId="HeaderChar">
    <w:name w:val="Header Char"/>
    <w:basedOn w:val="DefaultParagraphFont"/>
    <w:link w:val="Header"/>
    <w:rsid w:val="006D29A1"/>
  </w:style>
  <w:style w:type="paragraph" w:styleId="Footer">
    <w:name w:val="footer"/>
    <w:basedOn w:val="Normal"/>
    <w:link w:val="FooterChar"/>
    <w:uiPriority w:val="99"/>
    <w:unhideWhenUsed/>
    <w:rsid w:val="006D29A1"/>
    <w:pPr>
      <w:tabs>
        <w:tab w:val="center" w:pos="4680"/>
        <w:tab w:val="right" w:pos="9360"/>
      </w:tabs>
      <w:spacing w:line="240" w:lineRule="auto"/>
    </w:pPr>
  </w:style>
  <w:style w:type="character" w:customStyle="1" w:styleId="FooterChar">
    <w:name w:val="Footer Char"/>
    <w:basedOn w:val="DefaultParagraphFont"/>
    <w:link w:val="Footer"/>
    <w:uiPriority w:val="99"/>
    <w:rsid w:val="006D29A1"/>
  </w:style>
  <w:style w:type="paragraph" w:styleId="BodyText">
    <w:name w:val="Body Text"/>
    <w:basedOn w:val="Normal"/>
    <w:link w:val="BodyTextChar"/>
    <w:uiPriority w:val="1"/>
    <w:qFormat/>
    <w:rsid w:val="006D29A1"/>
    <w:pPr>
      <w:widowControl w:val="0"/>
      <w:autoSpaceDE w:val="0"/>
      <w:autoSpaceDN w:val="0"/>
      <w:spacing w:line="240" w:lineRule="auto"/>
    </w:pPr>
    <w:rPr>
      <w:sz w:val="24"/>
      <w:szCs w:val="24"/>
      <w:lang w:val="en-US"/>
    </w:rPr>
  </w:style>
  <w:style w:type="character" w:customStyle="1" w:styleId="BodyTextChar">
    <w:name w:val="Body Text Char"/>
    <w:basedOn w:val="DefaultParagraphFont"/>
    <w:link w:val="BodyText"/>
    <w:uiPriority w:val="1"/>
    <w:rsid w:val="006D29A1"/>
    <w:rPr>
      <w:sz w:val="24"/>
      <w:szCs w:val="24"/>
      <w:lang w:val="en-US"/>
    </w:rPr>
  </w:style>
  <w:style w:type="character" w:styleId="Hyperlink">
    <w:name w:val="Hyperlink"/>
    <w:basedOn w:val="DefaultParagraphFont"/>
    <w:uiPriority w:val="99"/>
    <w:unhideWhenUsed/>
    <w:rsid w:val="00E56AC0"/>
    <w:rPr>
      <w:color w:val="0000FF" w:themeColor="hyperlink"/>
      <w:u w:val="single"/>
    </w:rPr>
  </w:style>
  <w:style w:type="paragraph" w:styleId="NoSpacing">
    <w:name w:val="No Spacing"/>
    <w:link w:val="NoSpacingChar"/>
    <w:uiPriority w:val="1"/>
    <w:qFormat/>
    <w:rsid w:val="00E56AC0"/>
    <w:pPr>
      <w:spacing w:line="240" w:lineRule="auto"/>
    </w:pPr>
    <w:rPr>
      <w:rFonts w:ascii="Times New Roman" w:eastAsiaTheme="minorHAnsi" w:hAnsi="Times New Roman" w:cstheme="minorBidi"/>
      <w:lang w:val="en-US"/>
    </w:rPr>
  </w:style>
  <w:style w:type="character" w:customStyle="1" w:styleId="NoSpacingChar">
    <w:name w:val="No Spacing Char"/>
    <w:basedOn w:val="DefaultParagraphFont"/>
    <w:link w:val="NoSpacing"/>
    <w:uiPriority w:val="1"/>
    <w:rsid w:val="00E56AC0"/>
    <w:rPr>
      <w:rFonts w:ascii="Times New Roman" w:eastAsiaTheme="minorHAnsi" w:hAnsi="Times New Roman" w:cstheme="minorBidi"/>
      <w:lang w:val="en-US"/>
    </w:rPr>
  </w:style>
  <w:style w:type="table" w:styleId="GridTable4-Accent1">
    <w:name w:val="Grid Table 4 Accent 1"/>
    <w:basedOn w:val="TableNormal"/>
    <w:uiPriority w:val="49"/>
    <w:rsid w:val="00E56AC0"/>
    <w:pPr>
      <w:spacing w:line="240" w:lineRule="auto"/>
    </w:pPr>
    <w:rPr>
      <w:rFonts w:asciiTheme="minorHAnsi" w:eastAsiaTheme="minorHAnsi" w:hAnsiTheme="minorHAnsi" w:cstheme="minorBidi"/>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1">
    <w:name w:val="toc 1"/>
    <w:basedOn w:val="Normal"/>
    <w:next w:val="Normal"/>
    <w:autoRedefine/>
    <w:uiPriority w:val="39"/>
    <w:unhideWhenUsed/>
    <w:rsid w:val="00140C9E"/>
    <w:pPr>
      <w:tabs>
        <w:tab w:val="left" w:pos="0"/>
        <w:tab w:val="right" w:leader="dot" w:pos="9350"/>
      </w:tabs>
      <w:spacing w:after="100" w:line="240" w:lineRule="auto"/>
    </w:pPr>
    <w:rPr>
      <w:rFonts w:eastAsia="Times New Roman" w:cs="Times New Roman"/>
      <w:b/>
      <w:lang w:val="en-US"/>
    </w:rPr>
  </w:style>
  <w:style w:type="paragraph" w:styleId="TOC2">
    <w:name w:val="toc 2"/>
    <w:basedOn w:val="Normal"/>
    <w:next w:val="Normal"/>
    <w:autoRedefine/>
    <w:uiPriority w:val="39"/>
    <w:unhideWhenUsed/>
    <w:rsid w:val="00616ECA"/>
    <w:pPr>
      <w:tabs>
        <w:tab w:val="left" w:pos="880"/>
        <w:tab w:val="right" w:leader="dot" w:pos="9350"/>
      </w:tabs>
      <w:spacing w:after="100" w:line="240" w:lineRule="auto"/>
      <w:ind w:left="220"/>
      <w:jc w:val="both"/>
    </w:pPr>
    <w:rPr>
      <w:rFonts w:eastAsia="Times New Roman" w:cs="Times New Roman"/>
      <w:lang w:val="en-US"/>
    </w:rPr>
  </w:style>
  <w:style w:type="table" w:customStyle="1" w:styleId="ac">
    <w:basedOn w:val="TableNormal"/>
    <w:pPr>
      <w:spacing w:line="240" w:lineRule="auto"/>
    </w:pPr>
    <w:rPr>
      <w:rFonts w:ascii="Cambria" w:eastAsia="Cambria" w:hAnsi="Cambria" w:cs="Cambria"/>
      <w:sz w:val="24"/>
      <w:szCs w:val="24"/>
    </w:rPr>
    <w:tblPr>
      <w:tblStyleRowBandSize w:val="1"/>
      <w:tblStyleColBandSize w:val="1"/>
      <w:tblCellMar>
        <w:left w:w="115" w:type="dxa"/>
        <w:right w:w="115" w:type="dxa"/>
      </w:tblCellMar>
    </w:tblPr>
    <w:tcPr>
      <w:shd w:val="clear" w:color="auto" w:fill="FFFFFF"/>
    </w:tcPr>
  </w:style>
  <w:style w:type="table" w:customStyle="1" w:styleId="ad">
    <w:basedOn w:val="TableNormal"/>
    <w:pPr>
      <w:spacing w:line="240" w:lineRule="auto"/>
    </w:pPr>
    <w:rPr>
      <w:rFonts w:ascii="Cambria" w:eastAsia="Cambria" w:hAnsi="Cambria" w:cs="Cambria"/>
      <w:sz w:val="24"/>
      <w:szCs w:val="24"/>
    </w:rPr>
    <w:tblPr>
      <w:tblStyleRowBandSize w:val="1"/>
      <w:tblStyleColBandSize w:val="1"/>
      <w:tblCellMar>
        <w:left w:w="115" w:type="dxa"/>
        <w:right w:w="115" w:type="dxa"/>
      </w:tblCellMar>
    </w:tblPr>
    <w:tcPr>
      <w:shd w:val="clear" w:color="auto" w:fill="FFFFFF"/>
    </w:tcPr>
  </w:style>
  <w:style w:type="table" w:customStyle="1" w:styleId="ae">
    <w:basedOn w:val="TableNormal"/>
    <w:pPr>
      <w:spacing w:line="240" w:lineRule="auto"/>
    </w:pPr>
    <w:rPr>
      <w:rFonts w:ascii="Cambria" w:eastAsia="Cambria" w:hAnsi="Cambria" w:cs="Cambria"/>
      <w:sz w:val="24"/>
      <w:szCs w:val="24"/>
    </w:rPr>
    <w:tblPr>
      <w:tblStyleRowBandSize w:val="1"/>
      <w:tblStyleColBandSize w:val="1"/>
      <w:tblCellMar>
        <w:left w:w="115" w:type="dxa"/>
        <w:right w:w="115" w:type="dxa"/>
      </w:tblCellMar>
    </w:tblPr>
    <w:tcPr>
      <w:shd w:val="clear" w:color="auto" w:fill="FFFFFF"/>
    </w:tcPr>
  </w:style>
  <w:style w:type="table" w:customStyle="1" w:styleId="af">
    <w:basedOn w:val="TableNormal"/>
    <w:pPr>
      <w:spacing w:line="240" w:lineRule="auto"/>
    </w:pPr>
    <w:rPr>
      <w:rFonts w:ascii="Cambria" w:eastAsia="Cambria" w:hAnsi="Cambria" w:cs="Cambria"/>
      <w:sz w:val="24"/>
      <w:szCs w:val="24"/>
    </w:rPr>
    <w:tblPr>
      <w:tblStyleRowBandSize w:val="1"/>
      <w:tblStyleColBandSize w:val="1"/>
      <w:tblCellMar>
        <w:left w:w="115" w:type="dxa"/>
        <w:right w:w="115" w:type="dxa"/>
      </w:tblCellMar>
    </w:tblPr>
    <w:tcPr>
      <w:shd w:val="clear" w:color="auto" w:fill="FFFFFF"/>
    </w:tcPr>
  </w:style>
  <w:style w:type="table" w:customStyle="1" w:styleId="af0">
    <w:basedOn w:val="TableNormal"/>
    <w:pPr>
      <w:spacing w:line="240" w:lineRule="auto"/>
    </w:pPr>
    <w:rPr>
      <w:rFonts w:ascii="Cambria" w:eastAsia="Cambria" w:hAnsi="Cambria" w:cs="Cambria"/>
      <w:sz w:val="24"/>
      <w:szCs w:val="24"/>
    </w:rPr>
    <w:tblPr>
      <w:tblStyleRowBandSize w:val="1"/>
      <w:tblStyleColBandSize w:val="1"/>
      <w:tblCellMar>
        <w:left w:w="115" w:type="dxa"/>
        <w:right w:w="115" w:type="dxa"/>
      </w:tblCellMar>
    </w:tblPr>
    <w:tcPr>
      <w:shd w:val="clear" w:color="auto" w:fill="FFFFFF"/>
    </w:tcPr>
  </w:style>
  <w:style w:type="table" w:customStyle="1" w:styleId="af1">
    <w:basedOn w:val="TableNormal"/>
    <w:pPr>
      <w:spacing w:line="240" w:lineRule="auto"/>
    </w:pPr>
    <w:rPr>
      <w:rFonts w:ascii="Cambria" w:eastAsia="Cambria" w:hAnsi="Cambria" w:cs="Cambria"/>
      <w:sz w:val="24"/>
      <w:szCs w:val="24"/>
    </w:rPr>
    <w:tblPr>
      <w:tblStyleRowBandSize w:val="1"/>
      <w:tblStyleColBandSize w:val="1"/>
      <w:tblCellMar>
        <w:left w:w="115" w:type="dxa"/>
        <w:right w:w="115" w:type="dxa"/>
      </w:tblCellMar>
    </w:tblPr>
    <w:tcPr>
      <w:shd w:val="clear" w:color="auto" w:fill="FFFFFF"/>
    </w:tcPr>
  </w:style>
  <w:style w:type="table" w:customStyle="1" w:styleId="af2">
    <w:basedOn w:val="TableNormal"/>
    <w:pPr>
      <w:spacing w:line="240" w:lineRule="auto"/>
    </w:pPr>
    <w:rPr>
      <w:rFonts w:ascii="Cambria" w:eastAsia="Cambria" w:hAnsi="Cambria" w:cs="Cambria"/>
      <w:sz w:val="24"/>
      <w:szCs w:val="24"/>
    </w:rPr>
    <w:tblPr>
      <w:tblStyleRowBandSize w:val="1"/>
      <w:tblStyleColBandSize w:val="1"/>
      <w:tblCellMar>
        <w:left w:w="115" w:type="dxa"/>
        <w:right w:w="115" w:type="dxa"/>
      </w:tblCellMar>
    </w:tblPr>
    <w:tcPr>
      <w:shd w:val="clear" w:color="auto" w:fill="FFFFFF"/>
    </w:tcPr>
  </w:style>
  <w:style w:type="table" w:customStyle="1" w:styleId="af3">
    <w:basedOn w:val="TableNormal"/>
    <w:pPr>
      <w:spacing w:line="240" w:lineRule="auto"/>
    </w:pPr>
    <w:rPr>
      <w:rFonts w:ascii="Cambria" w:eastAsia="Cambria" w:hAnsi="Cambria" w:cs="Cambria"/>
      <w:sz w:val="24"/>
      <w:szCs w:val="24"/>
    </w:rPr>
    <w:tblPr>
      <w:tblStyleRowBandSize w:val="1"/>
      <w:tblStyleColBandSize w:val="1"/>
      <w:tblCellMar>
        <w:left w:w="115" w:type="dxa"/>
        <w:right w:w="115" w:type="dxa"/>
      </w:tblCellMar>
    </w:tblPr>
    <w:tcPr>
      <w:shd w:val="clear" w:color="auto" w:fill="FFFFFF"/>
    </w:tcPr>
  </w:style>
  <w:style w:type="table" w:customStyle="1" w:styleId="af4">
    <w:basedOn w:val="TableNormal"/>
    <w:pPr>
      <w:spacing w:line="240" w:lineRule="auto"/>
    </w:pPr>
    <w:rPr>
      <w:rFonts w:ascii="Cambria" w:eastAsia="Cambria" w:hAnsi="Cambria" w:cs="Cambria"/>
      <w:sz w:val="24"/>
      <w:szCs w:val="24"/>
    </w:rPr>
    <w:tblPr>
      <w:tblStyleRowBandSize w:val="1"/>
      <w:tblStyleColBandSize w:val="1"/>
      <w:tblCellMar>
        <w:left w:w="115" w:type="dxa"/>
        <w:right w:w="115" w:type="dxa"/>
      </w:tblCellMar>
    </w:tblPr>
    <w:tcPr>
      <w:shd w:val="clear" w:color="auto" w:fill="FFFFFF"/>
    </w:tcPr>
  </w:style>
  <w:style w:type="table" w:customStyle="1" w:styleId="af5">
    <w:basedOn w:val="TableNormal"/>
    <w:pPr>
      <w:spacing w:line="240" w:lineRule="auto"/>
    </w:pPr>
    <w:rPr>
      <w:rFonts w:ascii="Cambria" w:eastAsia="Cambria" w:hAnsi="Cambria" w:cs="Cambria"/>
      <w:sz w:val="24"/>
      <w:szCs w:val="24"/>
    </w:rPr>
    <w:tblPr>
      <w:tblStyleRowBandSize w:val="1"/>
      <w:tblStyleColBandSize w:val="1"/>
      <w:tblCellMar>
        <w:left w:w="115" w:type="dxa"/>
        <w:right w:w="115" w:type="dxa"/>
      </w:tblCellMar>
    </w:tblPr>
    <w:tcPr>
      <w:shd w:val="clear" w:color="auto" w:fill="FFFFFF"/>
    </w:tcPr>
  </w:style>
  <w:style w:type="table" w:customStyle="1" w:styleId="af6">
    <w:basedOn w:val="TableNormal"/>
    <w:pPr>
      <w:spacing w:line="240" w:lineRule="auto"/>
    </w:pPr>
    <w:rPr>
      <w:rFonts w:ascii="Cambria" w:eastAsia="Cambria" w:hAnsi="Cambria" w:cs="Cambria"/>
      <w:sz w:val="24"/>
      <w:szCs w:val="24"/>
    </w:rPr>
    <w:tblPr>
      <w:tblStyleRowBandSize w:val="1"/>
      <w:tblStyleColBandSize w:val="1"/>
      <w:tblCellMar>
        <w:left w:w="115" w:type="dxa"/>
        <w:right w:w="115" w:type="dxa"/>
      </w:tblCellMar>
    </w:tblPr>
    <w:tcPr>
      <w:shd w:val="clear" w:color="auto" w:fill="FFFFFF"/>
    </w:tcPr>
  </w:style>
  <w:style w:type="table" w:customStyle="1" w:styleId="af7">
    <w:basedOn w:val="TableNormal"/>
    <w:pPr>
      <w:spacing w:line="240" w:lineRule="auto"/>
    </w:pPr>
    <w:rPr>
      <w:rFonts w:ascii="Cambria" w:eastAsia="Cambria" w:hAnsi="Cambria" w:cs="Cambria"/>
      <w:sz w:val="24"/>
      <w:szCs w:val="24"/>
    </w:rPr>
    <w:tblPr>
      <w:tblStyleRowBandSize w:val="1"/>
      <w:tblStyleColBandSize w:val="1"/>
      <w:tblCellMar>
        <w:left w:w="115" w:type="dxa"/>
        <w:right w:w="115" w:type="dxa"/>
      </w:tblCellMar>
    </w:tblPr>
    <w:tcPr>
      <w:shd w:val="clear" w:color="auto" w:fill="FFFFFF"/>
    </w:tcPr>
  </w:style>
  <w:style w:type="table" w:customStyle="1" w:styleId="af8">
    <w:basedOn w:val="TableNormal"/>
    <w:pPr>
      <w:spacing w:line="240" w:lineRule="auto"/>
    </w:pPr>
    <w:rPr>
      <w:rFonts w:ascii="Cambria" w:eastAsia="Cambria" w:hAnsi="Cambria" w:cs="Cambria"/>
      <w:sz w:val="24"/>
      <w:szCs w:val="24"/>
    </w:rPr>
    <w:tblPr>
      <w:tblStyleRowBandSize w:val="1"/>
      <w:tblStyleColBandSize w:val="1"/>
      <w:tblCellMar>
        <w:left w:w="115" w:type="dxa"/>
        <w:right w:w="115" w:type="dxa"/>
      </w:tblCellMar>
    </w:tblPr>
    <w:tcPr>
      <w:shd w:val="clear" w:color="auto" w:fill="FFFFFF"/>
    </w:tcPr>
  </w:style>
  <w:style w:type="table" w:customStyle="1" w:styleId="af9">
    <w:basedOn w:val="TableNormal"/>
    <w:pPr>
      <w:spacing w:line="240" w:lineRule="auto"/>
    </w:pPr>
    <w:rPr>
      <w:rFonts w:ascii="Cambria" w:eastAsia="Cambria" w:hAnsi="Cambria" w:cs="Cambria"/>
      <w:sz w:val="24"/>
      <w:szCs w:val="24"/>
    </w:rPr>
    <w:tblPr>
      <w:tblStyleRowBandSize w:val="1"/>
      <w:tblStyleColBandSize w:val="1"/>
      <w:tblCellMar>
        <w:left w:w="115" w:type="dxa"/>
        <w:right w:w="115" w:type="dxa"/>
      </w:tblCellMar>
    </w:tblPr>
    <w:tcPr>
      <w:shd w:val="clear" w:color="auto" w:fill="FFFFFF"/>
    </w:tcPr>
  </w:style>
  <w:style w:type="table" w:customStyle="1" w:styleId="afa">
    <w:basedOn w:val="TableNormal"/>
    <w:pPr>
      <w:spacing w:line="240" w:lineRule="auto"/>
    </w:pPr>
    <w:rPr>
      <w:rFonts w:ascii="Cambria" w:eastAsia="Cambria" w:hAnsi="Cambria" w:cs="Cambria"/>
      <w:sz w:val="24"/>
      <w:szCs w:val="24"/>
    </w:rPr>
    <w:tblPr>
      <w:tblStyleRowBandSize w:val="1"/>
      <w:tblStyleColBandSize w:val="1"/>
      <w:tblCellMar>
        <w:left w:w="115" w:type="dxa"/>
        <w:right w:w="115" w:type="dxa"/>
      </w:tblCellMar>
    </w:tblPr>
    <w:tcPr>
      <w:shd w:val="clear" w:color="auto" w:fill="FFFFFF"/>
    </w:tcPr>
  </w:style>
  <w:style w:type="table" w:customStyle="1" w:styleId="afb">
    <w:basedOn w:val="TableNormal"/>
    <w:pPr>
      <w:spacing w:line="240" w:lineRule="auto"/>
    </w:pPr>
    <w:rPr>
      <w:rFonts w:ascii="Cambria" w:eastAsia="Cambria" w:hAnsi="Cambria" w:cs="Cambria"/>
      <w:sz w:val="24"/>
      <w:szCs w:val="24"/>
    </w:rPr>
    <w:tblPr>
      <w:tblStyleRowBandSize w:val="1"/>
      <w:tblStyleColBandSize w:val="1"/>
      <w:tblCellMar>
        <w:left w:w="115" w:type="dxa"/>
        <w:right w:w="115" w:type="dxa"/>
      </w:tblCellMar>
    </w:tblPr>
    <w:tcPr>
      <w:shd w:val="clear" w:color="auto" w:fill="FFFFFF"/>
    </w:tcPr>
  </w:style>
  <w:style w:type="table" w:customStyle="1" w:styleId="afc">
    <w:basedOn w:val="TableNormal"/>
    <w:pPr>
      <w:spacing w:line="240" w:lineRule="auto"/>
    </w:pPr>
    <w:rPr>
      <w:rFonts w:ascii="Cambria" w:eastAsia="Cambria" w:hAnsi="Cambria" w:cs="Cambria"/>
      <w:sz w:val="24"/>
      <w:szCs w:val="24"/>
    </w:rPr>
    <w:tblPr>
      <w:tblStyleRowBandSize w:val="1"/>
      <w:tblStyleColBandSize w:val="1"/>
      <w:tblCellMar>
        <w:left w:w="115" w:type="dxa"/>
        <w:right w:w="115" w:type="dxa"/>
      </w:tblCellMar>
    </w:tblPr>
    <w:tcPr>
      <w:shd w:val="clear" w:color="auto" w:fill="FFFFFF"/>
    </w:tcPr>
  </w:style>
  <w:style w:type="table" w:customStyle="1" w:styleId="afd">
    <w:basedOn w:val="TableNormal"/>
    <w:pPr>
      <w:spacing w:line="240" w:lineRule="auto"/>
    </w:pPr>
    <w:rPr>
      <w:rFonts w:ascii="Cambria" w:eastAsia="Cambria" w:hAnsi="Cambria" w:cs="Cambria"/>
      <w:sz w:val="24"/>
      <w:szCs w:val="24"/>
    </w:rPr>
    <w:tblPr>
      <w:tblStyleRowBandSize w:val="1"/>
      <w:tblStyleColBandSize w:val="1"/>
      <w:tblCellMar>
        <w:left w:w="115" w:type="dxa"/>
        <w:right w:w="115" w:type="dxa"/>
      </w:tblCellMar>
    </w:tblPr>
    <w:tcPr>
      <w:shd w:val="clear" w:color="auto" w:fill="FFFFFF"/>
    </w:tcPr>
  </w:style>
  <w:style w:type="character" w:customStyle="1" w:styleId="TitleChar">
    <w:name w:val="Title Char"/>
    <w:basedOn w:val="DefaultParagraphFont"/>
    <w:link w:val="Title"/>
    <w:uiPriority w:val="10"/>
    <w:rsid w:val="00042A12"/>
    <w:rPr>
      <w:sz w:val="52"/>
      <w:szCs w:val="52"/>
    </w:rPr>
  </w:style>
  <w:style w:type="paragraph" w:customStyle="1" w:styleId="Inputguidance">
    <w:name w:val="Input guidance"/>
    <w:basedOn w:val="Normal"/>
    <w:qFormat/>
    <w:rsid w:val="004E698C"/>
    <w:pPr>
      <w:spacing w:before="120" w:after="120" w:line="240" w:lineRule="auto"/>
    </w:pPr>
    <w:rPr>
      <w:rFonts w:eastAsia="Times New Roman" w:cstheme="minorHAnsi"/>
      <w:i/>
      <w:color w:val="948A54" w:themeColor="background2" w:themeShade="80"/>
      <w:szCs w:val="20"/>
      <w:lang w:val="en-AU" w:eastAsia="en-AU"/>
    </w:rPr>
  </w:style>
  <w:style w:type="paragraph" w:customStyle="1" w:styleId="TableHeading">
    <w:name w:val="Table Heading"/>
    <w:basedOn w:val="Normal"/>
    <w:rsid w:val="004E698C"/>
    <w:pPr>
      <w:keepNext/>
      <w:spacing w:before="80" w:after="80" w:line="240" w:lineRule="auto"/>
    </w:pPr>
    <w:rPr>
      <w:rFonts w:eastAsia="Times New Roman" w:cstheme="minorHAnsi"/>
      <w:b/>
      <w:szCs w:val="24"/>
      <w:lang w:val="en-AU" w:eastAsia="en-AU"/>
    </w:rPr>
  </w:style>
  <w:style w:type="table" w:customStyle="1" w:styleId="BizPlantablewhiteLHcolumn">
    <w:name w:val="BizPlan table white LH column"/>
    <w:basedOn w:val="TableNormal"/>
    <w:uiPriority w:val="99"/>
    <w:rsid w:val="004E698C"/>
    <w:pPr>
      <w:spacing w:line="240" w:lineRule="auto"/>
    </w:pPr>
    <w:rPr>
      <w:rFonts w:asciiTheme="minorHAnsi" w:eastAsiaTheme="minorHAnsi" w:hAnsiTheme="minorHAnsi" w:cstheme="minorBidi"/>
      <w:lang w:val="en-AU"/>
    </w:rPr>
    <w:tblP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DBE5F1" w:themeFill="accent1" w:themeFillTint="33"/>
    </w:tcPr>
    <w:tblStylePr w:type="firstCol">
      <w:rPr>
        <w:rFonts w:ascii="Calibri" w:hAnsi="Calibri"/>
        <w:b/>
        <w:sz w:val="22"/>
      </w:rPr>
      <w:tblPr/>
      <w:tcPr>
        <w:shd w:val="clear" w:color="auto" w:fill="FFFFFF" w:themeFill="background1"/>
      </w:tcPr>
    </w:tblStylePr>
  </w:style>
  <w:style w:type="table" w:customStyle="1" w:styleId="BizPlantablewhitetoprow">
    <w:name w:val="BizPlan table white top row"/>
    <w:basedOn w:val="TableNormal"/>
    <w:uiPriority w:val="99"/>
    <w:rsid w:val="000E38B1"/>
    <w:pPr>
      <w:spacing w:line="240" w:lineRule="auto"/>
    </w:pPr>
    <w:rPr>
      <w:rFonts w:asciiTheme="minorHAnsi" w:eastAsiaTheme="minorHAnsi" w:hAnsiTheme="minorHAnsi" w:cstheme="minorBidi"/>
      <w:lang w:val="en-AU"/>
    </w:rPr>
    <w:tblP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DBE5F1" w:themeFill="accent1" w:themeFillTint="33"/>
    </w:tcPr>
    <w:tblStylePr w:type="firstRow">
      <w:rPr>
        <w:b/>
      </w:rPr>
      <w:tblPr/>
      <w:tcPr>
        <w:shd w:val="clear" w:color="auto" w:fill="FFFFFF" w:themeFill="background1"/>
      </w:tcPr>
    </w:tblStylePr>
  </w:style>
  <w:style w:type="character" w:customStyle="1" w:styleId="Heading3Char">
    <w:name w:val="Heading 3 Char"/>
    <w:basedOn w:val="DefaultParagraphFont"/>
    <w:link w:val="Heading3"/>
    <w:uiPriority w:val="9"/>
    <w:rsid w:val="002F4715"/>
    <w:rPr>
      <w:rFonts w:asciiTheme="majorHAnsi" w:eastAsiaTheme="majorEastAsia" w:hAnsiTheme="majorHAnsi" w:cstheme="majorBidi"/>
      <w:bCs/>
      <w:color w:val="019A5C"/>
      <w:lang w:val="en-AU"/>
    </w:rPr>
  </w:style>
  <w:style w:type="paragraph" w:styleId="TOC3">
    <w:name w:val="toc 3"/>
    <w:basedOn w:val="Normal"/>
    <w:next w:val="Normal"/>
    <w:autoRedefine/>
    <w:uiPriority w:val="39"/>
    <w:unhideWhenUsed/>
    <w:rsid w:val="003727F6"/>
    <w:pPr>
      <w:spacing w:after="100"/>
      <w:ind w:left="440"/>
    </w:pPr>
  </w:style>
  <w:style w:type="paragraph" w:customStyle="1" w:styleId="Input">
    <w:name w:val="Input"/>
    <w:basedOn w:val="Normal"/>
    <w:link w:val="InputChar"/>
    <w:qFormat/>
    <w:rsid w:val="003F5A83"/>
    <w:pPr>
      <w:spacing w:before="120" w:after="120" w:line="259" w:lineRule="auto"/>
    </w:pPr>
    <w:rPr>
      <w:rFonts w:eastAsiaTheme="minorHAnsi" w:cs="Open Sans SemiBold"/>
      <w:noProof/>
      <w:color w:val="AC99C2" w:themeColor="accent4" w:themeTint="A6"/>
      <w:szCs w:val="16"/>
      <w:lang w:val="en-AU" w:eastAsia="en-AU"/>
    </w:rPr>
  </w:style>
  <w:style w:type="character" w:customStyle="1" w:styleId="InputChar">
    <w:name w:val="Input Char"/>
    <w:basedOn w:val="DefaultParagraphFont"/>
    <w:link w:val="Input"/>
    <w:rsid w:val="003F5A83"/>
    <w:rPr>
      <w:rFonts w:asciiTheme="minorHAnsi" w:eastAsiaTheme="minorHAnsi" w:hAnsiTheme="minorHAnsi" w:cs="Open Sans SemiBold"/>
      <w:noProof/>
      <w:color w:val="AC99C2" w:themeColor="accent4" w:themeTint="A6"/>
      <w:szCs w:val="16"/>
      <w:lang w:val="en-AU" w:eastAsia="en-AU"/>
    </w:rPr>
  </w:style>
  <w:style w:type="paragraph" w:customStyle="1" w:styleId="TableText">
    <w:name w:val="Table Text"/>
    <w:basedOn w:val="Normal"/>
    <w:rsid w:val="003F5A83"/>
    <w:pPr>
      <w:spacing w:before="80" w:after="80" w:line="240" w:lineRule="auto"/>
    </w:pPr>
    <w:rPr>
      <w:rFonts w:ascii="Verdana" w:eastAsia="Times New Roman" w:hAnsi="Verdana" w:cs="Times New Roman"/>
      <w:sz w:val="20"/>
      <w:szCs w:val="24"/>
      <w:lang w:val="en-AU" w:eastAsia="en-AU"/>
    </w:rPr>
  </w:style>
  <w:style w:type="character" w:styleId="Strong">
    <w:name w:val="Strong"/>
    <w:basedOn w:val="DefaultParagraphFont"/>
    <w:uiPriority w:val="22"/>
    <w:qFormat/>
    <w:rsid w:val="00D9082B"/>
    <w:rPr>
      <w:b/>
      <w:bCs/>
    </w:rPr>
  </w:style>
  <w:style w:type="character" w:styleId="UnresolvedMention">
    <w:name w:val="Unresolved Mention"/>
    <w:basedOn w:val="DefaultParagraphFont"/>
    <w:uiPriority w:val="99"/>
    <w:semiHidden/>
    <w:unhideWhenUsed/>
    <w:rsid w:val="0010321B"/>
    <w:rPr>
      <w:color w:val="605E5C"/>
      <w:shd w:val="clear" w:color="auto" w:fill="E1DFDD"/>
    </w:rPr>
  </w:style>
  <w:style w:type="paragraph" w:styleId="BodyText2">
    <w:name w:val="Body Text 2"/>
    <w:basedOn w:val="Normal"/>
    <w:link w:val="BodyText2Char"/>
    <w:uiPriority w:val="99"/>
    <w:semiHidden/>
    <w:unhideWhenUsed/>
    <w:rsid w:val="00304615"/>
    <w:pPr>
      <w:spacing w:after="120" w:line="480" w:lineRule="auto"/>
    </w:pPr>
  </w:style>
  <w:style w:type="character" w:customStyle="1" w:styleId="BodyText2Char">
    <w:name w:val="Body Text 2 Char"/>
    <w:basedOn w:val="DefaultParagraphFont"/>
    <w:link w:val="BodyText2"/>
    <w:uiPriority w:val="99"/>
    <w:semiHidden/>
    <w:rsid w:val="00304615"/>
    <w:rPr>
      <w:rFonts w:asciiTheme="minorHAnsi" w:hAnsiTheme="minorHAnsi"/>
    </w:rPr>
  </w:style>
  <w:style w:type="paragraph" w:customStyle="1" w:styleId="list">
    <w:name w:val="list"/>
    <w:basedOn w:val="Normal"/>
    <w:rsid w:val="000E2AE6"/>
    <w:pPr>
      <w:spacing w:before="143" w:after="143"/>
      <w:ind w:left="214" w:right="143"/>
    </w:pPr>
    <w:rPr>
      <w:rFonts w:ascii="Times New Roman" w:eastAsia="Times New Roman"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16840">
      <w:bodyDiv w:val="1"/>
      <w:marLeft w:val="0"/>
      <w:marRight w:val="0"/>
      <w:marTop w:val="0"/>
      <w:marBottom w:val="0"/>
      <w:divBdr>
        <w:top w:val="none" w:sz="0" w:space="0" w:color="auto"/>
        <w:left w:val="none" w:sz="0" w:space="0" w:color="auto"/>
        <w:bottom w:val="none" w:sz="0" w:space="0" w:color="auto"/>
        <w:right w:val="none" w:sz="0" w:space="0" w:color="auto"/>
      </w:divBdr>
      <w:divsChild>
        <w:div w:id="1240864756">
          <w:marLeft w:val="0"/>
          <w:marRight w:val="0"/>
          <w:marTop w:val="0"/>
          <w:marBottom w:val="0"/>
          <w:divBdr>
            <w:top w:val="none" w:sz="0" w:space="0" w:color="auto"/>
            <w:left w:val="none" w:sz="0" w:space="0" w:color="auto"/>
            <w:bottom w:val="none" w:sz="0" w:space="0" w:color="auto"/>
            <w:right w:val="none" w:sz="0" w:space="0" w:color="auto"/>
          </w:divBdr>
        </w:div>
      </w:divsChild>
    </w:div>
    <w:div w:id="1030649266">
      <w:bodyDiv w:val="1"/>
      <w:marLeft w:val="0"/>
      <w:marRight w:val="0"/>
      <w:marTop w:val="0"/>
      <w:marBottom w:val="0"/>
      <w:divBdr>
        <w:top w:val="none" w:sz="0" w:space="0" w:color="auto"/>
        <w:left w:val="none" w:sz="0" w:space="0" w:color="auto"/>
        <w:bottom w:val="none" w:sz="0" w:space="0" w:color="auto"/>
        <w:right w:val="none" w:sz="0" w:space="0" w:color="auto"/>
      </w:divBdr>
    </w:div>
    <w:div w:id="1283002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tfTdcIXsx7UpO9728vKCEIdlug==">AMUW2mWzUAukIEuaidVqz40/Ra6WCkm7mtAE4lj9VyACGcfBT5eY5v7F0RCfj/ECRBfrNSyD4RiqVXgZ2UGne9UXGhvpEEKnzlDoz+cQpE2IaUgPa+Evuxwki+dghrhUvhmcJ3R8EpVyNBe/8SP+bPLoe/Bo+x1nDJ+lQX5PHXvpQI8taqcjhG9bCi9tY7jpL9yGvLVuija8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9CE0FA-4898-4407-BEB6-580F8EC13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7</Pages>
  <Words>1361</Words>
  <Characters>7764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Hocking - Greenstar Equipment</dc:creator>
  <cp:lastModifiedBy>AQAS Clicks</cp:lastModifiedBy>
  <cp:revision>53</cp:revision>
  <cp:lastPrinted>2022-06-08T20:39:00Z</cp:lastPrinted>
  <dcterms:created xsi:type="dcterms:W3CDTF">2022-04-27T23:17:00Z</dcterms:created>
  <dcterms:modified xsi:type="dcterms:W3CDTF">2022-06-08T20:42:00Z</dcterms:modified>
</cp:coreProperties>
</file>