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90B7" w14:textId="6D52AC07" w:rsidR="005C1E13" w:rsidRPr="00C3323C" w:rsidRDefault="005C1E13" w:rsidP="005C1E13">
      <w:pPr>
        <w:widowControl w:val="0"/>
        <w:pBdr>
          <w:top w:val="nil"/>
          <w:left w:val="nil"/>
          <w:bottom w:val="nil"/>
          <w:right w:val="nil"/>
          <w:between w:val="nil"/>
        </w:pBdr>
        <w:rPr>
          <w:rFonts w:asciiTheme="minorHAnsi" w:hAnsiTheme="minorHAnsi" w:cstheme="minorHAnsi"/>
        </w:rPr>
      </w:pPr>
      <w:bookmarkStart w:id="0" w:name="Pg2"/>
      <w:bookmarkEnd w:id="0"/>
      <w:r w:rsidRPr="00C3323C">
        <w:rPr>
          <w:rFonts w:asciiTheme="minorHAnsi" w:hAnsiTheme="minorHAnsi" w:cstheme="minorHAnsi"/>
          <w:noProof/>
        </w:rPr>
        <w:drawing>
          <wp:anchor distT="0" distB="0" distL="114300" distR="114300" simplePos="0" relativeHeight="251636736" behindDoc="1" locked="0" layoutInCell="1" allowOverlap="1" wp14:anchorId="18540C3A" wp14:editId="4A47E318">
            <wp:simplePos x="0" y="0"/>
            <wp:positionH relativeFrom="column">
              <wp:posOffset>-911860</wp:posOffset>
            </wp:positionH>
            <wp:positionV relativeFrom="paragraph">
              <wp:posOffset>-914400</wp:posOffset>
            </wp:positionV>
            <wp:extent cx="7772400" cy="42515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772400" cy="4251515"/>
                    </a:xfrm>
                    <a:prstGeom prst="rect">
                      <a:avLst/>
                    </a:prstGeom>
                  </pic:spPr>
                </pic:pic>
              </a:graphicData>
            </a:graphic>
            <wp14:sizeRelH relativeFrom="page">
              <wp14:pctWidth>0</wp14:pctWidth>
            </wp14:sizeRelH>
            <wp14:sizeRelV relativeFrom="page">
              <wp14:pctHeight>0</wp14:pctHeight>
            </wp14:sizeRelV>
          </wp:anchor>
        </w:drawing>
      </w:r>
    </w:p>
    <w:p w14:paraId="71448D1A" w14:textId="4BFB75AF"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6DE6095E" w14:textId="77777777"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2D023CC8" w14:textId="54992CF4" w:rsidR="005C1E13" w:rsidRPr="00C3323C" w:rsidRDefault="00C3323C" w:rsidP="005C1E13">
      <w:pPr>
        <w:rPr>
          <w:rFonts w:asciiTheme="minorHAnsi" w:hAnsiTheme="minorHAnsi" w:cstheme="minorHAnsi"/>
        </w:rPr>
      </w:pPr>
      <w:r w:rsidRPr="00C3323C">
        <w:rPr>
          <w:rFonts w:asciiTheme="minorHAnsi" w:hAnsiTheme="minorHAnsi" w:cstheme="minorHAnsi"/>
          <w:noProof/>
          <w:color w:val="000000"/>
        </w:rPr>
        <mc:AlternateContent>
          <mc:Choice Requires="wps">
            <w:drawing>
              <wp:anchor distT="0" distB="0" distL="114300" distR="114300" simplePos="0" relativeHeight="251674624" behindDoc="0" locked="0" layoutInCell="1" allowOverlap="1" wp14:anchorId="6B9BC986" wp14:editId="048C87BD">
                <wp:simplePos x="0" y="0"/>
                <wp:positionH relativeFrom="margin">
                  <wp:posOffset>-2561273</wp:posOffset>
                </wp:positionH>
                <wp:positionV relativeFrom="paragraph">
                  <wp:posOffset>220344</wp:posOffset>
                </wp:positionV>
                <wp:extent cx="5645785" cy="2350770"/>
                <wp:effectExtent l="9208" t="0" r="2222" b="2223"/>
                <wp:wrapNone/>
                <wp:docPr id="6" name="Right Triangle 6"/>
                <wp:cNvGraphicFramePr/>
                <a:graphic xmlns:a="http://schemas.openxmlformats.org/drawingml/2006/main">
                  <a:graphicData uri="http://schemas.microsoft.com/office/word/2010/wordprocessingShape">
                    <wps:wsp>
                      <wps:cNvSpPr/>
                      <wps:spPr>
                        <a:xfrm rot="16200000" flipH="1" flipV="1">
                          <a:off x="0" y="0"/>
                          <a:ext cx="5645785" cy="2350770"/>
                        </a:xfrm>
                        <a:prstGeom prst="rtTriangle">
                          <a:avLst/>
                        </a:prstGeom>
                        <a:solidFill>
                          <a:schemeClr val="tx1">
                            <a:alpha val="5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34D67" id="_x0000_t6" coordsize="21600,21600" o:spt="6" path="m,l,21600r21600,xe">
                <v:stroke joinstyle="miter"/>
                <v:path gradientshapeok="t" o:connecttype="custom" o:connectlocs="0,0;0,10800;0,21600;10800,21600;21600,21600;10800,10800" textboxrect="1800,12600,12600,19800"/>
              </v:shapetype>
              <v:shape id="Right Triangle 6" o:spid="_x0000_s1026" type="#_x0000_t6" style="position:absolute;margin-left:-201.7pt;margin-top:17.35pt;width:444.55pt;height:185.1pt;rotation:-90;flip:x 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" fillcolor="black [3213]" stroked="f" strokeweight="1pt">
                <v:fill opacity="35980f"/>
                <w10:wrap anchorx="margin"/>
              </v:shape>
            </w:pict>
          </mc:Fallback>
        </mc:AlternateContent>
      </w:r>
    </w:p>
    <w:p w14:paraId="49E29235" w14:textId="45895C3A" w:rsidR="005C1E13" w:rsidRPr="00C3323C" w:rsidRDefault="005C1E13" w:rsidP="005C1E13">
      <w:pPr>
        <w:rPr>
          <w:rFonts w:asciiTheme="minorHAnsi" w:hAnsiTheme="minorHAnsi" w:cstheme="minorHAnsi"/>
        </w:rPr>
      </w:pPr>
    </w:p>
    <w:p w14:paraId="140FD505" w14:textId="6DB1AF26" w:rsidR="005C1E13" w:rsidRPr="00C3323C" w:rsidRDefault="005C1E13" w:rsidP="005C1E13">
      <w:pPr>
        <w:rPr>
          <w:rFonts w:asciiTheme="minorHAnsi" w:hAnsiTheme="minorHAnsi" w:cstheme="minorHAnsi"/>
        </w:rPr>
      </w:pPr>
    </w:p>
    <w:p w14:paraId="3E6BEB85" w14:textId="6BFEA680" w:rsidR="005C1E13" w:rsidRPr="00C3323C" w:rsidRDefault="005C1E13" w:rsidP="005C1E13">
      <w:pPr>
        <w:rPr>
          <w:rFonts w:asciiTheme="minorHAnsi" w:hAnsiTheme="minorHAnsi" w:cstheme="minorHAnsi"/>
        </w:rPr>
      </w:pPr>
    </w:p>
    <w:p w14:paraId="4D372AD4" w14:textId="004EE7E4" w:rsidR="005C1E13" w:rsidRPr="00C3323C" w:rsidRDefault="005C1E13" w:rsidP="005C1E13">
      <w:pPr>
        <w:rPr>
          <w:rFonts w:asciiTheme="minorHAnsi" w:hAnsiTheme="minorHAnsi" w:cstheme="minorHAnsi"/>
        </w:rPr>
      </w:pPr>
    </w:p>
    <w:p w14:paraId="5872D4DD" w14:textId="77777777" w:rsidR="005C1E13" w:rsidRPr="00C3323C" w:rsidRDefault="005C1E13" w:rsidP="005C1E13">
      <w:pPr>
        <w:rPr>
          <w:rFonts w:asciiTheme="minorHAnsi" w:hAnsiTheme="minorHAnsi" w:cstheme="minorHAnsi"/>
        </w:rPr>
      </w:pPr>
    </w:p>
    <w:p w14:paraId="485D17EC" w14:textId="6F7D0F31" w:rsidR="005C1E13" w:rsidRPr="00C3323C" w:rsidRDefault="005C1E13" w:rsidP="005C1E13">
      <w:pPr>
        <w:rPr>
          <w:rFonts w:asciiTheme="minorHAnsi" w:hAnsiTheme="minorHAnsi" w:cstheme="minorHAnsi"/>
        </w:rPr>
      </w:pPr>
    </w:p>
    <w:p w14:paraId="366B9951" w14:textId="2EAC8A89" w:rsidR="005C1E13" w:rsidRPr="00C3323C" w:rsidRDefault="005C1E13" w:rsidP="005C1E13">
      <w:pPr>
        <w:rPr>
          <w:rFonts w:asciiTheme="minorHAnsi" w:hAnsiTheme="minorHAnsi" w:cstheme="minorHAnsi"/>
        </w:rPr>
      </w:pPr>
    </w:p>
    <w:p w14:paraId="58E5976F" w14:textId="29E0C934"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7AEF6373" w14:textId="5E7D0689"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4CC722B8" w14:textId="06748036"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0E8BD513" w14:textId="2A49129C"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2579E06B" w14:textId="0F2E7E1F"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4FA32A48" w14:textId="0BB9073F"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4199FBF3" w14:textId="0799490D"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4B63736A" w14:textId="474F5B47"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414F970E" w14:textId="5F08C2EE"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2562BCFE" w14:textId="28EA4024"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57F92BFF" w14:textId="0DDC01D9" w:rsidR="005C1E13" w:rsidRPr="00C3323C" w:rsidRDefault="00A40E4C" w:rsidP="005C1E13">
      <w:pPr>
        <w:pBdr>
          <w:top w:val="nil"/>
          <w:left w:val="nil"/>
          <w:bottom w:val="nil"/>
          <w:right w:val="nil"/>
          <w:between w:val="nil"/>
        </w:pBdr>
        <w:rPr>
          <w:rFonts w:asciiTheme="minorHAnsi" w:hAnsiTheme="minorHAnsi" w:cstheme="minorHAnsi"/>
          <w:color w:val="000000"/>
        </w:rPr>
      </w:pPr>
      <w:r w:rsidRPr="00C3323C">
        <w:rPr>
          <w:rFonts w:asciiTheme="minorHAnsi" w:hAnsiTheme="minorHAnsi" w:cstheme="minorHAnsi"/>
          <w:noProof/>
          <w:color w:val="000000"/>
        </w:rPr>
        <mc:AlternateContent>
          <mc:Choice Requires="wps">
            <w:drawing>
              <wp:anchor distT="0" distB="0" distL="114300" distR="114300" simplePos="0" relativeHeight="251640832" behindDoc="0" locked="0" layoutInCell="1" hidden="0" allowOverlap="1" wp14:anchorId="4CD86044" wp14:editId="3F3E5EA3">
                <wp:simplePos x="0" y="0"/>
                <wp:positionH relativeFrom="page">
                  <wp:posOffset>0</wp:posOffset>
                </wp:positionH>
                <wp:positionV relativeFrom="page">
                  <wp:posOffset>4229100</wp:posOffset>
                </wp:positionV>
                <wp:extent cx="7774305" cy="2049780"/>
                <wp:effectExtent l="0" t="0" r="0" b="7620"/>
                <wp:wrapNone/>
                <wp:docPr id="2" name="Rectangle 2"/>
                <wp:cNvGraphicFramePr/>
                <a:graphic xmlns:a="http://schemas.openxmlformats.org/drawingml/2006/main">
                  <a:graphicData uri="http://schemas.microsoft.com/office/word/2010/wordprocessingShape">
                    <wps:wsp>
                      <wps:cNvSpPr/>
                      <wps:spPr>
                        <a:xfrm>
                          <a:off x="0" y="0"/>
                          <a:ext cx="7774305" cy="2049780"/>
                        </a:xfrm>
                        <a:prstGeom prst="rect">
                          <a:avLst/>
                        </a:prstGeom>
                        <a:solidFill>
                          <a:schemeClr val="bg1">
                            <a:lumMod val="85000"/>
                          </a:schemeClr>
                        </a:solidFill>
                        <a:ln>
                          <a:noFill/>
                        </a:ln>
                      </wps:spPr>
                      <wps:txbx>
                        <w:txbxContent>
                          <w:p w14:paraId="6D0D7E93" w14:textId="77777777" w:rsidR="005C1E13" w:rsidRDefault="005C1E13" w:rsidP="005C1E13">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CD86044" id="Rectangle 2" o:spid="_x0000_s1026" style="position:absolute;margin-left:0;margin-top:333pt;width:612.15pt;height:161.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" fillcolor="#d8d8d8 [2732]" stroked="f">
                <v:textbox inset="2.53958mm,2.53958mm,2.53958mm,2.53958mm">
                  <w:txbxContent>
                    <w:p w14:paraId="6D0D7E93" w14:textId="77777777" w:rsidR="005C1E13" w:rsidRDefault="005C1E13" w:rsidP="005C1E13">
                      <w:pPr>
                        <w:textDirection w:val="btLr"/>
                      </w:pPr>
                    </w:p>
                  </w:txbxContent>
                </v:textbox>
                <w10:wrap anchorx="page" anchory="page"/>
              </v:rect>
            </w:pict>
          </mc:Fallback>
        </mc:AlternateContent>
      </w:r>
    </w:p>
    <w:p w14:paraId="0D19B9AB" w14:textId="73D26700"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2EF49B68" w14:textId="323BED86" w:rsidR="005C1E13" w:rsidRPr="00C3323C" w:rsidRDefault="005E6625" w:rsidP="005C1E13">
      <w:pPr>
        <w:pBdr>
          <w:top w:val="nil"/>
          <w:left w:val="nil"/>
          <w:bottom w:val="nil"/>
          <w:right w:val="nil"/>
          <w:between w:val="nil"/>
        </w:pBdr>
        <w:rPr>
          <w:rFonts w:asciiTheme="minorHAnsi" w:hAnsiTheme="minorHAnsi" w:cstheme="minorHAnsi"/>
          <w:color w:val="000000"/>
        </w:rPr>
      </w:pPr>
      <w:r w:rsidRPr="00C3323C">
        <w:rPr>
          <w:rFonts w:asciiTheme="minorHAnsi" w:hAnsiTheme="minorHAnsi" w:cstheme="minorHAnsi"/>
          <w:noProof/>
          <w:color w:val="000000"/>
        </w:rPr>
        <mc:AlternateContent>
          <mc:Choice Requires="wps">
            <w:drawing>
              <wp:anchor distT="0" distB="0" distL="114300" distR="114300" simplePos="0" relativeHeight="251666432" behindDoc="0" locked="0" layoutInCell="1" hidden="0" allowOverlap="1" wp14:anchorId="13F35156" wp14:editId="5704BDF1">
                <wp:simplePos x="0" y="0"/>
                <wp:positionH relativeFrom="margin">
                  <wp:posOffset>0</wp:posOffset>
                </wp:positionH>
                <wp:positionV relativeFrom="page">
                  <wp:posOffset>4415790</wp:posOffset>
                </wp:positionV>
                <wp:extent cx="5935980" cy="1569720"/>
                <wp:effectExtent l="0" t="0" r="0" b="0"/>
                <wp:wrapNone/>
                <wp:docPr id="65" name="Rectangle 65"/>
                <wp:cNvGraphicFramePr/>
                <a:graphic xmlns:a="http://schemas.openxmlformats.org/drawingml/2006/main">
                  <a:graphicData uri="http://schemas.microsoft.com/office/word/2010/wordprocessingShape">
                    <wps:wsp>
                      <wps:cNvSpPr/>
                      <wps:spPr>
                        <a:xfrm>
                          <a:off x="0" y="0"/>
                          <a:ext cx="5935980" cy="1569720"/>
                        </a:xfrm>
                        <a:prstGeom prst="rect">
                          <a:avLst/>
                        </a:prstGeom>
                        <a:noFill/>
                        <a:ln>
                          <a:noFill/>
                        </a:ln>
                      </wps:spPr>
                      <wps:txbx>
                        <w:txbxContent>
                          <w:p w14:paraId="16A80CE7" w14:textId="77777777" w:rsidR="005C1E13" w:rsidRPr="005E6625" w:rsidRDefault="005C1E13" w:rsidP="001A7648">
                            <w:pPr>
                              <w:textDirection w:val="btLr"/>
                              <w:rPr>
                                <w:rFonts w:asciiTheme="majorBidi" w:eastAsia="Cambria" w:hAnsiTheme="majorBidi" w:cstheme="majorBidi"/>
                                <w:b/>
                                <w:smallCaps/>
                                <w:color w:val="002060"/>
                                <w:sz w:val="60"/>
                                <w:szCs w:val="60"/>
                              </w:rPr>
                            </w:pPr>
                            <w:r w:rsidRPr="005E6625">
                              <w:rPr>
                                <w:rFonts w:asciiTheme="majorBidi" w:eastAsia="Cambria" w:hAnsiTheme="majorBidi" w:cstheme="majorBidi"/>
                                <w:b/>
                                <w:smallCaps/>
                                <w:color w:val="002060"/>
                                <w:sz w:val="60"/>
                                <w:szCs w:val="60"/>
                              </w:rPr>
                              <w:t>PROPERTY &amp; CASUALTY CONSULTING</w:t>
                            </w:r>
                          </w:p>
                          <w:p w14:paraId="3CB19398" w14:textId="4803C273" w:rsidR="005C1E13" w:rsidRPr="005E6625" w:rsidRDefault="005C1E13" w:rsidP="001A7648">
                            <w:pPr>
                              <w:textDirection w:val="btLr"/>
                              <w:rPr>
                                <w:rFonts w:asciiTheme="majorBidi" w:hAnsiTheme="majorBidi" w:cstheme="majorBidi"/>
                                <w:color w:val="002060"/>
                                <w:sz w:val="60"/>
                                <w:szCs w:val="60"/>
                              </w:rPr>
                            </w:pPr>
                            <w:r w:rsidRPr="005E6625">
                              <w:rPr>
                                <w:rFonts w:asciiTheme="majorBidi" w:eastAsia="Cambria" w:hAnsiTheme="majorBidi" w:cstheme="majorBidi"/>
                                <w:b/>
                                <w:smallCaps/>
                                <w:color w:val="002060"/>
                                <w:sz w:val="60"/>
                                <w:szCs w:val="60"/>
                              </w:rPr>
                              <w:t>AND BROKERAGE SERVICES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3F35156" id="Rectangle 65" o:spid="_x0000_s1027" style="position:absolute;margin-left:0;margin-top:347.7pt;width:467.4pt;height:12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" filled="f" stroked="f">
                <v:textbox inset="2.53958mm,1.2694mm,2.53958mm,1.2694mm">
                  <w:txbxContent>
                    <w:p w14:paraId="16A80CE7" w14:textId="77777777" w:rsidR="005C1E13" w:rsidRPr="005E6625" w:rsidRDefault="005C1E13" w:rsidP="001A7648">
                      <w:pPr>
                        <w:textDirection w:val="btLr"/>
                        <w:rPr>
                          <w:rFonts w:asciiTheme="majorBidi" w:eastAsia="Cambria" w:hAnsiTheme="majorBidi" w:cstheme="majorBidi"/>
                          <w:b/>
                          <w:smallCaps/>
                          <w:color w:val="002060"/>
                          <w:sz w:val="60"/>
                          <w:szCs w:val="60"/>
                        </w:rPr>
                      </w:pPr>
                      <w:r w:rsidRPr="005E6625">
                        <w:rPr>
                          <w:rFonts w:asciiTheme="majorBidi" w:eastAsia="Cambria" w:hAnsiTheme="majorBidi" w:cstheme="majorBidi"/>
                          <w:b/>
                          <w:smallCaps/>
                          <w:color w:val="002060"/>
                          <w:sz w:val="60"/>
                          <w:szCs w:val="60"/>
                        </w:rPr>
                        <w:t>PROPERTY &amp; CASUALTY CONSULTING</w:t>
                      </w:r>
                    </w:p>
                    <w:p w14:paraId="3CB19398" w14:textId="4803C273" w:rsidR="005C1E13" w:rsidRPr="005E6625" w:rsidRDefault="005C1E13" w:rsidP="001A7648">
                      <w:pPr>
                        <w:textDirection w:val="btLr"/>
                        <w:rPr>
                          <w:rFonts w:asciiTheme="majorBidi" w:hAnsiTheme="majorBidi" w:cstheme="majorBidi"/>
                          <w:color w:val="002060"/>
                          <w:sz w:val="60"/>
                          <w:szCs w:val="60"/>
                        </w:rPr>
                      </w:pPr>
                      <w:r w:rsidRPr="005E6625">
                        <w:rPr>
                          <w:rFonts w:asciiTheme="majorBidi" w:eastAsia="Cambria" w:hAnsiTheme="majorBidi" w:cstheme="majorBidi"/>
                          <w:b/>
                          <w:smallCaps/>
                          <w:color w:val="002060"/>
                          <w:sz w:val="60"/>
                          <w:szCs w:val="60"/>
                        </w:rPr>
                        <w:t>AND BROKERAGE SERVICES</w:t>
                      </w:r>
                    </w:p>
                  </w:txbxContent>
                </v:textbox>
                <w10:wrap anchorx="margin" anchory="page"/>
              </v:rect>
            </w:pict>
          </mc:Fallback>
        </mc:AlternateContent>
      </w:r>
    </w:p>
    <w:p w14:paraId="78FAA6CA" w14:textId="3DAB5F99" w:rsidR="005C1E13" w:rsidRPr="00C3323C" w:rsidRDefault="00C3323C" w:rsidP="005C1E13">
      <w:pPr>
        <w:pBdr>
          <w:top w:val="nil"/>
          <w:left w:val="nil"/>
          <w:bottom w:val="nil"/>
          <w:right w:val="nil"/>
          <w:between w:val="nil"/>
        </w:pBdr>
        <w:rPr>
          <w:rFonts w:asciiTheme="minorHAnsi" w:hAnsiTheme="minorHAnsi" w:cstheme="minorHAnsi"/>
          <w:color w:val="000000"/>
        </w:rPr>
      </w:pPr>
      <w:r w:rsidRPr="00C3323C">
        <w:rPr>
          <w:rFonts w:asciiTheme="minorHAnsi" w:hAnsiTheme="minorHAnsi" w:cstheme="minorHAnsi"/>
          <w:noProof/>
          <w:color w:val="000000"/>
        </w:rPr>
        <mc:AlternateContent>
          <mc:Choice Requires="wps">
            <w:drawing>
              <wp:anchor distT="0" distB="0" distL="114300" distR="114300" simplePos="0" relativeHeight="251649024" behindDoc="0" locked="0" layoutInCell="1" allowOverlap="1" wp14:anchorId="71B9E145" wp14:editId="144A6838">
                <wp:simplePos x="0" y="0"/>
                <wp:positionH relativeFrom="page">
                  <wp:posOffset>2849564</wp:posOffset>
                </wp:positionH>
                <wp:positionV relativeFrom="paragraph">
                  <wp:posOffset>128588</wp:posOffset>
                </wp:positionV>
                <wp:extent cx="5210175" cy="4630418"/>
                <wp:effectExtent l="4445" t="0" r="0" b="0"/>
                <wp:wrapNone/>
                <wp:docPr id="1616" name="Right Triangle 1616"/>
                <wp:cNvGraphicFramePr/>
                <a:graphic xmlns:a="http://schemas.openxmlformats.org/drawingml/2006/main">
                  <a:graphicData uri="http://schemas.microsoft.com/office/word/2010/wordprocessingShape">
                    <wps:wsp>
                      <wps:cNvSpPr/>
                      <wps:spPr>
                        <a:xfrm rot="16200000">
                          <a:off x="0" y="0"/>
                          <a:ext cx="5210175" cy="4630418"/>
                        </a:xfrm>
                        <a:prstGeom prst="rtTriangle">
                          <a:avLst/>
                        </a:prstGeom>
                        <a:solidFill>
                          <a:srgbClr val="00B0F0">
                            <a:alpha val="87843"/>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A83088" w14:textId="77777777" w:rsidR="005C1E13" w:rsidRDefault="005C1E13" w:rsidP="005C1E13">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9E145" id="Right Triangle 1616" o:spid="_x0000_s1028" type="#_x0000_t6" style="position:absolute;margin-left:224.4pt;margin-top:10.15pt;width:410.25pt;height:364.6pt;rotation:-9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" fillcolor="#00b0f0" stroked="f" strokeweight="1pt">
                <v:fill opacity="57568f"/>
                <v:textbox>
                  <w:txbxContent>
                    <w:p w14:paraId="4FA83088" w14:textId="77777777" w:rsidR="005C1E13" w:rsidRDefault="005C1E13" w:rsidP="005C1E13">
                      <w:pPr>
                        <w:jc w:val="center"/>
                      </w:pPr>
                      <w:r>
                        <w:softHyphen/>
                      </w:r>
                    </w:p>
                  </w:txbxContent>
                </v:textbox>
                <w10:wrap anchorx="page"/>
              </v:shape>
            </w:pict>
          </mc:Fallback>
        </mc:AlternateContent>
      </w:r>
    </w:p>
    <w:p w14:paraId="42DD948F" w14:textId="5E1BCC9F"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4999117C" w14:textId="39955236"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10408C3B" w14:textId="40FD3CE0"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1750602B" w14:textId="7421DCA3" w:rsidR="005C1E13" w:rsidRPr="00C3323C" w:rsidRDefault="005C1E13" w:rsidP="005C1E13">
      <w:pPr>
        <w:pBdr>
          <w:top w:val="nil"/>
          <w:left w:val="nil"/>
          <w:bottom w:val="nil"/>
          <w:right w:val="nil"/>
          <w:between w:val="nil"/>
        </w:pBdr>
        <w:rPr>
          <w:rFonts w:asciiTheme="minorHAnsi" w:hAnsiTheme="minorHAnsi" w:cstheme="minorHAnsi"/>
          <w:color w:val="000000"/>
        </w:rPr>
      </w:pPr>
      <w:r w:rsidRPr="00C3323C">
        <w:rPr>
          <w:rFonts w:asciiTheme="minorHAnsi" w:hAnsiTheme="minorHAnsi" w:cstheme="minorHAnsi"/>
          <w:noProof/>
          <w:color w:val="000000"/>
        </w:rPr>
        <mc:AlternateContent>
          <mc:Choice Requires="wps">
            <w:drawing>
              <wp:anchor distT="0" distB="0" distL="114300" distR="114300" simplePos="0" relativeHeight="251653120" behindDoc="0" locked="0" layoutInCell="1" hidden="0" allowOverlap="1" wp14:anchorId="37B028C7" wp14:editId="590A626D">
                <wp:simplePos x="0" y="0"/>
                <wp:positionH relativeFrom="margin">
                  <wp:posOffset>-2681447</wp:posOffset>
                </wp:positionH>
                <wp:positionV relativeFrom="page">
                  <wp:posOffset>4348259</wp:posOffset>
                </wp:positionV>
                <wp:extent cx="10823897" cy="8002078"/>
                <wp:effectExtent l="0" t="0" r="0" b="0"/>
                <wp:wrapNone/>
                <wp:docPr id="63" name="Rectangle 63"/>
                <wp:cNvGraphicFramePr/>
                <a:graphic xmlns:a="http://schemas.openxmlformats.org/drawingml/2006/main">
                  <a:graphicData uri="http://schemas.microsoft.com/office/word/2010/wordprocessingShape">
                    <wps:wsp>
                      <wps:cNvSpPr/>
                      <wps:spPr>
                        <a:xfrm rot="890228">
                          <a:off x="0" y="0"/>
                          <a:ext cx="10823897" cy="8002078"/>
                        </a:xfrm>
                        <a:prstGeom prst="rect">
                          <a:avLst/>
                        </a:prstGeom>
                        <a:solidFill>
                          <a:srgbClr val="366092">
                            <a:alpha val="95686"/>
                          </a:srgbClr>
                        </a:solidFill>
                        <a:ln>
                          <a:noFill/>
                        </a:ln>
                      </wps:spPr>
                      <wps:txbx>
                        <w:txbxContent>
                          <w:p w14:paraId="2E869CDF" w14:textId="77777777" w:rsidR="005C1E13" w:rsidRDefault="005C1E13" w:rsidP="005C1E13">
                            <w:pPr>
                              <w:textDirection w:val="btLr"/>
                            </w:pPr>
                          </w:p>
                        </w:txbxContent>
                      </wps:txbx>
                      <wps:bodyPr spcFirstLastPara="1" wrap="none" lIns="91425" tIns="91425" rIns="91425" bIns="91425" anchor="ctr" anchorCtr="0">
                        <a:spAutoFit/>
                      </wps:bodyPr>
                    </wps:wsp>
                  </a:graphicData>
                </a:graphic>
              </wp:anchor>
            </w:drawing>
          </mc:Choice>
          <mc:Fallback>
            <w:pict>
              <v:rect w14:anchorId="37B028C7" id="Rectangle 63" o:spid="_x0000_s1029" style="position:absolute;margin-left:-211.15pt;margin-top:342.4pt;width:852.3pt;height:630.1pt;rotation:972366fd;z-index:251653120;visibility:visible;mso-wrap-style:non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" fillcolor="#366092" stroked="f">
                <v:fill opacity="62708f"/>
                <v:textbox style="mso-fit-shape-to-text:t" inset="2.53958mm,2.53958mm,2.53958mm,2.53958mm">
                  <w:txbxContent>
                    <w:p w14:paraId="2E869CDF" w14:textId="77777777" w:rsidR="005C1E13" w:rsidRDefault="005C1E13" w:rsidP="005C1E13">
                      <w:pPr>
                        <w:textDirection w:val="btLr"/>
                      </w:pPr>
                    </w:p>
                  </w:txbxContent>
                </v:textbox>
                <w10:wrap anchorx="margin" anchory="page"/>
              </v:rect>
            </w:pict>
          </mc:Fallback>
        </mc:AlternateContent>
      </w:r>
    </w:p>
    <w:p w14:paraId="018615F6" w14:textId="00F30A5A" w:rsidR="005C1E13" w:rsidRPr="00C3323C" w:rsidRDefault="00C3323C" w:rsidP="005C1E13">
      <w:pPr>
        <w:pBdr>
          <w:top w:val="nil"/>
          <w:left w:val="nil"/>
          <w:bottom w:val="nil"/>
          <w:right w:val="nil"/>
          <w:between w:val="nil"/>
        </w:pBdr>
        <w:rPr>
          <w:rFonts w:asciiTheme="minorHAnsi" w:hAnsiTheme="minorHAnsi" w:cstheme="minorHAnsi"/>
          <w:color w:val="000000"/>
        </w:rPr>
      </w:pPr>
      <w:r w:rsidRPr="00C3323C">
        <w:rPr>
          <w:rFonts w:asciiTheme="minorHAnsi" w:hAnsiTheme="minorHAnsi" w:cstheme="minorHAnsi"/>
          <w:noProof/>
        </w:rPr>
        <w:drawing>
          <wp:anchor distT="0" distB="0" distL="114300" distR="114300" simplePos="0" relativeHeight="251679744" behindDoc="1" locked="0" layoutInCell="1" allowOverlap="1" wp14:anchorId="7D0AEA71" wp14:editId="7F55D47F">
            <wp:simplePos x="0" y="0"/>
            <wp:positionH relativeFrom="page">
              <wp:posOffset>1270</wp:posOffset>
            </wp:positionH>
            <wp:positionV relativeFrom="paragraph">
              <wp:posOffset>120650</wp:posOffset>
            </wp:positionV>
            <wp:extent cx="7772400" cy="5829300"/>
            <wp:effectExtent l="0" t="0" r="0" b="0"/>
            <wp:wrapNone/>
            <wp:docPr id="1610" name="Picture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2400" cy="582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524A9" w14:textId="34188186"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305C13E8" w14:textId="512E86B7"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57746636" w14:textId="77777777"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27820D48" w14:textId="56D3CC14"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43445547" w14:textId="02FCE86B"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2F8861A1" w14:textId="1FA13A54"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1E16395A" w14:textId="1EEB10B7"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55A2FFB2" w14:textId="7B707BC4"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69382CDF" w14:textId="7C5F759A"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2B1E65B8" w14:textId="0258ABC2"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4830FD3D" w14:textId="4AB51F32" w:rsidR="005C1E13" w:rsidRPr="00C3323C" w:rsidRDefault="00C3323C" w:rsidP="005C1E13">
      <w:pPr>
        <w:pBdr>
          <w:top w:val="nil"/>
          <w:left w:val="nil"/>
          <w:bottom w:val="nil"/>
          <w:right w:val="nil"/>
          <w:between w:val="nil"/>
        </w:pBdr>
        <w:rPr>
          <w:rFonts w:asciiTheme="minorHAnsi" w:hAnsiTheme="minorHAnsi" w:cstheme="minorHAnsi"/>
          <w:color w:val="000000"/>
        </w:rPr>
      </w:pPr>
      <w:r w:rsidRPr="00C3323C">
        <w:rPr>
          <w:rFonts w:asciiTheme="minorHAnsi" w:hAnsiTheme="minorHAnsi" w:cstheme="minorHAnsi"/>
          <w:noProof/>
        </w:rPr>
        <mc:AlternateContent>
          <mc:Choice Requires="wps">
            <w:drawing>
              <wp:anchor distT="45720" distB="45720" distL="114300" distR="114300" simplePos="0" relativeHeight="251670528" behindDoc="0" locked="0" layoutInCell="1" hidden="0" allowOverlap="1" wp14:anchorId="6AF8104B" wp14:editId="4F57A016">
                <wp:simplePos x="0" y="0"/>
                <wp:positionH relativeFrom="margin">
                  <wp:posOffset>2735580</wp:posOffset>
                </wp:positionH>
                <wp:positionV relativeFrom="paragraph">
                  <wp:posOffset>69215</wp:posOffset>
                </wp:positionV>
                <wp:extent cx="3208020" cy="213931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3208020" cy="2139315"/>
                        </a:xfrm>
                        <a:prstGeom prst="rect">
                          <a:avLst/>
                        </a:prstGeom>
                        <a:noFill/>
                        <a:ln>
                          <a:noFill/>
                        </a:ln>
                      </wps:spPr>
                      <wps:txbx>
                        <w:txbxContent>
                          <w:p w14:paraId="242ABEC8" w14:textId="77777777" w:rsidR="005C1E13" w:rsidRPr="00A40E4C" w:rsidRDefault="005C1E13" w:rsidP="005C1E13">
                            <w:pPr>
                              <w:spacing w:after="60"/>
                              <w:jc w:val="right"/>
                              <w:rPr>
                                <w:rFonts w:cs="Arial"/>
                                <w:color w:val="FFFFFF" w:themeColor="background1"/>
                                <w:sz w:val="28"/>
                                <w:szCs w:val="28"/>
                              </w:rPr>
                            </w:pPr>
                            <w:r w:rsidRPr="00A40E4C">
                              <w:rPr>
                                <w:rFonts w:cs="Arial"/>
                                <w:color w:val="FFFFFF" w:themeColor="background1"/>
                                <w:sz w:val="28"/>
                                <w:szCs w:val="28"/>
                              </w:rPr>
                              <w:t>Prepared for</w:t>
                            </w:r>
                          </w:p>
                          <w:p w14:paraId="16E5B608" w14:textId="77777777" w:rsidR="005C1E13" w:rsidRPr="00A40E4C" w:rsidRDefault="005C1E13" w:rsidP="005C1E13">
                            <w:pPr>
                              <w:jc w:val="right"/>
                              <w:rPr>
                                <w:rFonts w:cs="Arial"/>
                                <w:b/>
                                <w:color w:val="FFFFFF" w:themeColor="background1"/>
                              </w:rPr>
                            </w:pPr>
                            <w:r w:rsidRPr="00A40E4C">
                              <w:rPr>
                                <w:rFonts w:cs="Arial"/>
                                <w:b/>
                                <w:color w:val="FFFFFF" w:themeColor="background1"/>
                                <w:sz w:val="32"/>
                                <w:szCs w:val="32"/>
                              </w:rPr>
                              <w:t>Your Prospect Here</w:t>
                            </w:r>
                          </w:p>
                          <w:p w14:paraId="05850D4D" w14:textId="77777777" w:rsidR="005C1E13" w:rsidRPr="00A40E4C" w:rsidRDefault="005C1E13" w:rsidP="005C1E13">
                            <w:pPr>
                              <w:pStyle w:val="Heading6"/>
                              <w:jc w:val="right"/>
                              <w:rPr>
                                <w:rFonts w:cs="Arial"/>
                                <w:b/>
                                <w:color w:val="FFFFFF" w:themeColor="background1"/>
                                <w:sz w:val="24"/>
                                <w:szCs w:val="24"/>
                              </w:rPr>
                            </w:pPr>
                          </w:p>
                          <w:p w14:paraId="5C5C05E2" w14:textId="77777777" w:rsidR="005C1E13" w:rsidRPr="00A40E4C" w:rsidRDefault="005C1E13" w:rsidP="005C1E13">
                            <w:pPr>
                              <w:pStyle w:val="Heading6"/>
                              <w:jc w:val="right"/>
                              <w:rPr>
                                <w:rFonts w:cs="Arial"/>
                                <w:b/>
                                <w:color w:val="FFFFFF" w:themeColor="background1"/>
                                <w:sz w:val="24"/>
                                <w:szCs w:val="24"/>
                              </w:rPr>
                            </w:pPr>
                            <w:r w:rsidRPr="00A40E4C">
                              <w:rPr>
                                <w:rFonts w:cs="Arial"/>
                                <w:b/>
                                <w:color w:val="FFFFFF" w:themeColor="background1"/>
                                <w:sz w:val="24"/>
                                <w:szCs w:val="24"/>
                              </w:rPr>
                              <w:t>Presented by:</w:t>
                            </w:r>
                          </w:p>
                          <w:p w14:paraId="515A90CF" w14:textId="77777777" w:rsidR="005C1E13" w:rsidRPr="00A40E4C" w:rsidRDefault="005C1E13" w:rsidP="005C1E13">
                            <w:pPr>
                              <w:jc w:val="right"/>
                              <w:rPr>
                                <w:rFonts w:ascii="Arial" w:hAnsi="Arial" w:cs="Arial"/>
                                <w:b/>
                                <w:color w:val="FFFFFF" w:themeColor="background1"/>
                                <w:sz w:val="24"/>
                              </w:rPr>
                            </w:pPr>
                            <w:r w:rsidRPr="00A40E4C">
                              <w:rPr>
                                <w:rFonts w:ascii="Arial" w:hAnsi="Arial" w:cs="Arial"/>
                                <w:b/>
                                <w:color w:val="FFFFFF" w:themeColor="background1"/>
                                <w:sz w:val="24"/>
                              </w:rPr>
                              <w:t>You Name Here</w:t>
                            </w:r>
                          </w:p>
                          <w:p w14:paraId="1A7229A5" w14:textId="77777777" w:rsidR="005C1E13" w:rsidRPr="00A40E4C" w:rsidRDefault="005C1E13" w:rsidP="005C1E13">
                            <w:pPr>
                              <w:spacing w:before="240"/>
                              <w:jc w:val="right"/>
                              <w:rPr>
                                <w:rFonts w:ascii="Arial" w:hAnsi="Arial" w:cs="Arial"/>
                                <w:b/>
                                <w:color w:val="FFFFFF" w:themeColor="background1"/>
                                <w:sz w:val="24"/>
                              </w:rPr>
                            </w:pPr>
                            <w:r w:rsidRPr="00A40E4C">
                              <w:rPr>
                                <w:rFonts w:ascii="Arial" w:hAnsi="Arial" w:cs="Arial"/>
                                <w:b/>
                                <w:color w:val="FFFFFF" w:themeColor="background1"/>
                                <w:sz w:val="24"/>
                              </w:rPr>
                              <w:t>Producer</w:t>
                            </w:r>
                          </w:p>
                          <w:p w14:paraId="531CE70E" w14:textId="28B46D9E" w:rsidR="005C1E13" w:rsidRPr="005C1E13" w:rsidRDefault="005C1E13" w:rsidP="005C1E13">
                            <w:pPr>
                              <w:spacing w:line="275" w:lineRule="auto"/>
                              <w:jc w:val="right"/>
                              <w:textDirection w:val="btLr"/>
                              <w:rPr>
                                <w:rFonts w:ascii="Calibri" w:eastAsia="Calibri" w:hAnsi="Calibri" w:cs="Calibri"/>
                                <w:color w:val="FFFFFF" w:themeColor="background1"/>
                                <w:sz w:val="24"/>
                                <w:szCs w:val="40"/>
                              </w:rPr>
                            </w:pPr>
                            <w:r w:rsidRPr="00A40E4C">
                              <w:rPr>
                                <w:rFonts w:ascii="Arial" w:hAnsi="Arial" w:cs="Arial"/>
                                <w:b/>
                                <w:color w:val="FFFFFF" w:themeColor="background1"/>
                                <w:sz w:val="24"/>
                              </w:rPr>
                              <w:t>Your Agency Here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AF8104B" id="Rectangle 4" o:spid="_x0000_s1030" style="position:absolute;margin-left:215.4pt;margin-top:5.45pt;width:252.6pt;height:168.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" filled="f" stroked="f">
                <v:textbox inset="2.53958mm,1.2694mm,2.53958mm,1.2694mm">
                  <w:txbxContent>
                    <w:p w14:paraId="242ABEC8" w14:textId="77777777" w:rsidR="005C1E13" w:rsidRPr="00A40E4C" w:rsidRDefault="005C1E13" w:rsidP="005C1E13">
                      <w:pPr>
                        <w:spacing w:after="60"/>
                        <w:jc w:val="right"/>
                        <w:rPr>
                          <w:rFonts w:cs="Arial"/>
                          <w:color w:val="FFFFFF" w:themeColor="background1"/>
                          <w:sz w:val="28"/>
                          <w:szCs w:val="28"/>
                        </w:rPr>
                      </w:pPr>
                      <w:r w:rsidRPr="00A40E4C">
                        <w:rPr>
                          <w:rFonts w:cs="Arial"/>
                          <w:color w:val="FFFFFF" w:themeColor="background1"/>
                          <w:sz w:val="28"/>
                          <w:szCs w:val="28"/>
                        </w:rPr>
                        <w:t>Prepared for</w:t>
                      </w:r>
                    </w:p>
                    <w:p w14:paraId="16E5B608" w14:textId="77777777" w:rsidR="005C1E13" w:rsidRPr="00A40E4C" w:rsidRDefault="005C1E13" w:rsidP="005C1E13">
                      <w:pPr>
                        <w:jc w:val="right"/>
                        <w:rPr>
                          <w:rFonts w:cs="Arial"/>
                          <w:b/>
                          <w:color w:val="FFFFFF" w:themeColor="background1"/>
                        </w:rPr>
                      </w:pPr>
                      <w:r w:rsidRPr="00A40E4C">
                        <w:rPr>
                          <w:rFonts w:cs="Arial"/>
                          <w:b/>
                          <w:color w:val="FFFFFF" w:themeColor="background1"/>
                          <w:sz w:val="32"/>
                          <w:szCs w:val="32"/>
                        </w:rPr>
                        <w:t>Your Prospect Here</w:t>
                      </w:r>
                    </w:p>
                    <w:p w14:paraId="05850D4D" w14:textId="77777777" w:rsidR="005C1E13" w:rsidRPr="00A40E4C" w:rsidRDefault="005C1E13" w:rsidP="005C1E13">
                      <w:pPr>
                        <w:pStyle w:val="Heading6"/>
                        <w:jc w:val="right"/>
                        <w:rPr>
                          <w:rFonts w:cs="Arial"/>
                          <w:b/>
                          <w:color w:val="FFFFFF" w:themeColor="background1"/>
                          <w:sz w:val="24"/>
                          <w:szCs w:val="24"/>
                        </w:rPr>
                      </w:pPr>
                    </w:p>
                    <w:p w14:paraId="5C5C05E2" w14:textId="77777777" w:rsidR="005C1E13" w:rsidRPr="00A40E4C" w:rsidRDefault="005C1E13" w:rsidP="005C1E13">
                      <w:pPr>
                        <w:pStyle w:val="Heading6"/>
                        <w:jc w:val="right"/>
                        <w:rPr>
                          <w:rFonts w:cs="Arial"/>
                          <w:b/>
                          <w:color w:val="FFFFFF" w:themeColor="background1"/>
                          <w:sz w:val="24"/>
                          <w:szCs w:val="24"/>
                        </w:rPr>
                      </w:pPr>
                      <w:r w:rsidRPr="00A40E4C">
                        <w:rPr>
                          <w:rFonts w:cs="Arial"/>
                          <w:b/>
                          <w:color w:val="FFFFFF" w:themeColor="background1"/>
                          <w:sz w:val="24"/>
                          <w:szCs w:val="24"/>
                        </w:rPr>
                        <w:t>Presented by:</w:t>
                      </w:r>
                    </w:p>
                    <w:p w14:paraId="515A90CF" w14:textId="77777777" w:rsidR="005C1E13" w:rsidRPr="00A40E4C" w:rsidRDefault="005C1E13" w:rsidP="005C1E13">
                      <w:pPr>
                        <w:jc w:val="right"/>
                        <w:rPr>
                          <w:rFonts w:ascii="Arial" w:hAnsi="Arial" w:cs="Arial"/>
                          <w:b/>
                          <w:color w:val="FFFFFF" w:themeColor="background1"/>
                          <w:sz w:val="24"/>
                        </w:rPr>
                      </w:pPr>
                      <w:r w:rsidRPr="00A40E4C">
                        <w:rPr>
                          <w:rFonts w:ascii="Arial" w:hAnsi="Arial" w:cs="Arial"/>
                          <w:b/>
                          <w:color w:val="FFFFFF" w:themeColor="background1"/>
                          <w:sz w:val="24"/>
                        </w:rPr>
                        <w:t>You Name Here</w:t>
                      </w:r>
                    </w:p>
                    <w:p w14:paraId="1A7229A5" w14:textId="77777777" w:rsidR="005C1E13" w:rsidRPr="00A40E4C" w:rsidRDefault="005C1E13" w:rsidP="005C1E13">
                      <w:pPr>
                        <w:spacing w:before="240"/>
                        <w:jc w:val="right"/>
                        <w:rPr>
                          <w:rFonts w:ascii="Arial" w:hAnsi="Arial" w:cs="Arial"/>
                          <w:b/>
                          <w:color w:val="FFFFFF" w:themeColor="background1"/>
                          <w:sz w:val="24"/>
                        </w:rPr>
                      </w:pPr>
                      <w:r w:rsidRPr="00A40E4C">
                        <w:rPr>
                          <w:rFonts w:ascii="Arial" w:hAnsi="Arial" w:cs="Arial"/>
                          <w:b/>
                          <w:color w:val="FFFFFF" w:themeColor="background1"/>
                          <w:sz w:val="24"/>
                        </w:rPr>
                        <w:t>Producer</w:t>
                      </w:r>
                    </w:p>
                    <w:p w14:paraId="531CE70E" w14:textId="28B46D9E" w:rsidR="005C1E13" w:rsidRPr="005C1E13" w:rsidRDefault="005C1E13" w:rsidP="005C1E13">
                      <w:pPr>
                        <w:spacing w:line="275" w:lineRule="auto"/>
                        <w:jc w:val="right"/>
                        <w:textDirection w:val="btLr"/>
                        <w:rPr>
                          <w:rFonts w:ascii="Calibri" w:eastAsia="Calibri" w:hAnsi="Calibri" w:cs="Calibri"/>
                          <w:color w:val="FFFFFF" w:themeColor="background1"/>
                          <w:sz w:val="24"/>
                          <w:szCs w:val="40"/>
                        </w:rPr>
                      </w:pPr>
                      <w:r w:rsidRPr="00A40E4C">
                        <w:rPr>
                          <w:rFonts w:ascii="Arial" w:hAnsi="Arial" w:cs="Arial"/>
                          <w:b/>
                          <w:color w:val="FFFFFF" w:themeColor="background1"/>
                          <w:sz w:val="24"/>
                        </w:rPr>
                        <w:t>Your Agency Here</w:t>
                      </w:r>
                    </w:p>
                  </w:txbxContent>
                </v:textbox>
                <w10:wrap type="square" anchorx="margin"/>
              </v:rect>
            </w:pict>
          </mc:Fallback>
        </mc:AlternateContent>
      </w:r>
    </w:p>
    <w:p w14:paraId="1A6FEC3F" w14:textId="47F8EBE5" w:rsidR="005C1E13" w:rsidRPr="00C3323C" w:rsidRDefault="005C1E13" w:rsidP="005C1E13">
      <w:pPr>
        <w:pBdr>
          <w:top w:val="nil"/>
          <w:left w:val="nil"/>
          <w:bottom w:val="nil"/>
          <w:right w:val="nil"/>
          <w:between w:val="nil"/>
        </w:pBdr>
        <w:rPr>
          <w:rFonts w:asciiTheme="minorHAnsi" w:hAnsiTheme="minorHAnsi" w:cstheme="minorHAnsi"/>
          <w:color w:val="000000"/>
        </w:rPr>
      </w:pPr>
    </w:p>
    <w:p w14:paraId="52C6F39E" w14:textId="09C7A297" w:rsidR="005C1E13" w:rsidRPr="00C3323C" w:rsidRDefault="005C1E13" w:rsidP="005C1E13">
      <w:pPr>
        <w:pBdr>
          <w:top w:val="nil"/>
          <w:left w:val="nil"/>
          <w:bottom w:val="nil"/>
          <w:right w:val="nil"/>
          <w:between w:val="nil"/>
        </w:pBdr>
        <w:rPr>
          <w:rFonts w:asciiTheme="minorHAnsi" w:hAnsiTheme="minorHAnsi" w:cstheme="minorHAnsi"/>
          <w:color w:val="000000"/>
        </w:rPr>
        <w:sectPr w:rsidR="005C1E13" w:rsidRPr="00C3323C">
          <w:headerReference w:type="even" r:id="rId10"/>
          <w:headerReference w:type="first" r:id="rId11"/>
          <w:pgSz w:w="12240" w:h="15840"/>
          <w:pgMar w:top="1440" w:right="1440" w:bottom="720" w:left="1440" w:header="1134" w:footer="720" w:gutter="0"/>
          <w:pgNumType w:start="1"/>
          <w:cols w:space="720"/>
        </w:sectPr>
      </w:pPr>
      <w:r w:rsidRPr="00C3323C">
        <w:rPr>
          <w:rFonts w:asciiTheme="minorHAnsi" w:hAnsiTheme="minorHAnsi" w:cstheme="minorHAnsi"/>
        </w:rPr>
        <w:br w:type="page"/>
      </w:r>
    </w:p>
    <w:p w14:paraId="0FE31515" w14:textId="6F770EA7" w:rsidR="008452C6" w:rsidRPr="00C3323C" w:rsidRDefault="008452C6">
      <w:pPr>
        <w:rPr>
          <w:rFonts w:asciiTheme="minorHAnsi" w:eastAsiaTheme="majorEastAsia" w:hAnsiTheme="minorHAnsi" w:cstheme="minorHAnsi"/>
          <w:color w:val="2E74B5" w:themeColor="accent1" w:themeShade="BF"/>
        </w:rPr>
      </w:pPr>
    </w:p>
    <w:sdt>
      <w:sdtPr>
        <w:rPr>
          <w:rFonts w:asciiTheme="minorHAnsi" w:eastAsia="Times New Roman" w:hAnsiTheme="minorHAnsi" w:cstheme="minorHAnsi"/>
          <w:color w:val="auto"/>
          <w:sz w:val="22"/>
          <w:szCs w:val="22"/>
        </w:rPr>
        <w:id w:val="1339041158"/>
        <w:docPartObj>
          <w:docPartGallery w:val="Table of Contents"/>
          <w:docPartUnique/>
        </w:docPartObj>
      </w:sdtPr>
      <w:sdtEndPr>
        <w:rPr>
          <w:b/>
          <w:bCs/>
          <w:noProof/>
        </w:rPr>
      </w:sdtEndPr>
      <w:sdtContent>
        <w:p w14:paraId="21981CF1" w14:textId="6258E1ED" w:rsidR="0096336E" w:rsidRDefault="00776B0D">
          <w:pPr>
            <w:pStyle w:val="TOCHeading"/>
            <w:rPr>
              <w:rFonts w:asciiTheme="minorHAnsi" w:hAnsiTheme="minorHAnsi" w:cstheme="minorHAnsi"/>
              <w:b/>
              <w:color w:val="808080" w:themeColor="background1" w:themeShade="80"/>
              <w:sz w:val="28"/>
              <w:szCs w:val="28"/>
              <w:u w:val="single"/>
            </w:rPr>
          </w:pPr>
          <w:r w:rsidRPr="000F3865">
            <w:rPr>
              <w:rFonts w:asciiTheme="minorHAnsi" w:hAnsiTheme="minorHAnsi" w:cstheme="minorHAnsi"/>
              <w:b/>
              <w:color w:val="808080" w:themeColor="background1" w:themeShade="80"/>
              <w:sz w:val="28"/>
              <w:szCs w:val="28"/>
              <w:u w:val="single"/>
            </w:rPr>
            <w:t>Table of</w:t>
          </w:r>
          <w:r w:rsidRPr="000F3865">
            <w:rPr>
              <w:rFonts w:asciiTheme="minorHAnsi" w:eastAsia="Times New Roman" w:hAnsiTheme="minorHAnsi" w:cstheme="minorHAnsi"/>
              <w:b/>
              <w:color w:val="808080" w:themeColor="background1" w:themeShade="80"/>
              <w:sz w:val="28"/>
              <w:szCs w:val="28"/>
              <w:u w:val="single"/>
            </w:rPr>
            <w:t xml:space="preserve"> </w:t>
          </w:r>
          <w:r w:rsidR="0096336E" w:rsidRPr="000F3865">
            <w:rPr>
              <w:rFonts w:asciiTheme="minorHAnsi" w:hAnsiTheme="minorHAnsi" w:cstheme="minorHAnsi"/>
              <w:b/>
              <w:color w:val="808080" w:themeColor="background1" w:themeShade="80"/>
              <w:sz w:val="28"/>
              <w:szCs w:val="28"/>
              <w:u w:val="single"/>
            </w:rPr>
            <w:t>Contents</w:t>
          </w:r>
        </w:p>
        <w:p w14:paraId="06E02F79" w14:textId="77777777" w:rsidR="00585F1B" w:rsidRPr="00585F1B" w:rsidRDefault="00585F1B" w:rsidP="00585F1B"/>
        <w:p w14:paraId="18FFAF99" w14:textId="51944119" w:rsidR="00F054E1" w:rsidRDefault="00F054E1">
          <w:pPr>
            <w:pStyle w:val="TOC1"/>
            <w:tabs>
              <w:tab w:val="left" w:pos="440"/>
            </w:tabs>
            <w:rPr>
              <w:rFonts w:asciiTheme="minorHAnsi" w:eastAsiaTheme="minorEastAsia" w:hAnsiTheme="minorHAnsi" w:cstheme="minorBidi"/>
              <w:b w:val="0"/>
              <w:noProof/>
              <w:sz w:val="22"/>
            </w:rPr>
          </w:pPr>
          <w:r>
            <w:rPr>
              <w:rFonts w:asciiTheme="minorHAnsi" w:hAnsiTheme="minorHAnsi" w:cstheme="minorHAnsi"/>
              <w:b w:val="0"/>
            </w:rPr>
            <w:fldChar w:fldCharType="begin"/>
          </w:r>
          <w:r>
            <w:rPr>
              <w:rFonts w:asciiTheme="minorHAnsi" w:hAnsiTheme="minorHAnsi" w:cstheme="minorHAnsi"/>
              <w:b w:val="0"/>
            </w:rPr>
            <w:instrText xml:space="preserve"> TOC \o "1-3" \h \z \u </w:instrText>
          </w:r>
          <w:r>
            <w:rPr>
              <w:rFonts w:asciiTheme="minorHAnsi" w:hAnsiTheme="minorHAnsi" w:cstheme="minorHAnsi"/>
              <w:b w:val="0"/>
            </w:rPr>
            <w:fldChar w:fldCharType="separate"/>
          </w:r>
          <w:hyperlink w:anchor="_Toc105631583" w:history="1">
            <w:r w:rsidRPr="00C118A3">
              <w:rPr>
                <w:rStyle w:val="Hyperlink"/>
                <w:rFonts w:cstheme="minorHAnsi"/>
                <w:noProof/>
              </w:rPr>
              <w:t>1.</w:t>
            </w:r>
            <w:r>
              <w:rPr>
                <w:rFonts w:asciiTheme="minorHAnsi" w:eastAsiaTheme="minorEastAsia" w:hAnsiTheme="minorHAnsi" w:cstheme="minorBidi"/>
                <w:b w:val="0"/>
                <w:noProof/>
                <w:sz w:val="22"/>
              </w:rPr>
              <w:tab/>
            </w:r>
            <w:r w:rsidRPr="00C118A3">
              <w:rPr>
                <w:rStyle w:val="Hyperlink"/>
                <w:rFonts w:cstheme="minorHAnsi"/>
                <w:noProof/>
              </w:rPr>
              <w:t>Executive Summery</w:t>
            </w:r>
            <w:r>
              <w:rPr>
                <w:noProof/>
                <w:webHidden/>
              </w:rPr>
              <w:tab/>
            </w:r>
            <w:r>
              <w:rPr>
                <w:noProof/>
                <w:webHidden/>
              </w:rPr>
              <w:fldChar w:fldCharType="begin"/>
            </w:r>
            <w:r>
              <w:rPr>
                <w:noProof/>
                <w:webHidden/>
              </w:rPr>
              <w:instrText xml:space="preserve"> PAGEREF _Toc105631583 \h </w:instrText>
            </w:r>
            <w:r>
              <w:rPr>
                <w:noProof/>
                <w:webHidden/>
              </w:rPr>
            </w:r>
            <w:r>
              <w:rPr>
                <w:noProof/>
                <w:webHidden/>
              </w:rPr>
              <w:fldChar w:fldCharType="separate"/>
            </w:r>
            <w:r w:rsidR="000023E8">
              <w:rPr>
                <w:noProof/>
                <w:webHidden/>
              </w:rPr>
              <w:t>3</w:t>
            </w:r>
            <w:r>
              <w:rPr>
                <w:noProof/>
                <w:webHidden/>
              </w:rPr>
              <w:fldChar w:fldCharType="end"/>
            </w:r>
          </w:hyperlink>
        </w:p>
        <w:p w14:paraId="240049A4" w14:textId="19A88D44" w:rsidR="00F054E1" w:rsidRPr="00F054E1" w:rsidRDefault="00F054E1" w:rsidP="00F054E1">
          <w:pPr>
            <w:pStyle w:val="TOC2"/>
            <w:ind w:left="450"/>
            <w:rPr>
              <w:rStyle w:val="Hyperlink"/>
              <w:rFonts w:cstheme="minorHAnsi"/>
            </w:rPr>
          </w:pPr>
          <w:hyperlink w:anchor="_Toc105631584" w:history="1">
            <w:r w:rsidRPr="00F054E1">
              <w:rPr>
                <w:rStyle w:val="Hyperlink"/>
                <w:rFonts w:cstheme="minorHAnsi"/>
                <w:noProof/>
              </w:rPr>
              <w:t>Our Value Proposition</w:t>
            </w:r>
            <w:r w:rsidRPr="00F054E1">
              <w:rPr>
                <w:rStyle w:val="Hyperlink"/>
                <w:rFonts w:cstheme="minorHAnsi"/>
                <w:webHidden/>
              </w:rPr>
              <w:tab/>
            </w:r>
            <w:r w:rsidRPr="00F054E1">
              <w:rPr>
                <w:rStyle w:val="Hyperlink"/>
                <w:rFonts w:cstheme="minorHAnsi"/>
                <w:webHidden/>
              </w:rPr>
              <w:fldChar w:fldCharType="begin"/>
            </w:r>
            <w:r w:rsidRPr="00F054E1">
              <w:rPr>
                <w:rStyle w:val="Hyperlink"/>
                <w:rFonts w:cstheme="minorHAnsi"/>
                <w:webHidden/>
              </w:rPr>
              <w:instrText xml:space="preserve"> PAGEREF _Toc105631584 \h </w:instrText>
            </w:r>
            <w:r w:rsidRPr="00F054E1">
              <w:rPr>
                <w:rStyle w:val="Hyperlink"/>
                <w:rFonts w:cstheme="minorHAnsi"/>
                <w:webHidden/>
              </w:rPr>
            </w:r>
            <w:r w:rsidRPr="00F054E1">
              <w:rPr>
                <w:rStyle w:val="Hyperlink"/>
                <w:rFonts w:cstheme="minorHAnsi"/>
                <w:webHidden/>
              </w:rPr>
              <w:fldChar w:fldCharType="separate"/>
            </w:r>
            <w:r w:rsidR="000023E8">
              <w:rPr>
                <w:rStyle w:val="Hyperlink"/>
                <w:rFonts w:cstheme="minorHAnsi"/>
                <w:noProof/>
                <w:webHidden/>
              </w:rPr>
              <w:t>3</w:t>
            </w:r>
            <w:r w:rsidRPr="00F054E1">
              <w:rPr>
                <w:rStyle w:val="Hyperlink"/>
                <w:rFonts w:cstheme="minorHAnsi"/>
                <w:webHidden/>
              </w:rPr>
              <w:fldChar w:fldCharType="end"/>
            </w:r>
          </w:hyperlink>
        </w:p>
        <w:p w14:paraId="3A15CFE0" w14:textId="20EB7C8A" w:rsidR="00F054E1" w:rsidRPr="00F054E1" w:rsidRDefault="00F054E1" w:rsidP="00F054E1">
          <w:pPr>
            <w:pStyle w:val="TOC2"/>
            <w:ind w:left="450"/>
            <w:rPr>
              <w:rStyle w:val="Hyperlink"/>
              <w:rFonts w:cstheme="minorHAnsi"/>
            </w:rPr>
          </w:pPr>
          <w:hyperlink w:anchor="_Toc105631585" w:history="1">
            <w:r w:rsidRPr="00F054E1">
              <w:rPr>
                <w:rStyle w:val="Hyperlink"/>
                <w:rFonts w:cstheme="minorHAnsi"/>
                <w:noProof/>
              </w:rPr>
              <w:t>Situation Analysis</w:t>
            </w:r>
            <w:r w:rsidRPr="00F054E1">
              <w:rPr>
                <w:rStyle w:val="Hyperlink"/>
                <w:rFonts w:cstheme="minorHAnsi"/>
                <w:webHidden/>
              </w:rPr>
              <w:tab/>
            </w:r>
            <w:r w:rsidRPr="00F054E1">
              <w:rPr>
                <w:rStyle w:val="Hyperlink"/>
                <w:rFonts w:cstheme="minorHAnsi"/>
                <w:webHidden/>
              </w:rPr>
              <w:fldChar w:fldCharType="begin"/>
            </w:r>
            <w:r w:rsidRPr="00F054E1">
              <w:rPr>
                <w:rStyle w:val="Hyperlink"/>
                <w:rFonts w:cstheme="minorHAnsi"/>
                <w:webHidden/>
              </w:rPr>
              <w:instrText xml:space="preserve"> PAGEREF _Toc105631585 \h </w:instrText>
            </w:r>
            <w:r w:rsidRPr="00F054E1">
              <w:rPr>
                <w:rStyle w:val="Hyperlink"/>
                <w:rFonts w:cstheme="minorHAnsi"/>
                <w:webHidden/>
              </w:rPr>
            </w:r>
            <w:r w:rsidRPr="00F054E1">
              <w:rPr>
                <w:rStyle w:val="Hyperlink"/>
                <w:rFonts w:cstheme="minorHAnsi"/>
                <w:webHidden/>
              </w:rPr>
              <w:fldChar w:fldCharType="separate"/>
            </w:r>
            <w:r w:rsidR="000023E8">
              <w:rPr>
                <w:rStyle w:val="Hyperlink"/>
                <w:rFonts w:cstheme="minorHAnsi"/>
                <w:noProof/>
                <w:webHidden/>
              </w:rPr>
              <w:t>3</w:t>
            </w:r>
            <w:r w:rsidRPr="00F054E1">
              <w:rPr>
                <w:rStyle w:val="Hyperlink"/>
                <w:rFonts w:cstheme="minorHAnsi"/>
                <w:webHidden/>
              </w:rPr>
              <w:fldChar w:fldCharType="end"/>
            </w:r>
          </w:hyperlink>
        </w:p>
        <w:p w14:paraId="71D4A029" w14:textId="25B2A1F6" w:rsidR="00F054E1" w:rsidRPr="00F054E1" w:rsidRDefault="00F054E1" w:rsidP="00F054E1">
          <w:pPr>
            <w:pStyle w:val="TOC2"/>
            <w:ind w:left="450"/>
            <w:rPr>
              <w:rStyle w:val="Hyperlink"/>
              <w:rFonts w:cstheme="minorHAnsi"/>
            </w:rPr>
          </w:pPr>
          <w:hyperlink w:anchor="_Toc105631586" w:history="1">
            <w:r w:rsidRPr="00F054E1">
              <w:rPr>
                <w:rStyle w:val="Hyperlink"/>
                <w:rFonts w:cstheme="minorHAnsi"/>
                <w:noProof/>
              </w:rPr>
              <w:t>Plan Implementation</w:t>
            </w:r>
            <w:r w:rsidRPr="00F054E1">
              <w:rPr>
                <w:rStyle w:val="Hyperlink"/>
                <w:rFonts w:cstheme="minorHAnsi"/>
                <w:webHidden/>
              </w:rPr>
              <w:tab/>
            </w:r>
            <w:r w:rsidRPr="00F054E1">
              <w:rPr>
                <w:rStyle w:val="Hyperlink"/>
                <w:rFonts w:cstheme="minorHAnsi"/>
                <w:webHidden/>
              </w:rPr>
              <w:fldChar w:fldCharType="begin"/>
            </w:r>
            <w:r w:rsidRPr="00F054E1">
              <w:rPr>
                <w:rStyle w:val="Hyperlink"/>
                <w:rFonts w:cstheme="minorHAnsi"/>
                <w:webHidden/>
              </w:rPr>
              <w:instrText xml:space="preserve"> PAGEREF _Toc105631586 \h </w:instrText>
            </w:r>
            <w:r w:rsidRPr="00F054E1">
              <w:rPr>
                <w:rStyle w:val="Hyperlink"/>
                <w:rFonts w:cstheme="minorHAnsi"/>
                <w:webHidden/>
              </w:rPr>
            </w:r>
            <w:r w:rsidRPr="00F054E1">
              <w:rPr>
                <w:rStyle w:val="Hyperlink"/>
                <w:rFonts w:cstheme="minorHAnsi"/>
                <w:webHidden/>
              </w:rPr>
              <w:fldChar w:fldCharType="separate"/>
            </w:r>
            <w:r w:rsidR="000023E8">
              <w:rPr>
                <w:rStyle w:val="Hyperlink"/>
                <w:rFonts w:cstheme="minorHAnsi"/>
                <w:noProof/>
                <w:webHidden/>
              </w:rPr>
              <w:t>3</w:t>
            </w:r>
            <w:r w:rsidRPr="00F054E1">
              <w:rPr>
                <w:rStyle w:val="Hyperlink"/>
                <w:rFonts w:cstheme="minorHAnsi"/>
                <w:webHidden/>
              </w:rPr>
              <w:fldChar w:fldCharType="end"/>
            </w:r>
          </w:hyperlink>
        </w:p>
        <w:p w14:paraId="0511324B" w14:textId="74328088" w:rsidR="00F054E1" w:rsidRPr="00F054E1" w:rsidRDefault="00F054E1" w:rsidP="00F054E1">
          <w:pPr>
            <w:pStyle w:val="TOC2"/>
            <w:ind w:left="450"/>
            <w:rPr>
              <w:rStyle w:val="Hyperlink"/>
              <w:rFonts w:cstheme="minorHAnsi"/>
            </w:rPr>
          </w:pPr>
          <w:hyperlink w:anchor="_Toc105631587" w:history="1">
            <w:r w:rsidRPr="00F054E1">
              <w:rPr>
                <w:rStyle w:val="Hyperlink"/>
                <w:rFonts w:cstheme="minorHAnsi"/>
                <w:noProof/>
              </w:rPr>
              <w:t>Communications</w:t>
            </w:r>
            <w:r w:rsidRPr="00F054E1">
              <w:rPr>
                <w:rStyle w:val="Hyperlink"/>
                <w:rFonts w:cstheme="minorHAnsi"/>
                <w:webHidden/>
              </w:rPr>
              <w:tab/>
            </w:r>
            <w:r w:rsidRPr="00F054E1">
              <w:rPr>
                <w:rStyle w:val="Hyperlink"/>
                <w:rFonts w:cstheme="minorHAnsi"/>
                <w:webHidden/>
              </w:rPr>
              <w:fldChar w:fldCharType="begin"/>
            </w:r>
            <w:r w:rsidRPr="00F054E1">
              <w:rPr>
                <w:rStyle w:val="Hyperlink"/>
                <w:rFonts w:cstheme="minorHAnsi"/>
                <w:webHidden/>
              </w:rPr>
              <w:instrText xml:space="preserve"> PAGEREF _Toc105631587 \h </w:instrText>
            </w:r>
            <w:r w:rsidRPr="00F054E1">
              <w:rPr>
                <w:rStyle w:val="Hyperlink"/>
                <w:rFonts w:cstheme="minorHAnsi"/>
                <w:webHidden/>
              </w:rPr>
            </w:r>
            <w:r w:rsidRPr="00F054E1">
              <w:rPr>
                <w:rStyle w:val="Hyperlink"/>
                <w:rFonts w:cstheme="minorHAnsi"/>
                <w:webHidden/>
              </w:rPr>
              <w:fldChar w:fldCharType="separate"/>
            </w:r>
            <w:r w:rsidR="000023E8">
              <w:rPr>
                <w:rStyle w:val="Hyperlink"/>
                <w:rFonts w:cstheme="minorHAnsi"/>
                <w:noProof/>
                <w:webHidden/>
              </w:rPr>
              <w:t>3</w:t>
            </w:r>
            <w:r w:rsidRPr="00F054E1">
              <w:rPr>
                <w:rStyle w:val="Hyperlink"/>
                <w:rFonts w:cstheme="minorHAnsi"/>
                <w:webHidden/>
              </w:rPr>
              <w:fldChar w:fldCharType="end"/>
            </w:r>
          </w:hyperlink>
        </w:p>
        <w:p w14:paraId="7FC32236" w14:textId="6A8CA08F" w:rsidR="00F054E1" w:rsidRDefault="00F054E1">
          <w:pPr>
            <w:pStyle w:val="TOC1"/>
            <w:tabs>
              <w:tab w:val="left" w:pos="440"/>
            </w:tabs>
            <w:rPr>
              <w:rFonts w:asciiTheme="minorHAnsi" w:eastAsiaTheme="minorEastAsia" w:hAnsiTheme="minorHAnsi" w:cstheme="minorBidi"/>
              <w:b w:val="0"/>
              <w:noProof/>
              <w:sz w:val="22"/>
            </w:rPr>
          </w:pPr>
          <w:hyperlink w:anchor="_Toc105631588" w:history="1">
            <w:r w:rsidRPr="00C118A3">
              <w:rPr>
                <w:rStyle w:val="Hyperlink"/>
                <w:rFonts w:cstheme="minorHAnsi"/>
                <w:noProof/>
                <w:w w:val="101"/>
              </w:rPr>
              <w:t>2.</w:t>
            </w:r>
            <w:r>
              <w:rPr>
                <w:rFonts w:asciiTheme="minorHAnsi" w:eastAsiaTheme="minorEastAsia" w:hAnsiTheme="minorHAnsi" w:cstheme="minorBidi"/>
                <w:b w:val="0"/>
                <w:noProof/>
                <w:sz w:val="22"/>
              </w:rPr>
              <w:tab/>
            </w:r>
            <w:r w:rsidRPr="00C118A3">
              <w:rPr>
                <w:rStyle w:val="Hyperlink"/>
                <w:rFonts w:cstheme="minorHAnsi"/>
                <w:noProof/>
              </w:rPr>
              <w:t>Properaty &amp; Casualty Services</w:t>
            </w:r>
            <w:r>
              <w:rPr>
                <w:noProof/>
                <w:webHidden/>
              </w:rPr>
              <w:tab/>
            </w:r>
            <w:r>
              <w:rPr>
                <w:noProof/>
                <w:webHidden/>
              </w:rPr>
              <w:fldChar w:fldCharType="begin"/>
            </w:r>
            <w:r>
              <w:rPr>
                <w:noProof/>
                <w:webHidden/>
              </w:rPr>
              <w:instrText xml:space="preserve"> PAGEREF _Toc105631588 \h </w:instrText>
            </w:r>
            <w:r>
              <w:rPr>
                <w:noProof/>
                <w:webHidden/>
              </w:rPr>
            </w:r>
            <w:r>
              <w:rPr>
                <w:noProof/>
                <w:webHidden/>
              </w:rPr>
              <w:fldChar w:fldCharType="separate"/>
            </w:r>
            <w:r w:rsidR="000023E8">
              <w:rPr>
                <w:noProof/>
                <w:webHidden/>
              </w:rPr>
              <w:t>4</w:t>
            </w:r>
            <w:r>
              <w:rPr>
                <w:noProof/>
                <w:webHidden/>
              </w:rPr>
              <w:fldChar w:fldCharType="end"/>
            </w:r>
          </w:hyperlink>
        </w:p>
        <w:p w14:paraId="7C046FF1" w14:textId="6D63E07C" w:rsidR="00F054E1" w:rsidRPr="00F054E1" w:rsidRDefault="00F054E1" w:rsidP="00F054E1">
          <w:pPr>
            <w:pStyle w:val="TOC2"/>
            <w:ind w:left="450"/>
            <w:rPr>
              <w:rStyle w:val="Hyperlink"/>
              <w:rFonts w:cstheme="minorHAnsi"/>
            </w:rPr>
          </w:pPr>
          <w:hyperlink w:anchor="_Toc105631589" w:history="1">
            <w:r w:rsidRPr="00F054E1">
              <w:rPr>
                <w:rStyle w:val="Hyperlink"/>
                <w:rFonts w:cstheme="minorHAnsi"/>
                <w:noProof/>
              </w:rPr>
              <w:t>Risk Management</w:t>
            </w:r>
            <w:r w:rsidRPr="00F054E1">
              <w:rPr>
                <w:rStyle w:val="Hyperlink"/>
                <w:rFonts w:cstheme="minorHAnsi"/>
                <w:webHidden/>
              </w:rPr>
              <w:tab/>
            </w:r>
            <w:r w:rsidRPr="00F054E1">
              <w:rPr>
                <w:rStyle w:val="Hyperlink"/>
                <w:rFonts w:cstheme="minorHAnsi"/>
                <w:webHidden/>
              </w:rPr>
              <w:fldChar w:fldCharType="begin"/>
            </w:r>
            <w:r w:rsidRPr="00F054E1">
              <w:rPr>
                <w:rStyle w:val="Hyperlink"/>
                <w:rFonts w:cstheme="minorHAnsi"/>
                <w:webHidden/>
              </w:rPr>
              <w:instrText xml:space="preserve"> PAGEREF _Toc105631589 \h </w:instrText>
            </w:r>
            <w:r w:rsidRPr="00F054E1">
              <w:rPr>
                <w:rStyle w:val="Hyperlink"/>
                <w:rFonts w:cstheme="minorHAnsi"/>
                <w:webHidden/>
              </w:rPr>
            </w:r>
            <w:r w:rsidRPr="00F054E1">
              <w:rPr>
                <w:rStyle w:val="Hyperlink"/>
                <w:rFonts w:cstheme="minorHAnsi"/>
                <w:webHidden/>
              </w:rPr>
              <w:fldChar w:fldCharType="separate"/>
            </w:r>
            <w:r w:rsidR="000023E8">
              <w:rPr>
                <w:rStyle w:val="Hyperlink"/>
                <w:rFonts w:cstheme="minorHAnsi"/>
                <w:noProof/>
                <w:webHidden/>
              </w:rPr>
              <w:t>4</w:t>
            </w:r>
            <w:r w:rsidRPr="00F054E1">
              <w:rPr>
                <w:rStyle w:val="Hyperlink"/>
                <w:rFonts w:cstheme="minorHAnsi"/>
                <w:webHidden/>
              </w:rPr>
              <w:fldChar w:fldCharType="end"/>
            </w:r>
          </w:hyperlink>
        </w:p>
        <w:p w14:paraId="51477A58" w14:textId="62BDE959" w:rsidR="00F054E1" w:rsidRPr="00F054E1" w:rsidRDefault="00F054E1" w:rsidP="00F054E1">
          <w:pPr>
            <w:pStyle w:val="TOC2"/>
            <w:ind w:left="450"/>
            <w:rPr>
              <w:rStyle w:val="Hyperlink"/>
              <w:rFonts w:cstheme="minorHAnsi"/>
            </w:rPr>
          </w:pPr>
          <w:hyperlink w:anchor="_Toc105631590" w:history="1">
            <w:r w:rsidRPr="00F054E1">
              <w:rPr>
                <w:rStyle w:val="Hyperlink"/>
                <w:rFonts w:cstheme="minorHAnsi"/>
                <w:noProof/>
              </w:rPr>
              <w:t>Exposures</w:t>
            </w:r>
            <w:r w:rsidRPr="00F054E1">
              <w:rPr>
                <w:rStyle w:val="Hyperlink"/>
                <w:rFonts w:cstheme="minorHAnsi"/>
                <w:webHidden/>
              </w:rPr>
              <w:tab/>
            </w:r>
            <w:r w:rsidRPr="00F054E1">
              <w:rPr>
                <w:rStyle w:val="Hyperlink"/>
                <w:rFonts w:cstheme="minorHAnsi"/>
                <w:webHidden/>
              </w:rPr>
              <w:fldChar w:fldCharType="begin"/>
            </w:r>
            <w:r w:rsidRPr="00F054E1">
              <w:rPr>
                <w:rStyle w:val="Hyperlink"/>
                <w:rFonts w:cstheme="minorHAnsi"/>
                <w:webHidden/>
              </w:rPr>
              <w:instrText xml:space="preserve"> PAGEREF _Toc105631590 \h </w:instrText>
            </w:r>
            <w:r w:rsidRPr="00F054E1">
              <w:rPr>
                <w:rStyle w:val="Hyperlink"/>
                <w:rFonts w:cstheme="minorHAnsi"/>
                <w:webHidden/>
              </w:rPr>
            </w:r>
            <w:r w:rsidRPr="00F054E1">
              <w:rPr>
                <w:rStyle w:val="Hyperlink"/>
                <w:rFonts w:cstheme="minorHAnsi"/>
                <w:webHidden/>
              </w:rPr>
              <w:fldChar w:fldCharType="separate"/>
            </w:r>
            <w:r w:rsidR="000023E8">
              <w:rPr>
                <w:rStyle w:val="Hyperlink"/>
                <w:rFonts w:cstheme="minorHAnsi"/>
                <w:noProof/>
                <w:webHidden/>
              </w:rPr>
              <w:t>4</w:t>
            </w:r>
            <w:r w:rsidRPr="00F054E1">
              <w:rPr>
                <w:rStyle w:val="Hyperlink"/>
                <w:rFonts w:cstheme="minorHAnsi"/>
                <w:webHidden/>
              </w:rPr>
              <w:fldChar w:fldCharType="end"/>
            </w:r>
          </w:hyperlink>
        </w:p>
        <w:p w14:paraId="3E2D5D4F" w14:textId="6A5EE493" w:rsidR="00F054E1" w:rsidRPr="00F054E1" w:rsidRDefault="00F054E1" w:rsidP="00F054E1">
          <w:pPr>
            <w:pStyle w:val="TOC2"/>
            <w:ind w:left="450"/>
            <w:rPr>
              <w:rStyle w:val="Hyperlink"/>
              <w:rFonts w:cstheme="minorHAnsi"/>
            </w:rPr>
          </w:pPr>
          <w:hyperlink w:anchor="_Toc105631591" w:history="1">
            <w:r w:rsidRPr="00F054E1">
              <w:rPr>
                <w:rStyle w:val="Hyperlink"/>
                <w:rFonts w:cstheme="minorHAnsi"/>
                <w:noProof/>
              </w:rPr>
              <w:t>Loss Control Techniques</w:t>
            </w:r>
            <w:r w:rsidRPr="00F054E1">
              <w:rPr>
                <w:rStyle w:val="Hyperlink"/>
                <w:rFonts w:cstheme="minorHAnsi"/>
                <w:webHidden/>
              </w:rPr>
              <w:tab/>
            </w:r>
            <w:r w:rsidRPr="00F054E1">
              <w:rPr>
                <w:rStyle w:val="Hyperlink"/>
                <w:rFonts w:cstheme="minorHAnsi"/>
                <w:webHidden/>
              </w:rPr>
              <w:fldChar w:fldCharType="begin"/>
            </w:r>
            <w:r w:rsidRPr="00F054E1">
              <w:rPr>
                <w:rStyle w:val="Hyperlink"/>
                <w:rFonts w:cstheme="minorHAnsi"/>
                <w:webHidden/>
              </w:rPr>
              <w:instrText xml:space="preserve"> PAGEREF _Toc105631591 \h </w:instrText>
            </w:r>
            <w:r w:rsidRPr="00F054E1">
              <w:rPr>
                <w:rStyle w:val="Hyperlink"/>
                <w:rFonts w:cstheme="minorHAnsi"/>
                <w:webHidden/>
              </w:rPr>
            </w:r>
            <w:r w:rsidRPr="00F054E1">
              <w:rPr>
                <w:rStyle w:val="Hyperlink"/>
                <w:rFonts w:cstheme="minorHAnsi"/>
                <w:webHidden/>
              </w:rPr>
              <w:fldChar w:fldCharType="separate"/>
            </w:r>
            <w:r w:rsidR="000023E8">
              <w:rPr>
                <w:rStyle w:val="Hyperlink"/>
                <w:rFonts w:cstheme="minorHAnsi"/>
                <w:noProof/>
                <w:webHidden/>
              </w:rPr>
              <w:t>4</w:t>
            </w:r>
            <w:r w:rsidRPr="00F054E1">
              <w:rPr>
                <w:rStyle w:val="Hyperlink"/>
                <w:rFonts w:cstheme="minorHAnsi"/>
                <w:webHidden/>
              </w:rPr>
              <w:fldChar w:fldCharType="end"/>
            </w:r>
          </w:hyperlink>
        </w:p>
        <w:p w14:paraId="6D616348" w14:textId="58637EFD" w:rsidR="00F054E1" w:rsidRPr="00F054E1" w:rsidRDefault="00F054E1" w:rsidP="00F054E1">
          <w:pPr>
            <w:pStyle w:val="TOC2"/>
            <w:ind w:left="450"/>
            <w:rPr>
              <w:rStyle w:val="Hyperlink"/>
              <w:rFonts w:cstheme="minorHAnsi"/>
            </w:rPr>
          </w:pPr>
          <w:hyperlink w:anchor="_Toc105631592" w:history="1">
            <w:r w:rsidRPr="00F054E1">
              <w:rPr>
                <w:rStyle w:val="Hyperlink"/>
                <w:rFonts w:cstheme="minorHAnsi"/>
                <w:noProof/>
              </w:rPr>
              <w:t>Communications</w:t>
            </w:r>
            <w:r w:rsidRPr="00F054E1">
              <w:rPr>
                <w:rStyle w:val="Hyperlink"/>
                <w:rFonts w:cstheme="minorHAnsi"/>
                <w:webHidden/>
              </w:rPr>
              <w:tab/>
            </w:r>
            <w:r w:rsidRPr="00F054E1">
              <w:rPr>
                <w:rStyle w:val="Hyperlink"/>
                <w:rFonts w:cstheme="minorHAnsi"/>
                <w:webHidden/>
              </w:rPr>
              <w:fldChar w:fldCharType="begin"/>
            </w:r>
            <w:r w:rsidRPr="00F054E1">
              <w:rPr>
                <w:rStyle w:val="Hyperlink"/>
                <w:rFonts w:cstheme="minorHAnsi"/>
                <w:webHidden/>
              </w:rPr>
              <w:instrText xml:space="preserve"> PAGEREF _Toc105631592 \h </w:instrText>
            </w:r>
            <w:r w:rsidRPr="00F054E1">
              <w:rPr>
                <w:rStyle w:val="Hyperlink"/>
                <w:rFonts w:cstheme="minorHAnsi"/>
                <w:webHidden/>
              </w:rPr>
            </w:r>
            <w:r w:rsidRPr="00F054E1">
              <w:rPr>
                <w:rStyle w:val="Hyperlink"/>
                <w:rFonts w:cstheme="minorHAnsi"/>
                <w:webHidden/>
              </w:rPr>
              <w:fldChar w:fldCharType="separate"/>
            </w:r>
            <w:r w:rsidR="000023E8">
              <w:rPr>
                <w:rStyle w:val="Hyperlink"/>
                <w:rFonts w:cstheme="minorHAnsi"/>
                <w:noProof/>
                <w:webHidden/>
              </w:rPr>
              <w:t>4</w:t>
            </w:r>
            <w:r w:rsidRPr="00F054E1">
              <w:rPr>
                <w:rStyle w:val="Hyperlink"/>
                <w:rFonts w:cstheme="minorHAnsi"/>
                <w:webHidden/>
              </w:rPr>
              <w:fldChar w:fldCharType="end"/>
            </w:r>
          </w:hyperlink>
        </w:p>
        <w:p w14:paraId="4C2ABB37" w14:textId="6384E757" w:rsidR="00F054E1" w:rsidRPr="00F054E1" w:rsidRDefault="00F054E1" w:rsidP="00F054E1">
          <w:pPr>
            <w:pStyle w:val="TOC2"/>
            <w:ind w:left="450"/>
            <w:rPr>
              <w:rStyle w:val="Hyperlink"/>
              <w:rFonts w:cstheme="minorHAnsi"/>
            </w:rPr>
          </w:pPr>
          <w:hyperlink w:anchor="_Toc105631593" w:history="1">
            <w:r w:rsidRPr="00F054E1">
              <w:rPr>
                <w:rStyle w:val="Hyperlink"/>
                <w:rFonts w:cstheme="minorHAnsi"/>
                <w:noProof/>
              </w:rPr>
              <w:t>Employee Safety Manuals</w:t>
            </w:r>
            <w:r w:rsidRPr="00F054E1">
              <w:rPr>
                <w:rStyle w:val="Hyperlink"/>
                <w:rFonts w:cstheme="minorHAnsi"/>
                <w:webHidden/>
              </w:rPr>
              <w:tab/>
            </w:r>
            <w:r w:rsidRPr="00F054E1">
              <w:rPr>
                <w:rStyle w:val="Hyperlink"/>
                <w:rFonts w:cstheme="minorHAnsi"/>
                <w:webHidden/>
              </w:rPr>
              <w:fldChar w:fldCharType="begin"/>
            </w:r>
            <w:r w:rsidRPr="00F054E1">
              <w:rPr>
                <w:rStyle w:val="Hyperlink"/>
                <w:rFonts w:cstheme="minorHAnsi"/>
                <w:webHidden/>
              </w:rPr>
              <w:instrText xml:space="preserve"> PAGEREF _Toc105631593 \h </w:instrText>
            </w:r>
            <w:r w:rsidRPr="00F054E1">
              <w:rPr>
                <w:rStyle w:val="Hyperlink"/>
                <w:rFonts w:cstheme="minorHAnsi"/>
                <w:webHidden/>
              </w:rPr>
            </w:r>
            <w:r w:rsidRPr="00F054E1">
              <w:rPr>
                <w:rStyle w:val="Hyperlink"/>
                <w:rFonts w:cstheme="minorHAnsi"/>
                <w:webHidden/>
              </w:rPr>
              <w:fldChar w:fldCharType="separate"/>
            </w:r>
            <w:r w:rsidR="000023E8">
              <w:rPr>
                <w:rStyle w:val="Hyperlink"/>
                <w:rFonts w:cstheme="minorHAnsi"/>
                <w:noProof/>
                <w:webHidden/>
              </w:rPr>
              <w:t>4</w:t>
            </w:r>
            <w:r w:rsidRPr="00F054E1">
              <w:rPr>
                <w:rStyle w:val="Hyperlink"/>
                <w:rFonts w:cstheme="minorHAnsi"/>
                <w:webHidden/>
              </w:rPr>
              <w:fldChar w:fldCharType="end"/>
            </w:r>
          </w:hyperlink>
        </w:p>
        <w:p w14:paraId="1E5D02C7" w14:textId="68DEDD45" w:rsidR="00F054E1" w:rsidRDefault="00F054E1">
          <w:pPr>
            <w:pStyle w:val="TOC1"/>
            <w:tabs>
              <w:tab w:val="left" w:pos="440"/>
            </w:tabs>
            <w:rPr>
              <w:rFonts w:asciiTheme="minorHAnsi" w:eastAsiaTheme="minorEastAsia" w:hAnsiTheme="minorHAnsi" w:cstheme="minorBidi"/>
              <w:b w:val="0"/>
              <w:noProof/>
              <w:sz w:val="22"/>
            </w:rPr>
          </w:pPr>
          <w:hyperlink w:anchor="_Toc105631594" w:history="1">
            <w:r w:rsidRPr="00C118A3">
              <w:rPr>
                <w:rStyle w:val="Hyperlink"/>
                <w:rFonts w:cstheme="minorHAnsi"/>
                <w:noProof/>
                <w:w w:val="101"/>
              </w:rPr>
              <w:t>3.</w:t>
            </w:r>
            <w:r>
              <w:rPr>
                <w:rFonts w:asciiTheme="minorHAnsi" w:eastAsiaTheme="minorEastAsia" w:hAnsiTheme="minorHAnsi" w:cstheme="minorBidi"/>
                <w:b w:val="0"/>
                <w:noProof/>
                <w:sz w:val="22"/>
              </w:rPr>
              <w:tab/>
            </w:r>
            <w:r w:rsidRPr="00C118A3">
              <w:rPr>
                <w:rStyle w:val="Hyperlink"/>
                <w:rFonts w:cstheme="minorHAnsi"/>
                <w:noProof/>
              </w:rPr>
              <w:t>Premium Recap</w:t>
            </w:r>
            <w:r>
              <w:rPr>
                <w:noProof/>
                <w:webHidden/>
              </w:rPr>
              <w:tab/>
            </w:r>
            <w:r>
              <w:rPr>
                <w:noProof/>
                <w:webHidden/>
              </w:rPr>
              <w:fldChar w:fldCharType="begin"/>
            </w:r>
            <w:r>
              <w:rPr>
                <w:noProof/>
                <w:webHidden/>
              </w:rPr>
              <w:instrText xml:space="preserve"> PAGEREF _Toc105631594 \h </w:instrText>
            </w:r>
            <w:r>
              <w:rPr>
                <w:noProof/>
                <w:webHidden/>
              </w:rPr>
            </w:r>
            <w:r>
              <w:rPr>
                <w:noProof/>
                <w:webHidden/>
              </w:rPr>
              <w:fldChar w:fldCharType="separate"/>
            </w:r>
            <w:r w:rsidR="000023E8">
              <w:rPr>
                <w:noProof/>
                <w:webHidden/>
              </w:rPr>
              <w:t>5</w:t>
            </w:r>
            <w:r>
              <w:rPr>
                <w:noProof/>
                <w:webHidden/>
              </w:rPr>
              <w:fldChar w:fldCharType="end"/>
            </w:r>
          </w:hyperlink>
        </w:p>
        <w:p w14:paraId="71403EF1" w14:textId="2A1C65B5" w:rsidR="00F054E1" w:rsidRDefault="00F054E1">
          <w:pPr>
            <w:pStyle w:val="TOC1"/>
            <w:tabs>
              <w:tab w:val="left" w:pos="440"/>
            </w:tabs>
            <w:rPr>
              <w:rFonts w:asciiTheme="minorHAnsi" w:eastAsiaTheme="minorEastAsia" w:hAnsiTheme="minorHAnsi" w:cstheme="minorBidi"/>
              <w:b w:val="0"/>
              <w:noProof/>
              <w:sz w:val="22"/>
            </w:rPr>
          </w:pPr>
          <w:hyperlink w:anchor="_Toc105631595" w:history="1">
            <w:r w:rsidRPr="00C118A3">
              <w:rPr>
                <w:rStyle w:val="Hyperlink"/>
                <w:rFonts w:cstheme="minorHAnsi"/>
                <w:noProof/>
              </w:rPr>
              <w:t>4.</w:t>
            </w:r>
            <w:r>
              <w:rPr>
                <w:rFonts w:asciiTheme="minorHAnsi" w:eastAsiaTheme="minorEastAsia" w:hAnsiTheme="minorHAnsi" w:cstheme="minorBidi"/>
                <w:b w:val="0"/>
                <w:noProof/>
                <w:sz w:val="22"/>
              </w:rPr>
              <w:tab/>
            </w:r>
            <w:r w:rsidRPr="00C118A3">
              <w:rPr>
                <w:rStyle w:val="Hyperlink"/>
                <w:rFonts w:cstheme="minorHAnsi"/>
                <w:noProof/>
              </w:rPr>
              <w:t>Coverage and Premium Breakdown</w:t>
            </w:r>
            <w:r>
              <w:rPr>
                <w:noProof/>
                <w:webHidden/>
              </w:rPr>
              <w:tab/>
            </w:r>
            <w:r>
              <w:rPr>
                <w:noProof/>
                <w:webHidden/>
              </w:rPr>
              <w:fldChar w:fldCharType="begin"/>
            </w:r>
            <w:r>
              <w:rPr>
                <w:noProof/>
                <w:webHidden/>
              </w:rPr>
              <w:instrText xml:space="preserve"> PAGEREF _Toc105631595 \h </w:instrText>
            </w:r>
            <w:r>
              <w:rPr>
                <w:noProof/>
                <w:webHidden/>
              </w:rPr>
            </w:r>
            <w:r>
              <w:rPr>
                <w:noProof/>
                <w:webHidden/>
              </w:rPr>
              <w:fldChar w:fldCharType="separate"/>
            </w:r>
            <w:r w:rsidR="000023E8">
              <w:rPr>
                <w:noProof/>
                <w:webHidden/>
              </w:rPr>
              <w:t>5</w:t>
            </w:r>
            <w:r>
              <w:rPr>
                <w:noProof/>
                <w:webHidden/>
              </w:rPr>
              <w:fldChar w:fldCharType="end"/>
            </w:r>
          </w:hyperlink>
        </w:p>
        <w:p w14:paraId="48BB9BA9" w14:textId="49C61787" w:rsidR="00F054E1" w:rsidRPr="00F054E1" w:rsidRDefault="00F054E1" w:rsidP="00F054E1">
          <w:pPr>
            <w:pStyle w:val="TOC2"/>
            <w:ind w:left="450"/>
            <w:rPr>
              <w:rStyle w:val="Hyperlink"/>
              <w:rFonts w:cstheme="minorHAnsi"/>
              <w:noProof/>
            </w:rPr>
          </w:pPr>
          <w:hyperlink w:anchor="_Toc105631596" w:history="1">
            <w:r w:rsidRPr="00F054E1">
              <w:rPr>
                <w:rStyle w:val="Hyperlink"/>
                <w:rFonts w:cstheme="minorHAnsi"/>
                <w:noProof/>
              </w:rPr>
              <w:t>Property</w:t>
            </w:r>
            <w:r w:rsidRPr="00F054E1">
              <w:rPr>
                <w:rStyle w:val="Hyperlink"/>
                <w:rFonts w:cstheme="minorHAnsi"/>
                <w:noProof/>
                <w:webHidden/>
              </w:rPr>
              <w:tab/>
            </w:r>
            <w:r w:rsidRPr="00F054E1">
              <w:rPr>
                <w:rStyle w:val="Hyperlink"/>
                <w:rFonts w:cstheme="minorHAnsi"/>
                <w:noProof/>
                <w:webHidden/>
              </w:rPr>
              <w:fldChar w:fldCharType="begin"/>
            </w:r>
            <w:r w:rsidRPr="00F054E1">
              <w:rPr>
                <w:rStyle w:val="Hyperlink"/>
                <w:rFonts w:cstheme="minorHAnsi"/>
                <w:noProof/>
                <w:webHidden/>
              </w:rPr>
              <w:instrText xml:space="preserve"> PAGEREF _Toc105631596 \h </w:instrText>
            </w:r>
            <w:r w:rsidRPr="00F054E1">
              <w:rPr>
                <w:rStyle w:val="Hyperlink"/>
                <w:rFonts w:cstheme="minorHAnsi"/>
                <w:noProof/>
                <w:webHidden/>
              </w:rPr>
            </w:r>
            <w:r w:rsidRPr="00F054E1">
              <w:rPr>
                <w:rStyle w:val="Hyperlink"/>
                <w:rFonts w:cstheme="minorHAnsi"/>
                <w:noProof/>
                <w:webHidden/>
              </w:rPr>
              <w:fldChar w:fldCharType="separate"/>
            </w:r>
            <w:r w:rsidR="000023E8">
              <w:rPr>
                <w:rStyle w:val="Hyperlink"/>
                <w:rFonts w:cstheme="minorHAnsi"/>
                <w:noProof/>
                <w:webHidden/>
              </w:rPr>
              <w:t>5</w:t>
            </w:r>
            <w:r w:rsidRPr="00F054E1">
              <w:rPr>
                <w:rStyle w:val="Hyperlink"/>
                <w:rFonts w:cstheme="minorHAnsi"/>
                <w:noProof/>
                <w:webHidden/>
              </w:rPr>
              <w:fldChar w:fldCharType="end"/>
            </w:r>
          </w:hyperlink>
        </w:p>
        <w:p w14:paraId="604F82D3" w14:textId="34CD75D8" w:rsidR="00F054E1" w:rsidRPr="00F054E1" w:rsidRDefault="00F054E1" w:rsidP="00F054E1">
          <w:pPr>
            <w:pStyle w:val="TOC2"/>
            <w:ind w:left="450"/>
            <w:rPr>
              <w:rStyle w:val="Hyperlink"/>
              <w:rFonts w:cstheme="minorHAnsi"/>
              <w:noProof/>
            </w:rPr>
          </w:pPr>
          <w:hyperlink w:anchor="_Toc105631597" w:history="1">
            <w:r w:rsidRPr="00F054E1">
              <w:rPr>
                <w:rStyle w:val="Hyperlink"/>
                <w:rFonts w:cstheme="minorHAnsi"/>
                <w:noProof/>
              </w:rPr>
              <w:t>Inland Marine</w:t>
            </w:r>
            <w:r w:rsidRPr="00F054E1">
              <w:rPr>
                <w:rStyle w:val="Hyperlink"/>
                <w:rFonts w:cstheme="minorHAnsi"/>
                <w:noProof/>
                <w:webHidden/>
              </w:rPr>
              <w:tab/>
            </w:r>
            <w:r w:rsidRPr="00F054E1">
              <w:rPr>
                <w:rStyle w:val="Hyperlink"/>
                <w:rFonts w:cstheme="minorHAnsi"/>
                <w:noProof/>
                <w:webHidden/>
              </w:rPr>
              <w:fldChar w:fldCharType="begin"/>
            </w:r>
            <w:r w:rsidRPr="00F054E1">
              <w:rPr>
                <w:rStyle w:val="Hyperlink"/>
                <w:rFonts w:cstheme="minorHAnsi"/>
                <w:noProof/>
                <w:webHidden/>
              </w:rPr>
              <w:instrText xml:space="preserve"> PAGEREF _Toc105631597 \h </w:instrText>
            </w:r>
            <w:r w:rsidRPr="00F054E1">
              <w:rPr>
                <w:rStyle w:val="Hyperlink"/>
                <w:rFonts w:cstheme="minorHAnsi"/>
                <w:noProof/>
                <w:webHidden/>
              </w:rPr>
            </w:r>
            <w:r w:rsidRPr="00F054E1">
              <w:rPr>
                <w:rStyle w:val="Hyperlink"/>
                <w:rFonts w:cstheme="minorHAnsi"/>
                <w:noProof/>
                <w:webHidden/>
              </w:rPr>
              <w:fldChar w:fldCharType="separate"/>
            </w:r>
            <w:r w:rsidR="000023E8">
              <w:rPr>
                <w:rStyle w:val="Hyperlink"/>
                <w:rFonts w:cstheme="minorHAnsi"/>
                <w:noProof/>
                <w:webHidden/>
              </w:rPr>
              <w:t>5</w:t>
            </w:r>
            <w:r w:rsidRPr="00F054E1">
              <w:rPr>
                <w:rStyle w:val="Hyperlink"/>
                <w:rFonts w:cstheme="minorHAnsi"/>
                <w:noProof/>
                <w:webHidden/>
              </w:rPr>
              <w:fldChar w:fldCharType="end"/>
            </w:r>
          </w:hyperlink>
        </w:p>
        <w:p w14:paraId="655AD016" w14:textId="1C324F4B" w:rsidR="00F054E1" w:rsidRPr="00F054E1" w:rsidRDefault="00F054E1" w:rsidP="00F054E1">
          <w:pPr>
            <w:pStyle w:val="TOC2"/>
            <w:ind w:left="450"/>
            <w:rPr>
              <w:rStyle w:val="Hyperlink"/>
              <w:rFonts w:cstheme="minorHAnsi"/>
              <w:noProof/>
            </w:rPr>
          </w:pPr>
          <w:hyperlink w:anchor="_Toc105631598" w:history="1">
            <w:r w:rsidRPr="00F054E1">
              <w:rPr>
                <w:rStyle w:val="Hyperlink"/>
                <w:rFonts w:cstheme="minorHAnsi"/>
                <w:noProof/>
              </w:rPr>
              <w:t>General Liability</w:t>
            </w:r>
            <w:r w:rsidRPr="00F054E1">
              <w:rPr>
                <w:rStyle w:val="Hyperlink"/>
                <w:rFonts w:cstheme="minorHAnsi"/>
                <w:noProof/>
                <w:webHidden/>
              </w:rPr>
              <w:tab/>
            </w:r>
            <w:r w:rsidRPr="00F054E1">
              <w:rPr>
                <w:rStyle w:val="Hyperlink"/>
                <w:rFonts w:cstheme="minorHAnsi"/>
                <w:noProof/>
                <w:webHidden/>
              </w:rPr>
              <w:fldChar w:fldCharType="begin"/>
            </w:r>
            <w:r w:rsidRPr="00F054E1">
              <w:rPr>
                <w:rStyle w:val="Hyperlink"/>
                <w:rFonts w:cstheme="minorHAnsi"/>
                <w:noProof/>
                <w:webHidden/>
              </w:rPr>
              <w:instrText xml:space="preserve"> PAGEREF _Toc105631598 \h </w:instrText>
            </w:r>
            <w:r w:rsidRPr="00F054E1">
              <w:rPr>
                <w:rStyle w:val="Hyperlink"/>
                <w:rFonts w:cstheme="minorHAnsi"/>
                <w:noProof/>
                <w:webHidden/>
              </w:rPr>
            </w:r>
            <w:r w:rsidRPr="00F054E1">
              <w:rPr>
                <w:rStyle w:val="Hyperlink"/>
                <w:rFonts w:cstheme="minorHAnsi"/>
                <w:noProof/>
                <w:webHidden/>
              </w:rPr>
              <w:fldChar w:fldCharType="separate"/>
            </w:r>
            <w:r w:rsidR="000023E8">
              <w:rPr>
                <w:rStyle w:val="Hyperlink"/>
                <w:rFonts w:cstheme="minorHAnsi"/>
                <w:noProof/>
                <w:webHidden/>
              </w:rPr>
              <w:t>6</w:t>
            </w:r>
            <w:r w:rsidRPr="00F054E1">
              <w:rPr>
                <w:rStyle w:val="Hyperlink"/>
                <w:rFonts w:cstheme="minorHAnsi"/>
                <w:noProof/>
                <w:webHidden/>
              </w:rPr>
              <w:fldChar w:fldCharType="end"/>
            </w:r>
          </w:hyperlink>
        </w:p>
        <w:p w14:paraId="67EDCA5C" w14:textId="3BE8A3E0" w:rsidR="00F054E1" w:rsidRPr="00F054E1" w:rsidRDefault="00F054E1" w:rsidP="00F054E1">
          <w:pPr>
            <w:pStyle w:val="TOC2"/>
            <w:ind w:left="450"/>
            <w:rPr>
              <w:rStyle w:val="Hyperlink"/>
              <w:rFonts w:cstheme="minorHAnsi"/>
              <w:noProof/>
            </w:rPr>
          </w:pPr>
          <w:hyperlink w:anchor="_Toc105631599" w:history="1">
            <w:r w:rsidRPr="00F054E1">
              <w:rPr>
                <w:rStyle w:val="Hyperlink"/>
                <w:rFonts w:cstheme="minorHAnsi"/>
                <w:noProof/>
              </w:rPr>
              <w:t>Auto</w:t>
            </w:r>
            <w:r w:rsidRPr="00F054E1">
              <w:rPr>
                <w:rStyle w:val="Hyperlink"/>
                <w:rFonts w:cstheme="minorHAnsi"/>
                <w:noProof/>
                <w:webHidden/>
              </w:rPr>
              <w:tab/>
            </w:r>
            <w:r w:rsidRPr="00F054E1">
              <w:rPr>
                <w:rStyle w:val="Hyperlink"/>
                <w:rFonts w:cstheme="minorHAnsi"/>
                <w:noProof/>
                <w:webHidden/>
              </w:rPr>
              <w:fldChar w:fldCharType="begin"/>
            </w:r>
            <w:r w:rsidRPr="00F054E1">
              <w:rPr>
                <w:rStyle w:val="Hyperlink"/>
                <w:rFonts w:cstheme="minorHAnsi"/>
                <w:noProof/>
                <w:webHidden/>
              </w:rPr>
              <w:instrText xml:space="preserve"> PAGEREF _Toc105631599 \h </w:instrText>
            </w:r>
            <w:r w:rsidRPr="00F054E1">
              <w:rPr>
                <w:rStyle w:val="Hyperlink"/>
                <w:rFonts w:cstheme="minorHAnsi"/>
                <w:noProof/>
                <w:webHidden/>
              </w:rPr>
            </w:r>
            <w:r w:rsidRPr="00F054E1">
              <w:rPr>
                <w:rStyle w:val="Hyperlink"/>
                <w:rFonts w:cstheme="minorHAnsi"/>
                <w:noProof/>
                <w:webHidden/>
              </w:rPr>
              <w:fldChar w:fldCharType="separate"/>
            </w:r>
            <w:r w:rsidR="000023E8">
              <w:rPr>
                <w:rStyle w:val="Hyperlink"/>
                <w:rFonts w:cstheme="minorHAnsi"/>
                <w:noProof/>
                <w:webHidden/>
              </w:rPr>
              <w:t>6</w:t>
            </w:r>
            <w:r w:rsidRPr="00F054E1">
              <w:rPr>
                <w:rStyle w:val="Hyperlink"/>
                <w:rFonts w:cstheme="minorHAnsi"/>
                <w:noProof/>
                <w:webHidden/>
              </w:rPr>
              <w:fldChar w:fldCharType="end"/>
            </w:r>
          </w:hyperlink>
        </w:p>
        <w:p w14:paraId="28791A9E" w14:textId="4634A541" w:rsidR="00F054E1" w:rsidRPr="00F054E1" w:rsidRDefault="00F054E1" w:rsidP="00F054E1">
          <w:pPr>
            <w:pStyle w:val="TOC2"/>
            <w:ind w:left="450"/>
            <w:rPr>
              <w:rStyle w:val="Hyperlink"/>
              <w:rFonts w:cstheme="minorHAnsi"/>
              <w:noProof/>
            </w:rPr>
          </w:pPr>
          <w:hyperlink w:anchor="_Toc105631600" w:history="1">
            <w:r w:rsidRPr="00F054E1">
              <w:rPr>
                <w:rStyle w:val="Hyperlink"/>
                <w:rFonts w:cstheme="minorHAnsi"/>
                <w:noProof/>
              </w:rPr>
              <w:t>Definition of Symbols</w:t>
            </w:r>
            <w:r w:rsidRPr="00F054E1">
              <w:rPr>
                <w:rStyle w:val="Hyperlink"/>
                <w:rFonts w:cstheme="minorHAnsi"/>
                <w:noProof/>
                <w:webHidden/>
              </w:rPr>
              <w:tab/>
            </w:r>
            <w:r w:rsidRPr="00F054E1">
              <w:rPr>
                <w:rStyle w:val="Hyperlink"/>
                <w:rFonts w:cstheme="minorHAnsi"/>
                <w:noProof/>
                <w:webHidden/>
              </w:rPr>
              <w:fldChar w:fldCharType="begin"/>
            </w:r>
            <w:r w:rsidRPr="00F054E1">
              <w:rPr>
                <w:rStyle w:val="Hyperlink"/>
                <w:rFonts w:cstheme="minorHAnsi"/>
                <w:noProof/>
                <w:webHidden/>
              </w:rPr>
              <w:instrText xml:space="preserve"> PAGEREF _Toc105631600 \h </w:instrText>
            </w:r>
            <w:r w:rsidRPr="00F054E1">
              <w:rPr>
                <w:rStyle w:val="Hyperlink"/>
                <w:rFonts w:cstheme="minorHAnsi"/>
                <w:noProof/>
                <w:webHidden/>
              </w:rPr>
            </w:r>
            <w:r w:rsidRPr="00F054E1">
              <w:rPr>
                <w:rStyle w:val="Hyperlink"/>
                <w:rFonts w:cstheme="minorHAnsi"/>
                <w:noProof/>
                <w:webHidden/>
              </w:rPr>
              <w:fldChar w:fldCharType="separate"/>
            </w:r>
            <w:r w:rsidR="000023E8">
              <w:rPr>
                <w:rStyle w:val="Hyperlink"/>
                <w:rFonts w:cstheme="minorHAnsi"/>
                <w:noProof/>
                <w:webHidden/>
              </w:rPr>
              <w:t>7</w:t>
            </w:r>
            <w:r w:rsidRPr="00F054E1">
              <w:rPr>
                <w:rStyle w:val="Hyperlink"/>
                <w:rFonts w:cstheme="minorHAnsi"/>
                <w:noProof/>
                <w:webHidden/>
              </w:rPr>
              <w:fldChar w:fldCharType="end"/>
            </w:r>
          </w:hyperlink>
        </w:p>
        <w:p w14:paraId="48FEE827" w14:textId="66D20591" w:rsidR="00F054E1" w:rsidRPr="00F054E1" w:rsidRDefault="00F054E1" w:rsidP="00F054E1">
          <w:pPr>
            <w:pStyle w:val="TOC2"/>
            <w:ind w:left="450"/>
            <w:rPr>
              <w:rStyle w:val="Hyperlink"/>
              <w:rFonts w:cstheme="minorHAnsi"/>
              <w:noProof/>
            </w:rPr>
          </w:pPr>
          <w:hyperlink w:anchor="_Toc105631601" w:history="1">
            <w:r w:rsidRPr="00F054E1">
              <w:rPr>
                <w:rStyle w:val="Hyperlink"/>
                <w:rFonts w:cstheme="minorHAnsi"/>
                <w:noProof/>
              </w:rPr>
              <w:t>Workers’ Compensation</w:t>
            </w:r>
            <w:r w:rsidRPr="00F054E1">
              <w:rPr>
                <w:rStyle w:val="Hyperlink"/>
                <w:rFonts w:cstheme="minorHAnsi"/>
                <w:noProof/>
                <w:webHidden/>
              </w:rPr>
              <w:tab/>
            </w:r>
            <w:r w:rsidRPr="00F054E1">
              <w:rPr>
                <w:rStyle w:val="Hyperlink"/>
                <w:rFonts w:cstheme="minorHAnsi"/>
                <w:noProof/>
                <w:webHidden/>
              </w:rPr>
              <w:fldChar w:fldCharType="begin"/>
            </w:r>
            <w:r w:rsidRPr="00F054E1">
              <w:rPr>
                <w:rStyle w:val="Hyperlink"/>
                <w:rFonts w:cstheme="minorHAnsi"/>
                <w:noProof/>
                <w:webHidden/>
              </w:rPr>
              <w:instrText xml:space="preserve"> PAGEREF _Toc105631601 \h </w:instrText>
            </w:r>
            <w:r w:rsidRPr="00F054E1">
              <w:rPr>
                <w:rStyle w:val="Hyperlink"/>
                <w:rFonts w:cstheme="minorHAnsi"/>
                <w:noProof/>
                <w:webHidden/>
              </w:rPr>
            </w:r>
            <w:r w:rsidRPr="00F054E1">
              <w:rPr>
                <w:rStyle w:val="Hyperlink"/>
                <w:rFonts w:cstheme="minorHAnsi"/>
                <w:noProof/>
                <w:webHidden/>
              </w:rPr>
              <w:fldChar w:fldCharType="separate"/>
            </w:r>
            <w:r w:rsidR="000023E8">
              <w:rPr>
                <w:rStyle w:val="Hyperlink"/>
                <w:rFonts w:cstheme="minorHAnsi"/>
                <w:noProof/>
                <w:webHidden/>
              </w:rPr>
              <w:t>8</w:t>
            </w:r>
            <w:r w:rsidRPr="00F054E1">
              <w:rPr>
                <w:rStyle w:val="Hyperlink"/>
                <w:rFonts w:cstheme="minorHAnsi"/>
                <w:noProof/>
                <w:webHidden/>
              </w:rPr>
              <w:fldChar w:fldCharType="end"/>
            </w:r>
          </w:hyperlink>
        </w:p>
        <w:p w14:paraId="761D0851" w14:textId="1F36287C" w:rsidR="00F054E1" w:rsidRPr="00F054E1" w:rsidRDefault="00F054E1" w:rsidP="00F054E1">
          <w:pPr>
            <w:pStyle w:val="TOC2"/>
            <w:ind w:left="450"/>
            <w:rPr>
              <w:rStyle w:val="Hyperlink"/>
              <w:rFonts w:cstheme="minorHAnsi"/>
              <w:noProof/>
            </w:rPr>
          </w:pPr>
          <w:hyperlink w:anchor="_Toc105631602" w:history="1">
            <w:r w:rsidRPr="00F054E1">
              <w:rPr>
                <w:rStyle w:val="Hyperlink"/>
                <w:rFonts w:cstheme="minorHAnsi"/>
                <w:noProof/>
              </w:rPr>
              <w:t>Workers’ Compensation Dividend Option</w:t>
            </w:r>
            <w:r w:rsidRPr="00F054E1">
              <w:rPr>
                <w:rStyle w:val="Hyperlink"/>
                <w:rFonts w:cstheme="minorHAnsi"/>
                <w:noProof/>
                <w:webHidden/>
              </w:rPr>
              <w:tab/>
            </w:r>
            <w:r w:rsidRPr="00F054E1">
              <w:rPr>
                <w:rStyle w:val="Hyperlink"/>
                <w:rFonts w:cstheme="minorHAnsi"/>
                <w:noProof/>
                <w:webHidden/>
              </w:rPr>
              <w:fldChar w:fldCharType="begin"/>
            </w:r>
            <w:r w:rsidRPr="00F054E1">
              <w:rPr>
                <w:rStyle w:val="Hyperlink"/>
                <w:rFonts w:cstheme="minorHAnsi"/>
                <w:noProof/>
                <w:webHidden/>
              </w:rPr>
              <w:instrText xml:space="preserve"> PAGEREF _Toc105631602 \h </w:instrText>
            </w:r>
            <w:r w:rsidRPr="00F054E1">
              <w:rPr>
                <w:rStyle w:val="Hyperlink"/>
                <w:rFonts w:cstheme="minorHAnsi"/>
                <w:noProof/>
                <w:webHidden/>
              </w:rPr>
            </w:r>
            <w:r w:rsidRPr="00F054E1">
              <w:rPr>
                <w:rStyle w:val="Hyperlink"/>
                <w:rFonts w:cstheme="minorHAnsi"/>
                <w:noProof/>
                <w:webHidden/>
              </w:rPr>
              <w:fldChar w:fldCharType="separate"/>
            </w:r>
            <w:r w:rsidR="000023E8">
              <w:rPr>
                <w:rStyle w:val="Hyperlink"/>
                <w:rFonts w:cstheme="minorHAnsi"/>
                <w:noProof/>
                <w:webHidden/>
              </w:rPr>
              <w:t>9</w:t>
            </w:r>
            <w:r w:rsidRPr="00F054E1">
              <w:rPr>
                <w:rStyle w:val="Hyperlink"/>
                <w:rFonts w:cstheme="minorHAnsi"/>
                <w:noProof/>
                <w:webHidden/>
              </w:rPr>
              <w:fldChar w:fldCharType="end"/>
            </w:r>
          </w:hyperlink>
        </w:p>
        <w:p w14:paraId="52D4F7B2" w14:textId="72D90CB5" w:rsidR="00F054E1" w:rsidRPr="00F054E1" w:rsidRDefault="00F054E1" w:rsidP="00F054E1">
          <w:pPr>
            <w:pStyle w:val="TOC2"/>
            <w:ind w:left="450"/>
            <w:rPr>
              <w:rStyle w:val="Hyperlink"/>
              <w:rFonts w:cstheme="minorHAnsi"/>
              <w:noProof/>
            </w:rPr>
          </w:pPr>
          <w:hyperlink w:anchor="_Toc105631603" w:history="1">
            <w:r w:rsidRPr="00F054E1">
              <w:rPr>
                <w:rStyle w:val="Hyperlink"/>
                <w:rFonts w:cstheme="minorHAnsi"/>
                <w:noProof/>
              </w:rPr>
              <w:t>Umbrella</w:t>
            </w:r>
            <w:r w:rsidRPr="00F054E1">
              <w:rPr>
                <w:rStyle w:val="Hyperlink"/>
                <w:rFonts w:cstheme="minorHAnsi"/>
                <w:noProof/>
                <w:webHidden/>
              </w:rPr>
              <w:tab/>
            </w:r>
            <w:r w:rsidRPr="00F054E1">
              <w:rPr>
                <w:rStyle w:val="Hyperlink"/>
                <w:rFonts w:cstheme="minorHAnsi"/>
                <w:noProof/>
                <w:webHidden/>
              </w:rPr>
              <w:fldChar w:fldCharType="begin"/>
            </w:r>
            <w:r w:rsidRPr="00F054E1">
              <w:rPr>
                <w:rStyle w:val="Hyperlink"/>
                <w:rFonts w:cstheme="minorHAnsi"/>
                <w:noProof/>
                <w:webHidden/>
              </w:rPr>
              <w:instrText xml:space="preserve"> PAGEREF _Toc105631603 \h </w:instrText>
            </w:r>
            <w:r w:rsidRPr="00F054E1">
              <w:rPr>
                <w:rStyle w:val="Hyperlink"/>
                <w:rFonts w:cstheme="minorHAnsi"/>
                <w:noProof/>
                <w:webHidden/>
              </w:rPr>
            </w:r>
            <w:r w:rsidRPr="00F054E1">
              <w:rPr>
                <w:rStyle w:val="Hyperlink"/>
                <w:rFonts w:cstheme="minorHAnsi"/>
                <w:noProof/>
                <w:webHidden/>
              </w:rPr>
              <w:fldChar w:fldCharType="separate"/>
            </w:r>
            <w:r w:rsidR="000023E8">
              <w:rPr>
                <w:rStyle w:val="Hyperlink"/>
                <w:rFonts w:cstheme="minorHAnsi"/>
                <w:noProof/>
                <w:webHidden/>
              </w:rPr>
              <w:t>9</w:t>
            </w:r>
            <w:r w:rsidRPr="00F054E1">
              <w:rPr>
                <w:rStyle w:val="Hyperlink"/>
                <w:rFonts w:cstheme="minorHAnsi"/>
                <w:noProof/>
                <w:webHidden/>
              </w:rPr>
              <w:fldChar w:fldCharType="end"/>
            </w:r>
          </w:hyperlink>
        </w:p>
        <w:p w14:paraId="4F2F53A3" w14:textId="482FDF95" w:rsidR="00F054E1" w:rsidRPr="00F054E1" w:rsidRDefault="00F054E1" w:rsidP="00F054E1">
          <w:pPr>
            <w:pStyle w:val="TOC2"/>
            <w:ind w:left="450"/>
            <w:rPr>
              <w:rStyle w:val="Hyperlink"/>
              <w:rFonts w:cstheme="minorHAnsi"/>
              <w:noProof/>
            </w:rPr>
          </w:pPr>
          <w:hyperlink w:anchor="_Toc105631604" w:history="1">
            <w:r w:rsidRPr="00F054E1">
              <w:rPr>
                <w:rStyle w:val="Hyperlink"/>
                <w:rFonts w:cstheme="minorHAnsi"/>
                <w:noProof/>
              </w:rPr>
              <w:t>Special Conditions and Exclusions</w:t>
            </w:r>
            <w:r w:rsidRPr="00F054E1">
              <w:rPr>
                <w:rStyle w:val="Hyperlink"/>
                <w:rFonts w:cstheme="minorHAnsi"/>
                <w:noProof/>
                <w:webHidden/>
              </w:rPr>
              <w:tab/>
            </w:r>
            <w:r w:rsidRPr="00F054E1">
              <w:rPr>
                <w:rStyle w:val="Hyperlink"/>
                <w:rFonts w:cstheme="minorHAnsi"/>
                <w:noProof/>
                <w:webHidden/>
              </w:rPr>
              <w:fldChar w:fldCharType="begin"/>
            </w:r>
            <w:r w:rsidRPr="00F054E1">
              <w:rPr>
                <w:rStyle w:val="Hyperlink"/>
                <w:rFonts w:cstheme="minorHAnsi"/>
                <w:noProof/>
                <w:webHidden/>
              </w:rPr>
              <w:instrText xml:space="preserve"> PAGEREF _Toc105631604 \h </w:instrText>
            </w:r>
            <w:r w:rsidRPr="00F054E1">
              <w:rPr>
                <w:rStyle w:val="Hyperlink"/>
                <w:rFonts w:cstheme="minorHAnsi"/>
                <w:noProof/>
                <w:webHidden/>
              </w:rPr>
            </w:r>
            <w:r w:rsidRPr="00F054E1">
              <w:rPr>
                <w:rStyle w:val="Hyperlink"/>
                <w:rFonts w:cstheme="minorHAnsi"/>
                <w:noProof/>
                <w:webHidden/>
              </w:rPr>
              <w:fldChar w:fldCharType="separate"/>
            </w:r>
            <w:r w:rsidR="000023E8">
              <w:rPr>
                <w:rStyle w:val="Hyperlink"/>
                <w:rFonts w:cstheme="minorHAnsi"/>
                <w:noProof/>
                <w:webHidden/>
              </w:rPr>
              <w:t>10</w:t>
            </w:r>
            <w:r w:rsidRPr="00F054E1">
              <w:rPr>
                <w:rStyle w:val="Hyperlink"/>
                <w:rFonts w:cstheme="minorHAnsi"/>
                <w:noProof/>
                <w:webHidden/>
              </w:rPr>
              <w:fldChar w:fldCharType="end"/>
            </w:r>
          </w:hyperlink>
        </w:p>
        <w:p w14:paraId="65A8643C" w14:textId="1758FAD4" w:rsidR="00F054E1" w:rsidRDefault="00F054E1">
          <w:pPr>
            <w:pStyle w:val="TOC1"/>
            <w:tabs>
              <w:tab w:val="left" w:pos="440"/>
            </w:tabs>
            <w:rPr>
              <w:rFonts w:asciiTheme="minorHAnsi" w:eastAsiaTheme="minorEastAsia" w:hAnsiTheme="minorHAnsi" w:cstheme="minorBidi"/>
              <w:b w:val="0"/>
              <w:noProof/>
              <w:sz w:val="22"/>
            </w:rPr>
          </w:pPr>
          <w:hyperlink w:anchor="_Toc105631605" w:history="1">
            <w:r w:rsidRPr="00C118A3">
              <w:rPr>
                <w:rStyle w:val="Hyperlink"/>
                <w:rFonts w:cstheme="minorHAnsi"/>
                <w:noProof/>
              </w:rPr>
              <w:t>5.</w:t>
            </w:r>
            <w:r>
              <w:rPr>
                <w:rFonts w:asciiTheme="minorHAnsi" w:eastAsiaTheme="minorEastAsia" w:hAnsiTheme="minorHAnsi" w:cstheme="minorBidi"/>
                <w:b w:val="0"/>
                <w:noProof/>
                <w:sz w:val="22"/>
              </w:rPr>
              <w:tab/>
            </w:r>
            <w:r w:rsidRPr="00C118A3">
              <w:rPr>
                <w:rStyle w:val="Hyperlink"/>
                <w:rFonts w:cstheme="minorHAnsi"/>
                <w:noProof/>
              </w:rPr>
              <w:t>Non Disclosure Agreement- Proposal</w:t>
            </w:r>
            <w:r>
              <w:rPr>
                <w:noProof/>
                <w:webHidden/>
              </w:rPr>
              <w:tab/>
            </w:r>
            <w:r>
              <w:rPr>
                <w:noProof/>
                <w:webHidden/>
              </w:rPr>
              <w:fldChar w:fldCharType="begin"/>
            </w:r>
            <w:r>
              <w:rPr>
                <w:noProof/>
                <w:webHidden/>
              </w:rPr>
              <w:instrText xml:space="preserve"> PAGEREF _Toc105631605 \h </w:instrText>
            </w:r>
            <w:r>
              <w:rPr>
                <w:noProof/>
                <w:webHidden/>
              </w:rPr>
            </w:r>
            <w:r>
              <w:rPr>
                <w:noProof/>
                <w:webHidden/>
              </w:rPr>
              <w:fldChar w:fldCharType="separate"/>
            </w:r>
            <w:r w:rsidR="000023E8">
              <w:rPr>
                <w:noProof/>
                <w:webHidden/>
              </w:rPr>
              <w:t>11</w:t>
            </w:r>
            <w:r>
              <w:rPr>
                <w:noProof/>
                <w:webHidden/>
              </w:rPr>
              <w:fldChar w:fldCharType="end"/>
            </w:r>
          </w:hyperlink>
        </w:p>
        <w:p w14:paraId="639B1B39" w14:textId="081A51B4" w:rsidR="0096336E" w:rsidRPr="00C3323C" w:rsidRDefault="00F054E1">
          <w:pPr>
            <w:rPr>
              <w:rStyle w:val="IntenseEmphasis"/>
              <w:rFonts w:asciiTheme="minorHAnsi" w:hAnsiTheme="minorHAnsi" w:cstheme="minorHAnsi"/>
            </w:rPr>
          </w:pPr>
          <w:r>
            <w:rPr>
              <w:rFonts w:asciiTheme="minorHAnsi" w:hAnsiTheme="minorHAnsi" w:cstheme="minorHAnsi"/>
              <w:b/>
              <w:sz w:val="24"/>
            </w:rPr>
            <w:fldChar w:fldCharType="end"/>
          </w:r>
        </w:p>
      </w:sdtContent>
    </w:sdt>
    <w:p w14:paraId="02967AED" w14:textId="7662FD54" w:rsidR="0084341E" w:rsidRPr="00C3323C" w:rsidRDefault="00715E04">
      <w:pPr>
        <w:rPr>
          <w:rFonts w:asciiTheme="minorHAnsi" w:eastAsiaTheme="majorEastAsia" w:hAnsiTheme="minorHAnsi" w:cstheme="minorHAnsi"/>
          <w:b/>
          <w:caps/>
          <w:color w:val="2E74B5" w:themeColor="accent1" w:themeShade="BF"/>
          <w:u w:val="single"/>
        </w:rPr>
      </w:pPr>
      <w:r w:rsidRPr="00C3323C">
        <w:rPr>
          <w:rFonts w:asciiTheme="minorHAnsi" w:hAnsiTheme="minorHAnsi" w:cstheme="minorHAnsi"/>
        </w:rPr>
        <w:br w:type="page"/>
      </w:r>
    </w:p>
    <w:p w14:paraId="7C0C3734" w14:textId="217D3662" w:rsidR="00B75B17" w:rsidRPr="00C3323C" w:rsidRDefault="00B75B17" w:rsidP="000F3865">
      <w:pPr>
        <w:pStyle w:val="Heading1"/>
        <w:numPr>
          <w:ilvl w:val="0"/>
          <w:numId w:val="1"/>
        </w:numPr>
        <w:spacing w:before="0" w:beforeAutospacing="0" w:after="0" w:afterAutospacing="0" w:line="312" w:lineRule="auto"/>
        <w:jc w:val="both"/>
        <w:rPr>
          <w:rFonts w:asciiTheme="minorHAnsi" w:hAnsiTheme="minorHAnsi" w:cstheme="minorHAnsi"/>
          <w:color w:val="808080" w:themeColor="background1" w:themeShade="80"/>
          <w:sz w:val="22"/>
          <w:szCs w:val="22"/>
        </w:rPr>
      </w:pPr>
      <w:bookmarkStart w:id="1" w:name="_Toc105631583"/>
      <w:r w:rsidRPr="00C3323C">
        <w:rPr>
          <w:rFonts w:asciiTheme="minorHAnsi" w:hAnsiTheme="minorHAnsi" w:cstheme="minorHAnsi"/>
          <w:color w:val="808080" w:themeColor="background1" w:themeShade="80"/>
          <w:sz w:val="22"/>
          <w:szCs w:val="22"/>
        </w:rPr>
        <w:lastRenderedPageBreak/>
        <w:t>Executive Summery</w:t>
      </w:r>
      <w:bookmarkEnd w:id="1"/>
    </w:p>
    <w:p w14:paraId="1C13620A" w14:textId="77777777" w:rsidR="00DB481D" w:rsidRPr="00C3323C" w:rsidRDefault="00DB481D" w:rsidP="000F3865">
      <w:pPr>
        <w:spacing w:line="312" w:lineRule="auto"/>
        <w:jc w:val="both"/>
        <w:rPr>
          <w:rFonts w:asciiTheme="minorHAnsi" w:hAnsiTheme="minorHAnsi" w:cstheme="minorHAnsi"/>
        </w:rPr>
      </w:pPr>
      <w:r w:rsidRPr="00C3323C">
        <w:rPr>
          <w:rFonts w:asciiTheme="minorHAnsi" w:hAnsiTheme="minorHAnsi" w:cstheme="minorHAnsi"/>
          <w:b/>
          <w:bCs/>
          <w:highlight w:val="yellow"/>
        </w:rPr>
        <w:t>Your Agency Here</w:t>
      </w:r>
      <w:r w:rsidRPr="00C3323C">
        <w:rPr>
          <w:rFonts w:asciiTheme="minorHAnsi" w:hAnsiTheme="minorHAnsi" w:cstheme="minorHAnsi"/>
        </w:rPr>
        <w:t xml:space="preserve"> combines years of experience with leading-edge products to provide exceptional service and value to our customers. Our product offering includes insurance products and risk management services for commercial property and casualty, and marine; specialty coverages; surety; and employee benefits, including health, life, disability, and payroll deduction personal lines programs.</w:t>
      </w:r>
    </w:p>
    <w:p w14:paraId="2EA4C9BD" w14:textId="77777777" w:rsidR="00DB481D" w:rsidRPr="00C3323C" w:rsidRDefault="00DB481D" w:rsidP="000F3865">
      <w:pPr>
        <w:spacing w:line="312" w:lineRule="auto"/>
        <w:jc w:val="both"/>
        <w:rPr>
          <w:rFonts w:asciiTheme="minorHAnsi" w:hAnsiTheme="minorHAnsi" w:cstheme="minorHAnsi"/>
        </w:rPr>
      </w:pPr>
      <w:r w:rsidRPr="00C3323C">
        <w:rPr>
          <w:rFonts w:asciiTheme="minorHAnsi" w:hAnsiTheme="minorHAnsi" w:cstheme="minorHAnsi"/>
        </w:rPr>
        <w:t xml:space="preserve">Headquartered in </w:t>
      </w:r>
      <w:r w:rsidRPr="00C3323C">
        <w:rPr>
          <w:rFonts w:asciiTheme="minorHAnsi" w:hAnsiTheme="minorHAnsi" w:cstheme="minorHAnsi"/>
          <w:b/>
          <w:bCs/>
          <w:highlight w:val="yellow"/>
          <w:u w:val="single"/>
        </w:rPr>
        <w:t xml:space="preserve">YOUR STATE </w:t>
      </w:r>
      <w:proofErr w:type="gramStart"/>
      <w:r w:rsidRPr="00C3323C">
        <w:rPr>
          <w:rFonts w:asciiTheme="minorHAnsi" w:hAnsiTheme="minorHAnsi" w:cstheme="minorHAnsi"/>
          <w:b/>
          <w:bCs/>
          <w:highlight w:val="yellow"/>
          <w:u w:val="single"/>
        </w:rPr>
        <w:t>HERE</w:t>
      </w:r>
      <w:r w:rsidRPr="00C3323C">
        <w:rPr>
          <w:rFonts w:asciiTheme="minorHAnsi" w:hAnsiTheme="minorHAnsi" w:cstheme="minorHAnsi"/>
        </w:rPr>
        <w:t xml:space="preserve"> ,</w:t>
      </w:r>
      <w:proofErr w:type="gramEnd"/>
      <w:r w:rsidRPr="00C3323C">
        <w:rPr>
          <w:rFonts w:asciiTheme="minorHAnsi" w:hAnsiTheme="minorHAnsi" w:cstheme="minorHAnsi"/>
        </w:rPr>
        <w:t xml:space="preserve"> we think globally but act locally, with personal services designed specifically for each individual client. </w:t>
      </w:r>
      <w:r w:rsidRPr="00C3323C">
        <w:rPr>
          <w:rFonts w:asciiTheme="minorHAnsi" w:hAnsiTheme="minorHAnsi" w:cstheme="minorHAnsi"/>
          <w:b/>
          <w:bCs/>
          <w:highlight w:val="yellow"/>
        </w:rPr>
        <w:t>Your Agency Here</w:t>
      </w:r>
      <w:r w:rsidRPr="00C3323C">
        <w:rPr>
          <w:rFonts w:asciiTheme="minorHAnsi" w:hAnsiTheme="minorHAnsi" w:cstheme="minorHAnsi"/>
        </w:rPr>
        <w:t xml:space="preserve"> shares information and resources with national networks of brokers to ensure we can meet your every need, and find answers to your questions quickly and efficiently.</w:t>
      </w:r>
    </w:p>
    <w:p w14:paraId="02DC22AB" w14:textId="77777777" w:rsidR="00DB481D" w:rsidRPr="00C3323C" w:rsidRDefault="00DB481D"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2" w:name="_Toc105631584"/>
      <w:r w:rsidRPr="00C3323C">
        <w:rPr>
          <w:rFonts w:asciiTheme="minorHAnsi" w:hAnsiTheme="minorHAnsi" w:cstheme="minorHAnsi"/>
          <w:b/>
          <w:color w:val="808080" w:themeColor="background1" w:themeShade="80"/>
          <w:sz w:val="22"/>
          <w:szCs w:val="22"/>
        </w:rPr>
        <w:t>Our Value Proposition</w:t>
      </w:r>
      <w:bookmarkEnd w:id="2"/>
      <w:r w:rsidRPr="00C3323C">
        <w:rPr>
          <w:rFonts w:asciiTheme="minorHAnsi" w:hAnsiTheme="minorHAnsi" w:cstheme="minorHAnsi"/>
          <w:b/>
          <w:color w:val="808080" w:themeColor="background1" w:themeShade="80"/>
          <w:sz w:val="22"/>
          <w:szCs w:val="22"/>
        </w:rPr>
        <w:t xml:space="preserve"> </w:t>
      </w:r>
    </w:p>
    <w:p w14:paraId="522AA6C7" w14:textId="77777777" w:rsidR="00DB481D" w:rsidRPr="00C3323C" w:rsidRDefault="00DB481D" w:rsidP="000F3865">
      <w:pPr>
        <w:spacing w:line="312" w:lineRule="auto"/>
        <w:jc w:val="both"/>
        <w:rPr>
          <w:rFonts w:asciiTheme="minorHAnsi" w:hAnsiTheme="minorHAnsi" w:cstheme="minorHAnsi"/>
        </w:rPr>
      </w:pPr>
      <w:r w:rsidRPr="00C3323C">
        <w:rPr>
          <w:rFonts w:asciiTheme="minorHAnsi" w:hAnsiTheme="minorHAnsi" w:cstheme="minorHAnsi"/>
        </w:rPr>
        <w:t>Our goal is to achieve long-term relationships focused on bringing value to your risk management and insurance programs. We commit to utilizing our collective talent to support your risk management and insurance goals.</w:t>
      </w:r>
    </w:p>
    <w:p w14:paraId="494D0406" w14:textId="77777777" w:rsidR="00DB481D" w:rsidRPr="00C3323C" w:rsidRDefault="00DB481D" w:rsidP="000F3865">
      <w:pPr>
        <w:spacing w:line="312" w:lineRule="auto"/>
        <w:jc w:val="both"/>
        <w:rPr>
          <w:rFonts w:asciiTheme="minorHAnsi" w:hAnsiTheme="minorHAnsi" w:cstheme="minorHAnsi"/>
        </w:rPr>
      </w:pPr>
      <w:r w:rsidRPr="00C3323C">
        <w:rPr>
          <w:rFonts w:asciiTheme="minorHAnsi" w:hAnsiTheme="minorHAnsi" w:cstheme="minorHAnsi"/>
        </w:rPr>
        <w:t>We will deliver to you the highest quality property and casualty insurance programs and strategic planning consultation services in a manner that is most suitable to achieving your business goals.</w:t>
      </w:r>
    </w:p>
    <w:p w14:paraId="2AA041F5" w14:textId="77777777" w:rsidR="00DB481D" w:rsidRPr="00C3323C" w:rsidRDefault="00DB481D" w:rsidP="000F3865">
      <w:pPr>
        <w:spacing w:line="312" w:lineRule="auto"/>
        <w:jc w:val="both"/>
        <w:rPr>
          <w:rFonts w:asciiTheme="minorHAnsi" w:hAnsiTheme="minorHAnsi" w:cstheme="minorHAnsi"/>
        </w:rPr>
      </w:pPr>
      <w:r w:rsidRPr="00C3323C">
        <w:rPr>
          <w:rFonts w:asciiTheme="minorHAnsi" w:hAnsiTheme="minorHAnsi" w:cstheme="minorHAnsi"/>
        </w:rPr>
        <w:t xml:space="preserve">We promise to identify activities that drive claim frequency and severity, and implement an action plan to contain losses. We will identify training needs and provide on-site assistance to actively address </w:t>
      </w:r>
      <w:r w:rsidRPr="00C3323C">
        <w:rPr>
          <w:rFonts w:asciiTheme="minorHAnsi" w:hAnsiTheme="minorHAnsi" w:cstheme="minorHAnsi"/>
          <w:b/>
          <w:bCs/>
          <w:highlight w:val="yellow"/>
        </w:rPr>
        <w:t>Your Prospect Here</w:t>
      </w:r>
      <w:r w:rsidRPr="00C3323C">
        <w:rPr>
          <w:rFonts w:asciiTheme="minorHAnsi" w:hAnsiTheme="minorHAnsi" w:cstheme="minorHAnsi"/>
        </w:rPr>
        <w:t xml:space="preserve"> loss sources and promote a safe work environment for your employees.</w:t>
      </w:r>
    </w:p>
    <w:p w14:paraId="610F1D6F" w14:textId="77777777" w:rsidR="00DB481D" w:rsidRPr="00C3323C" w:rsidRDefault="00DB481D"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3" w:name="_Toc105631585"/>
      <w:r w:rsidRPr="00C3323C">
        <w:rPr>
          <w:rFonts w:asciiTheme="minorHAnsi" w:hAnsiTheme="minorHAnsi" w:cstheme="minorHAnsi"/>
          <w:b/>
          <w:color w:val="808080" w:themeColor="background1" w:themeShade="80"/>
          <w:sz w:val="22"/>
          <w:szCs w:val="22"/>
        </w:rPr>
        <w:t>Situation Analysis</w:t>
      </w:r>
      <w:bookmarkEnd w:id="3"/>
    </w:p>
    <w:p w14:paraId="1BE90577" w14:textId="77777777" w:rsidR="00DB481D" w:rsidRPr="00C3323C" w:rsidRDefault="00DB481D" w:rsidP="000F3865">
      <w:pPr>
        <w:spacing w:line="312" w:lineRule="auto"/>
        <w:jc w:val="both"/>
        <w:rPr>
          <w:rFonts w:asciiTheme="minorHAnsi" w:hAnsiTheme="minorHAnsi" w:cstheme="minorHAnsi"/>
        </w:rPr>
      </w:pPr>
      <w:r w:rsidRPr="00C3323C">
        <w:rPr>
          <w:rFonts w:asciiTheme="minorHAnsi" w:hAnsiTheme="minorHAnsi" w:cstheme="minorHAnsi"/>
          <w:highlight w:val="yellow"/>
        </w:rPr>
        <w:t xml:space="preserve">You face many environmental challenges, including safety issues, OSHA compliance burdens, property and casualty carrier consolidation, rate fluctuations, and increased litigation activity. This challenging environment dictates a change in the way you purchase and manage your insurance programs. In order to compete in your </w:t>
      </w:r>
      <w:proofErr w:type="gramStart"/>
      <w:r w:rsidRPr="00C3323C">
        <w:rPr>
          <w:rFonts w:asciiTheme="minorHAnsi" w:hAnsiTheme="minorHAnsi" w:cstheme="minorHAnsi"/>
          <w:highlight w:val="yellow"/>
        </w:rPr>
        <w:t>marketplace</w:t>
      </w:r>
      <w:proofErr w:type="gramEnd"/>
      <w:r w:rsidRPr="00C3323C">
        <w:rPr>
          <w:rFonts w:asciiTheme="minorHAnsi" w:hAnsiTheme="minorHAnsi" w:cstheme="minorHAnsi"/>
          <w:highlight w:val="yellow"/>
        </w:rPr>
        <w:t xml:space="preserve"> you must adopt a total cost of risk management philosophy based on data-driven decisions and globally positioned communications.</w:t>
      </w:r>
    </w:p>
    <w:p w14:paraId="55836D69" w14:textId="77777777" w:rsidR="00DB481D" w:rsidRPr="00C3323C" w:rsidRDefault="00DB481D"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4" w:name="_Toc105631586"/>
      <w:r w:rsidRPr="00C3323C">
        <w:rPr>
          <w:rFonts w:asciiTheme="minorHAnsi" w:hAnsiTheme="minorHAnsi" w:cstheme="minorHAnsi"/>
          <w:b/>
          <w:color w:val="808080" w:themeColor="background1" w:themeShade="80"/>
          <w:sz w:val="22"/>
          <w:szCs w:val="22"/>
        </w:rPr>
        <w:t>Plan Implementation</w:t>
      </w:r>
      <w:bookmarkEnd w:id="4"/>
    </w:p>
    <w:p w14:paraId="2E09446A" w14:textId="77777777" w:rsidR="00DB481D" w:rsidRPr="00C3323C" w:rsidRDefault="00DB481D" w:rsidP="000F3865">
      <w:pPr>
        <w:spacing w:line="312" w:lineRule="auto"/>
        <w:jc w:val="both"/>
        <w:rPr>
          <w:rFonts w:asciiTheme="minorHAnsi" w:hAnsiTheme="minorHAnsi" w:cstheme="minorHAnsi"/>
        </w:rPr>
      </w:pPr>
      <w:r w:rsidRPr="00C3323C">
        <w:rPr>
          <w:rFonts w:asciiTheme="minorHAnsi" w:hAnsiTheme="minorHAnsi" w:cstheme="minorHAnsi"/>
        </w:rPr>
        <w:t>Securing the best insurance package for your business begins with planning. Analyzing all your risks is critical to successful implementation of your property and casualty insurance programs, while conversations with employees, managers and vendors will uncover areas that need additional attention</w:t>
      </w:r>
      <w:r w:rsidRPr="00C3323C">
        <w:rPr>
          <w:rFonts w:asciiTheme="minorHAnsi" w:hAnsiTheme="minorHAnsi" w:cstheme="minorHAnsi"/>
          <w:b/>
          <w:bCs/>
          <w:highlight w:val="yellow"/>
        </w:rPr>
        <w:t>. Your Agency Here</w:t>
      </w:r>
      <w:r w:rsidRPr="00C3323C">
        <w:rPr>
          <w:rFonts w:asciiTheme="minorHAnsi" w:hAnsiTheme="minorHAnsi" w:cstheme="minorHAnsi"/>
        </w:rPr>
        <w:t xml:space="preserve"> will partner with you by providing ongoing assistance, consultation and service that will help you control your insurance expenses and promote workplace safety.</w:t>
      </w:r>
    </w:p>
    <w:p w14:paraId="3492663C" w14:textId="77777777" w:rsidR="00DB481D" w:rsidRPr="00C3323C" w:rsidRDefault="00DB481D"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5" w:name="_Toc105631587"/>
      <w:r w:rsidRPr="00C3323C">
        <w:rPr>
          <w:rFonts w:asciiTheme="minorHAnsi" w:hAnsiTheme="minorHAnsi" w:cstheme="minorHAnsi"/>
          <w:b/>
          <w:color w:val="808080" w:themeColor="background1" w:themeShade="80"/>
          <w:sz w:val="22"/>
          <w:szCs w:val="22"/>
        </w:rPr>
        <w:t>Communications</w:t>
      </w:r>
      <w:bookmarkEnd w:id="5"/>
    </w:p>
    <w:p w14:paraId="7BAECE7B" w14:textId="6F68C976" w:rsidR="00B75B17" w:rsidRPr="00C3323C" w:rsidRDefault="00DB481D" w:rsidP="000F3865">
      <w:pPr>
        <w:spacing w:line="312" w:lineRule="auto"/>
        <w:jc w:val="both"/>
        <w:rPr>
          <w:rFonts w:asciiTheme="minorHAnsi" w:eastAsiaTheme="minorHAnsi" w:hAnsiTheme="minorHAnsi" w:cstheme="minorHAnsi"/>
          <w:lang w:val="en-GB"/>
        </w:rPr>
      </w:pPr>
      <w:r w:rsidRPr="00C3323C">
        <w:rPr>
          <w:rFonts w:asciiTheme="minorHAnsi" w:hAnsiTheme="minorHAnsi" w:cstheme="minorHAnsi"/>
        </w:rPr>
        <w:t xml:space="preserve">Understanding the increased complexity of property and casualty insurance is a challenge. Staying abreast of the issues you face and developing strategies to meet the constant demands of business can give you a competitive edge. </w:t>
      </w:r>
      <w:r w:rsidRPr="00C3323C">
        <w:rPr>
          <w:rFonts w:asciiTheme="minorHAnsi" w:hAnsiTheme="minorHAnsi" w:cstheme="minorHAnsi"/>
          <w:b/>
          <w:bCs/>
          <w:highlight w:val="yellow"/>
        </w:rPr>
        <w:t>Your Agency Here’s</w:t>
      </w:r>
      <w:r w:rsidRPr="00C3323C">
        <w:rPr>
          <w:rFonts w:asciiTheme="minorHAnsi" w:hAnsiTheme="minorHAnsi" w:cstheme="minorHAnsi"/>
        </w:rPr>
        <w:t xml:space="preserve"> communication programs will help you stay on top of the changes affecting the property and casualty insurance industry and your risk management program.</w:t>
      </w:r>
    </w:p>
    <w:p w14:paraId="2EA56720" w14:textId="7FEAE1AB" w:rsidR="00BF6ADF" w:rsidRPr="00C3323C" w:rsidRDefault="00DB481D" w:rsidP="000F3865">
      <w:pPr>
        <w:pStyle w:val="Heading1"/>
        <w:numPr>
          <w:ilvl w:val="0"/>
          <w:numId w:val="1"/>
        </w:numPr>
        <w:spacing w:before="0" w:beforeAutospacing="0" w:after="0" w:afterAutospacing="0" w:line="312" w:lineRule="auto"/>
        <w:jc w:val="both"/>
        <w:rPr>
          <w:rFonts w:asciiTheme="minorHAnsi" w:hAnsiTheme="minorHAnsi" w:cstheme="minorHAnsi"/>
          <w:color w:val="808080" w:themeColor="background1" w:themeShade="80"/>
          <w:w w:val="101"/>
          <w:sz w:val="22"/>
          <w:szCs w:val="22"/>
        </w:rPr>
      </w:pPr>
      <w:bookmarkStart w:id="6" w:name="_Toc105631588"/>
      <w:r w:rsidRPr="00C3323C">
        <w:rPr>
          <w:rFonts w:asciiTheme="minorHAnsi" w:hAnsiTheme="minorHAnsi" w:cstheme="minorHAnsi"/>
          <w:color w:val="808080" w:themeColor="background1" w:themeShade="80"/>
          <w:sz w:val="22"/>
          <w:szCs w:val="22"/>
        </w:rPr>
        <w:lastRenderedPageBreak/>
        <w:t>Properaty &amp; Casualty Services</w:t>
      </w:r>
      <w:bookmarkEnd w:id="6"/>
    </w:p>
    <w:p w14:paraId="4CC6B2DD" w14:textId="77777777" w:rsidR="00635B48" w:rsidRPr="00C3323C" w:rsidRDefault="00635B48" w:rsidP="000F3865">
      <w:pPr>
        <w:spacing w:line="312" w:lineRule="auto"/>
        <w:jc w:val="both"/>
        <w:rPr>
          <w:rFonts w:asciiTheme="minorHAnsi" w:hAnsiTheme="minorHAnsi" w:cstheme="minorHAnsi"/>
        </w:rPr>
      </w:pPr>
      <w:r w:rsidRPr="00C3323C">
        <w:rPr>
          <w:rFonts w:asciiTheme="minorHAnsi" w:hAnsiTheme="minorHAnsi" w:cstheme="minorHAnsi"/>
        </w:rPr>
        <w:t>Our range of value-added services includes delivering you custom solutions for all of your risk management needs including: exposure analysis, loss control techniques, OSHA compliance and reporting, safety education and training, claims analysis, and developing safety policies and programs.</w:t>
      </w:r>
    </w:p>
    <w:p w14:paraId="7DC8966F" w14:textId="77777777" w:rsidR="00635B48" w:rsidRPr="00C3323C" w:rsidRDefault="00635B48"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7" w:name="_Toc105631589"/>
      <w:r w:rsidRPr="00C3323C">
        <w:rPr>
          <w:rFonts w:asciiTheme="minorHAnsi" w:hAnsiTheme="minorHAnsi" w:cstheme="minorHAnsi"/>
          <w:b/>
          <w:color w:val="808080" w:themeColor="background1" w:themeShade="80"/>
          <w:sz w:val="22"/>
          <w:szCs w:val="22"/>
        </w:rPr>
        <w:t>Risk Management</w:t>
      </w:r>
      <w:bookmarkEnd w:id="7"/>
    </w:p>
    <w:p w14:paraId="0BF2E280" w14:textId="77777777" w:rsidR="00E5761A" w:rsidRPr="00C3323C" w:rsidRDefault="00635B48" w:rsidP="000F3865">
      <w:pPr>
        <w:pStyle w:val="ListParagraph"/>
        <w:numPr>
          <w:ilvl w:val="0"/>
          <w:numId w:val="36"/>
        </w:numPr>
        <w:spacing w:line="312" w:lineRule="auto"/>
        <w:contextualSpacing w:val="0"/>
        <w:jc w:val="both"/>
        <w:rPr>
          <w:rFonts w:asciiTheme="minorHAnsi" w:hAnsiTheme="minorHAnsi" w:cstheme="minorHAnsi"/>
        </w:rPr>
      </w:pPr>
      <w:r w:rsidRPr="00C3323C">
        <w:rPr>
          <w:rFonts w:asciiTheme="minorHAnsi" w:hAnsiTheme="minorHAnsi" w:cstheme="minorHAnsi"/>
        </w:rPr>
        <w:t>We promise to identify your exposures to loss.</w:t>
      </w:r>
    </w:p>
    <w:p w14:paraId="2AA28D8A" w14:textId="77777777" w:rsidR="00E5761A" w:rsidRPr="00C3323C" w:rsidRDefault="00635B48" w:rsidP="000F3865">
      <w:pPr>
        <w:pStyle w:val="ListParagraph"/>
        <w:numPr>
          <w:ilvl w:val="0"/>
          <w:numId w:val="36"/>
        </w:numPr>
        <w:spacing w:line="312" w:lineRule="auto"/>
        <w:contextualSpacing w:val="0"/>
        <w:jc w:val="both"/>
        <w:rPr>
          <w:rFonts w:asciiTheme="minorHAnsi" w:hAnsiTheme="minorHAnsi" w:cstheme="minorHAnsi"/>
        </w:rPr>
      </w:pPr>
      <w:r w:rsidRPr="00C3323C">
        <w:rPr>
          <w:rFonts w:asciiTheme="minorHAnsi" w:hAnsiTheme="minorHAnsi" w:cstheme="minorHAnsi"/>
        </w:rPr>
        <w:tab/>
        <w:t>We promise to examine and recommend alternative techniques to control your loss.</w:t>
      </w:r>
    </w:p>
    <w:p w14:paraId="4C4512E9" w14:textId="77777777" w:rsidR="00E5761A" w:rsidRPr="00C3323C" w:rsidRDefault="00635B48" w:rsidP="000F3865">
      <w:pPr>
        <w:pStyle w:val="ListParagraph"/>
        <w:numPr>
          <w:ilvl w:val="0"/>
          <w:numId w:val="36"/>
        </w:numPr>
        <w:spacing w:line="312" w:lineRule="auto"/>
        <w:contextualSpacing w:val="0"/>
        <w:jc w:val="both"/>
        <w:rPr>
          <w:rFonts w:asciiTheme="minorHAnsi" w:hAnsiTheme="minorHAnsi" w:cstheme="minorHAnsi"/>
        </w:rPr>
      </w:pPr>
      <w:r w:rsidRPr="00C3323C">
        <w:rPr>
          <w:rFonts w:asciiTheme="minorHAnsi" w:hAnsiTheme="minorHAnsi" w:cstheme="minorHAnsi"/>
        </w:rPr>
        <w:t>We promise to implement and monitor the techniques we recommend.</w:t>
      </w:r>
    </w:p>
    <w:p w14:paraId="7C04371E" w14:textId="77777777" w:rsidR="00E5761A" w:rsidRPr="00C3323C" w:rsidRDefault="00635B48" w:rsidP="000F3865">
      <w:pPr>
        <w:pStyle w:val="ListParagraph"/>
        <w:numPr>
          <w:ilvl w:val="0"/>
          <w:numId w:val="36"/>
        </w:numPr>
        <w:spacing w:line="312" w:lineRule="auto"/>
        <w:contextualSpacing w:val="0"/>
        <w:jc w:val="both"/>
        <w:rPr>
          <w:rFonts w:asciiTheme="minorHAnsi" w:hAnsiTheme="minorHAnsi" w:cstheme="minorHAnsi"/>
        </w:rPr>
      </w:pPr>
      <w:r w:rsidRPr="00C3323C">
        <w:rPr>
          <w:rFonts w:asciiTheme="minorHAnsi" w:hAnsiTheme="minorHAnsi" w:cstheme="minorHAnsi"/>
        </w:rPr>
        <w:t>We promise to seek continuous improvement.</w:t>
      </w:r>
    </w:p>
    <w:p w14:paraId="613167A1" w14:textId="48C38484" w:rsidR="00635B48" w:rsidRPr="00C3323C" w:rsidRDefault="00635B48" w:rsidP="000F3865">
      <w:pPr>
        <w:spacing w:line="312" w:lineRule="auto"/>
        <w:ind w:left="360"/>
        <w:jc w:val="both"/>
        <w:rPr>
          <w:rFonts w:asciiTheme="minorHAnsi" w:hAnsiTheme="minorHAnsi" w:cstheme="minorHAnsi"/>
        </w:rPr>
      </w:pPr>
      <w:r w:rsidRPr="00C3323C">
        <w:rPr>
          <w:rFonts w:asciiTheme="minorHAnsi" w:hAnsiTheme="minorHAnsi" w:cstheme="minorHAnsi"/>
        </w:rPr>
        <w:t>We have many tools and resources available to help you achieve your risk management goals.</w:t>
      </w:r>
    </w:p>
    <w:p w14:paraId="3F617403" w14:textId="77777777" w:rsidR="00635B48" w:rsidRPr="00C3323C" w:rsidRDefault="00635B48"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8" w:name="_Toc105631590"/>
      <w:r w:rsidRPr="00C3323C">
        <w:rPr>
          <w:rFonts w:asciiTheme="minorHAnsi" w:hAnsiTheme="minorHAnsi" w:cstheme="minorHAnsi"/>
          <w:b/>
          <w:color w:val="808080" w:themeColor="background1" w:themeShade="80"/>
          <w:sz w:val="22"/>
          <w:szCs w:val="22"/>
        </w:rPr>
        <w:t>Exposures</w:t>
      </w:r>
      <w:bookmarkEnd w:id="8"/>
    </w:p>
    <w:p w14:paraId="0FDF2D73" w14:textId="77777777" w:rsidR="00B259B9" w:rsidRPr="00C3323C" w:rsidRDefault="00635B48" w:rsidP="000F3865">
      <w:pPr>
        <w:pStyle w:val="ListParagraph"/>
        <w:numPr>
          <w:ilvl w:val="0"/>
          <w:numId w:val="37"/>
        </w:numPr>
        <w:spacing w:line="312" w:lineRule="auto"/>
        <w:contextualSpacing w:val="0"/>
        <w:jc w:val="both"/>
        <w:rPr>
          <w:rFonts w:asciiTheme="minorHAnsi" w:hAnsiTheme="minorHAnsi" w:cstheme="minorHAnsi"/>
        </w:rPr>
      </w:pPr>
      <w:r w:rsidRPr="00C3323C">
        <w:rPr>
          <w:rFonts w:asciiTheme="minorHAnsi" w:hAnsiTheme="minorHAnsi" w:cstheme="minorHAnsi"/>
        </w:rPr>
        <w:t>Is your property valued correctly?</w:t>
      </w:r>
    </w:p>
    <w:p w14:paraId="6BA06F61" w14:textId="77777777" w:rsidR="00B259B9" w:rsidRPr="00C3323C" w:rsidRDefault="00635B48" w:rsidP="000F3865">
      <w:pPr>
        <w:pStyle w:val="ListParagraph"/>
        <w:numPr>
          <w:ilvl w:val="0"/>
          <w:numId w:val="37"/>
        </w:numPr>
        <w:spacing w:line="312" w:lineRule="auto"/>
        <w:contextualSpacing w:val="0"/>
        <w:jc w:val="both"/>
        <w:rPr>
          <w:rFonts w:asciiTheme="minorHAnsi" w:hAnsiTheme="minorHAnsi" w:cstheme="minorHAnsi"/>
        </w:rPr>
      </w:pPr>
      <w:r w:rsidRPr="00C3323C">
        <w:rPr>
          <w:rFonts w:asciiTheme="minorHAnsi" w:hAnsiTheme="minorHAnsi" w:cstheme="minorHAnsi"/>
        </w:rPr>
        <w:t>Do you have employment-related issues?</w:t>
      </w:r>
    </w:p>
    <w:p w14:paraId="0CEB654E" w14:textId="77777777" w:rsidR="00B259B9" w:rsidRPr="00C3323C" w:rsidRDefault="00635B48" w:rsidP="000F3865">
      <w:pPr>
        <w:pStyle w:val="ListParagraph"/>
        <w:numPr>
          <w:ilvl w:val="0"/>
          <w:numId w:val="37"/>
        </w:numPr>
        <w:spacing w:line="312" w:lineRule="auto"/>
        <w:contextualSpacing w:val="0"/>
        <w:jc w:val="both"/>
        <w:rPr>
          <w:rFonts w:asciiTheme="minorHAnsi" w:hAnsiTheme="minorHAnsi" w:cstheme="minorHAnsi"/>
        </w:rPr>
      </w:pPr>
      <w:r w:rsidRPr="00C3323C">
        <w:rPr>
          <w:rFonts w:asciiTheme="minorHAnsi" w:hAnsiTheme="minorHAnsi" w:cstheme="minorHAnsi"/>
        </w:rPr>
        <w:t>Do you have workers’ compensation issues you don’t know how to address?</w:t>
      </w:r>
    </w:p>
    <w:p w14:paraId="363573F4" w14:textId="77777777" w:rsidR="00B259B9" w:rsidRPr="00C3323C" w:rsidRDefault="00635B48" w:rsidP="000F3865">
      <w:pPr>
        <w:pStyle w:val="ListParagraph"/>
        <w:numPr>
          <w:ilvl w:val="0"/>
          <w:numId w:val="37"/>
        </w:numPr>
        <w:spacing w:line="312" w:lineRule="auto"/>
        <w:contextualSpacing w:val="0"/>
        <w:jc w:val="both"/>
        <w:rPr>
          <w:rFonts w:asciiTheme="minorHAnsi" w:hAnsiTheme="minorHAnsi" w:cstheme="minorHAnsi"/>
        </w:rPr>
      </w:pPr>
      <w:r w:rsidRPr="00C3323C">
        <w:rPr>
          <w:rFonts w:asciiTheme="minorHAnsi" w:hAnsiTheme="minorHAnsi" w:cstheme="minorHAnsi"/>
        </w:rPr>
        <w:t>Is your net income protected?</w:t>
      </w:r>
    </w:p>
    <w:p w14:paraId="3484C47D" w14:textId="77777777" w:rsidR="00B259B9" w:rsidRPr="00C3323C" w:rsidRDefault="00635B48" w:rsidP="000F3865">
      <w:pPr>
        <w:pStyle w:val="ListParagraph"/>
        <w:numPr>
          <w:ilvl w:val="0"/>
          <w:numId w:val="37"/>
        </w:numPr>
        <w:spacing w:line="312" w:lineRule="auto"/>
        <w:contextualSpacing w:val="0"/>
        <w:jc w:val="both"/>
        <w:rPr>
          <w:rFonts w:asciiTheme="minorHAnsi" w:hAnsiTheme="minorHAnsi" w:cstheme="minorHAnsi"/>
        </w:rPr>
      </w:pPr>
      <w:r w:rsidRPr="00C3323C">
        <w:rPr>
          <w:rFonts w:asciiTheme="minorHAnsi" w:hAnsiTheme="minorHAnsi" w:cstheme="minorHAnsi"/>
        </w:rPr>
        <w:t>How much insurance do you need to protect your net income? Your assets?</w:t>
      </w:r>
    </w:p>
    <w:p w14:paraId="4F314BB9" w14:textId="6472AE6C" w:rsidR="00635B48" w:rsidRPr="00C3323C" w:rsidRDefault="00635B48" w:rsidP="000F3865">
      <w:pPr>
        <w:pStyle w:val="ListParagraph"/>
        <w:numPr>
          <w:ilvl w:val="0"/>
          <w:numId w:val="37"/>
        </w:numPr>
        <w:spacing w:line="312" w:lineRule="auto"/>
        <w:contextualSpacing w:val="0"/>
        <w:jc w:val="both"/>
        <w:rPr>
          <w:rFonts w:asciiTheme="minorHAnsi" w:hAnsiTheme="minorHAnsi" w:cstheme="minorHAnsi"/>
        </w:rPr>
      </w:pPr>
      <w:r w:rsidRPr="00C3323C">
        <w:rPr>
          <w:rFonts w:asciiTheme="minorHAnsi" w:hAnsiTheme="minorHAnsi" w:cstheme="minorHAnsi"/>
        </w:rPr>
        <w:t>What deductibles should you have?</w:t>
      </w:r>
    </w:p>
    <w:p w14:paraId="3132CE3A" w14:textId="77777777" w:rsidR="00635B48" w:rsidRPr="00C3323C" w:rsidRDefault="00635B48" w:rsidP="000F3865">
      <w:pPr>
        <w:spacing w:line="312" w:lineRule="auto"/>
        <w:jc w:val="both"/>
        <w:rPr>
          <w:rFonts w:asciiTheme="minorHAnsi" w:hAnsiTheme="minorHAnsi" w:cstheme="minorHAnsi"/>
        </w:rPr>
      </w:pPr>
      <w:r w:rsidRPr="00C3323C">
        <w:rPr>
          <w:rFonts w:asciiTheme="minorHAnsi" w:hAnsiTheme="minorHAnsi" w:cstheme="minorHAnsi"/>
        </w:rPr>
        <w:t xml:space="preserve">We will not take your business for granted. We promise to learn all we can about your business so we can provide you with expert recommendations and solutions to minimize exposures. </w:t>
      </w:r>
    </w:p>
    <w:p w14:paraId="051E4EA1" w14:textId="77777777" w:rsidR="00635B48" w:rsidRPr="00C3323C" w:rsidRDefault="00635B48"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9" w:name="_Toc105631591"/>
      <w:r w:rsidRPr="00C3323C">
        <w:rPr>
          <w:rFonts w:asciiTheme="minorHAnsi" w:hAnsiTheme="minorHAnsi" w:cstheme="minorHAnsi"/>
          <w:b/>
          <w:color w:val="808080" w:themeColor="background1" w:themeShade="80"/>
          <w:sz w:val="22"/>
          <w:szCs w:val="22"/>
        </w:rPr>
        <w:t>Loss Control Techniques</w:t>
      </w:r>
      <w:bookmarkEnd w:id="9"/>
    </w:p>
    <w:p w14:paraId="76BB3BDE" w14:textId="77777777" w:rsidR="00635B48" w:rsidRPr="00C3323C" w:rsidRDefault="00635B48" w:rsidP="000F3865">
      <w:pPr>
        <w:numPr>
          <w:ilvl w:val="0"/>
          <w:numId w:val="7"/>
        </w:numPr>
        <w:spacing w:line="312" w:lineRule="auto"/>
        <w:jc w:val="both"/>
        <w:rPr>
          <w:rFonts w:asciiTheme="minorHAnsi" w:hAnsiTheme="minorHAnsi" w:cstheme="minorHAnsi"/>
        </w:rPr>
      </w:pPr>
      <w:r w:rsidRPr="00C3323C">
        <w:rPr>
          <w:rFonts w:asciiTheme="minorHAnsi" w:hAnsiTheme="minorHAnsi" w:cstheme="minorHAnsi"/>
        </w:rPr>
        <w:t>How can you avoid loss?</w:t>
      </w:r>
    </w:p>
    <w:p w14:paraId="07F4BB7F" w14:textId="77777777" w:rsidR="00635B48" w:rsidRPr="00C3323C" w:rsidRDefault="00635B48" w:rsidP="000F3865">
      <w:pPr>
        <w:numPr>
          <w:ilvl w:val="0"/>
          <w:numId w:val="7"/>
        </w:numPr>
        <w:spacing w:line="312" w:lineRule="auto"/>
        <w:jc w:val="both"/>
        <w:rPr>
          <w:rFonts w:asciiTheme="minorHAnsi" w:hAnsiTheme="minorHAnsi" w:cstheme="minorHAnsi"/>
        </w:rPr>
      </w:pPr>
      <w:r w:rsidRPr="00C3323C">
        <w:rPr>
          <w:rFonts w:asciiTheme="minorHAnsi" w:hAnsiTheme="minorHAnsi" w:cstheme="minorHAnsi"/>
        </w:rPr>
        <w:t>How can you reduce the potential for loss?</w:t>
      </w:r>
    </w:p>
    <w:p w14:paraId="52C9B6C0" w14:textId="77777777" w:rsidR="00635B48" w:rsidRPr="00C3323C" w:rsidRDefault="00635B48" w:rsidP="000F3865">
      <w:pPr>
        <w:numPr>
          <w:ilvl w:val="0"/>
          <w:numId w:val="7"/>
        </w:numPr>
        <w:spacing w:line="312" w:lineRule="auto"/>
        <w:jc w:val="both"/>
        <w:rPr>
          <w:rFonts w:asciiTheme="minorHAnsi" w:hAnsiTheme="minorHAnsi" w:cstheme="minorHAnsi"/>
        </w:rPr>
      </w:pPr>
      <w:r w:rsidRPr="00C3323C">
        <w:rPr>
          <w:rFonts w:asciiTheme="minorHAnsi" w:hAnsiTheme="minorHAnsi" w:cstheme="minorHAnsi"/>
        </w:rPr>
        <w:t>Can you separate your losses?</w:t>
      </w:r>
    </w:p>
    <w:p w14:paraId="1F74C5C2" w14:textId="77777777" w:rsidR="00635B48" w:rsidRPr="00C3323C" w:rsidRDefault="00635B48" w:rsidP="000F3865">
      <w:pPr>
        <w:numPr>
          <w:ilvl w:val="0"/>
          <w:numId w:val="7"/>
        </w:numPr>
        <w:spacing w:line="312" w:lineRule="auto"/>
        <w:jc w:val="both"/>
        <w:rPr>
          <w:rFonts w:asciiTheme="minorHAnsi" w:hAnsiTheme="minorHAnsi" w:cstheme="minorHAnsi"/>
        </w:rPr>
      </w:pPr>
      <w:r w:rsidRPr="00C3323C">
        <w:rPr>
          <w:rFonts w:asciiTheme="minorHAnsi" w:hAnsiTheme="minorHAnsi" w:cstheme="minorHAnsi"/>
        </w:rPr>
        <w:t>Can you transfer risk through contracts?</w:t>
      </w:r>
    </w:p>
    <w:p w14:paraId="5DD36D6E" w14:textId="77777777" w:rsidR="00635B48" w:rsidRPr="00C3323C" w:rsidRDefault="00635B48" w:rsidP="000F3865">
      <w:pPr>
        <w:numPr>
          <w:ilvl w:val="0"/>
          <w:numId w:val="7"/>
        </w:numPr>
        <w:spacing w:line="312" w:lineRule="auto"/>
        <w:jc w:val="both"/>
        <w:rPr>
          <w:rFonts w:asciiTheme="minorHAnsi" w:hAnsiTheme="minorHAnsi" w:cstheme="minorHAnsi"/>
        </w:rPr>
      </w:pPr>
      <w:r w:rsidRPr="00C3323C">
        <w:rPr>
          <w:rFonts w:asciiTheme="minorHAnsi" w:hAnsiTheme="minorHAnsi" w:cstheme="minorHAnsi"/>
        </w:rPr>
        <w:t>Did you know that 75% of commercial insurance expenses are claims-driven?</w:t>
      </w:r>
    </w:p>
    <w:p w14:paraId="6F219EBB" w14:textId="1319F985" w:rsidR="00981B94" w:rsidRPr="00C3323C" w:rsidRDefault="00635B48" w:rsidP="000F3865">
      <w:pPr>
        <w:pStyle w:val="BodyText"/>
        <w:spacing w:after="0" w:line="312" w:lineRule="auto"/>
        <w:ind w:left="360"/>
        <w:jc w:val="both"/>
        <w:rPr>
          <w:rFonts w:cstheme="minorHAnsi"/>
        </w:rPr>
      </w:pPr>
      <w:r w:rsidRPr="00C3323C">
        <w:rPr>
          <w:rFonts w:cstheme="minorHAnsi"/>
        </w:rPr>
        <w:t xml:space="preserve">We promise to explore the answers to these questions and many more with you. We promise to look for ways to reduce your claims-driven expenses through aggressive cost containment strategies. </w:t>
      </w:r>
      <w:r w:rsidR="00981B94" w:rsidRPr="00C3323C">
        <w:rPr>
          <w:rFonts w:cstheme="minorHAnsi"/>
        </w:rPr>
        <w:t xml:space="preserve">  </w:t>
      </w:r>
    </w:p>
    <w:p w14:paraId="1E855BB1" w14:textId="77777777" w:rsidR="000D5CB9" w:rsidRPr="00C3323C" w:rsidRDefault="000D5CB9"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10" w:name="_Toc105631592"/>
      <w:r w:rsidRPr="00C3323C">
        <w:rPr>
          <w:rFonts w:asciiTheme="minorHAnsi" w:hAnsiTheme="minorHAnsi" w:cstheme="minorHAnsi"/>
          <w:b/>
          <w:color w:val="808080" w:themeColor="background1" w:themeShade="80"/>
          <w:sz w:val="22"/>
          <w:szCs w:val="22"/>
        </w:rPr>
        <w:t>Communications</w:t>
      </w:r>
      <w:bookmarkEnd w:id="10"/>
    </w:p>
    <w:p w14:paraId="7D1B4D1E" w14:textId="77777777" w:rsidR="000D5CB9" w:rsidRPr="00C3323C" w:rsidRDefault="000D5CB9" w:rsidP="000F3865">
      <w:pPr>
        <w:spacing w:line="312" w:lineRule="auto"/>
        <w:jc w:val="both"/>
        <w:rPr>
          <w:rFonts w:asciiTheme="minorHAnsi" w:hAnsiTheme="minorHAnsi" w:cstheme="minorHAnsi"/>
        </w:rPr>
      </w:pPr>
      <w:r w:rsidRPr="00C3323C">
        <w:rPr>
          <w:rFonts w:asciiTheme="minorHAnsi" w:hAnsiTheme="minorHAnsi" w:cstheme="minorHAnsi"/>
          <w:b/>
          <w:bCs/>
          <w:highlight w:val="yellow"/>
        </w:rPr>
        <w:t>Your Agency Here</w:t>
      </w:r>
      <w:r w:rsidRPr="00C3323C">
        <w:rPr>
          <w:rFonts w:asciiTheme="minorHAnsi" w:hAnsiTheme="minorHAnsi" w:cstheme="minorHAnsi"/>
        </w:rPr>
        <w:t xml:space="preserve"> is committed to keeping you and your employees informed. Through our online services, we can provide you with payroll stuffers, workplace posters, ready to use employee newsletters, and safety alerts designed to help you control and avoid work-related losses.</w:t>
      </w:r>
    </w:p>
    <w:p w14:paraId="1B6A8477" w14:textId="77777777" w:rsidR="000D5CB9" w:rsidRPr="00C3323C" w:rsidRDefault="000D5CB9"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11" w:name="_Toc105631593"/>
      <w:r w:rsidRPr="00C3323C">
        <w:rPr>
          <w:rFonts w:asciiTheme="minorHAnsi" w:hAnsiTheme="minorHAnsi" w:cstheme="minorHAnsi"/>
          <w:b/>
          <w:color w:val="808080" w:themeColor="background1" w:themeShade="80"/>
          <w:sz w:val="22"/>
          <w:szCs w:val="22"/>
        </w:rPr>
        <w:t>Employee Safety Manuals</w:t>
      </w:r>
      <w:bookmarkEnd w:id="11"/>
    </w:p>
    <w:p w14:paraId="338C0C9C" w14:textId="4CC24D34" w:rsidR="00E908C4" w:rsidRPr="00C3323C" w:rsidRDefault="000D5CB9" w:rsidP="000F3865">
      <w:pPr>
        <w:spacing w:line="312" w:lineRule="auto"/>
        <w:jc w:val="both"/>
        <w:rPr>
          <w:rFonts w:asciiTheme="minorHAnsi" w:hAnsiTheme="minorHAnsi" w:cstheme="minorHAnsi"/>
        </w:rPr>
      </w:pPr>
      <w:r w:rsidRPr="00C3323C">
        <w:rPr>
          <w:rFonts w:asciiTheme="minorHAnsi" w:hAnsiTheme="minorHAnsi" w:cstheme="minorHAnsi"/>
        </w:rPr>
        <w:t>We are committed to helping you foster a safety-minded environment for your employees. Our dedicated staff of professionals will help you develop and implement safety manuals and policies to promote your safety culture to your entire</w:t>
      </w:r>
      <w:r w:rsidR="00E908C4" w:rsidRPr="00C3323C">
        <w:rPr>
          <w:rFonts w:asciiTheme="minorHAnsi" w:hAnsiTheme="minorHAnsi" w:cstheme="minorHAnsi"/>
        </w:rPr>
        <w:t xml:space="preserve"> workforce.</w:t>
      </w:r>
    </w:p>
    <w:p w14:paraId="58859D21" w14:textId="44E812FC" w:rsidR="00E908C4" w:rsidRPr="00C3323C" w:rsidRDefault="00E908C4" w:rsidP="000F3865">
      <w:pPr>
        <w:pStyle w:val="Heading1"/>
        <w:numPr>
          <w:ilvl w:val="0"/>
          <w:numId w:val="1"/>
        </w:numPr>
        <w:spacing w:before="0" w:beforeAutospacing="0" w:after="0" w:afterAutospacing="0" w:line="312" w:lineRule="auto"/>
        <w:jc w:val="both"/>
        <w:rPr>
          <w:rFonts w:asciiTheme="minorHAnsi" w:hAnsiTheme="minorHAnsi" w:cstheme="minorHAnsi"/>
          <w:color w:val="808080" w:themeColor="background1" w:themeShade="80"/>
          <w:w w:val="101"/>
          <w:sz w:val="22"/>
          <w:szCs w:val="22"/>
        </w:rPr>
      </w:pPr>
      <w:bookmarkStart w:id="12" w:name="_Toc105631594"/>
      <w:r w:rsidRPr="00C3323C">
        <w:rPr>
          <w:rFonts w:asciiTheme="minorHAnsi" w:hAnsiTheme="minorHAnsi" w:cstheme="minorHAnsi"/>
          <w:color w:val="808080" w:themeColor="background1" w:themeShade="80"/>
          <w:sz w:val="22"/>
          <w:szCs w:val="22"/>
        </w:rPr>
        <w:lastRenderedPageBreak/>
        <w:t>Premium Recap</w:t>
      </w:r>
      <w:bookmarkEnd w:id="12"/>
    </w:p>
    <w:p w14:paraId="73E508B2" w14:textId="77777777" w:rsidR="005A11D4" w:rsidRPr="00C3323C" w:rsidRDefault="005A11D4" w:rsidP="000F3865">
      <w:pPr>
        <w:spacing w:line="312" w:lineRule="auto"/>
        <w:jc w:val="both"/>
        <w:rPr>
          <w:rFonts w:asciiTheme="minorHAnsi" w:hAnsiTheme="minorHAnsi" w:cstheme="minorHAnsi"/>
        </w:rPr>
      </w:pP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788"/>
        <w:gridCol w:w="4788"/>
      </w:tblGrid>
      <w:tr w:rsidR="005A11D4" w:rsidRPr="00C3323C" w14:paraId="64D47DF0" w14:textId="77777777" w:rsidTr="000F3865">
        <w:trPr>
          <w:trHeight w:val="432"/>
          <w:jc w:val="center"/>
        </w:trPr>
        <w:tc>
          <w:tcPr>
            <w:tcW w:w="4788" w:type="dxa"/>
            <w:tcBorders>
              <w:top w:val="single" w:sz="6" w:space="0" w:color="000000"/>
              <w:left w:val="single" w:sz="6" w:space="0" w:color="000000"/>
              <w:bottom w:val="single" w:sz="6" w:space="0" w:color="000000"/>
              <w:right w:val="single" w:sz="6" w:space="0" w:color="000000"/>
            </w:tcBorders>
            <w:shd w:val="pct50" w:color="000000" w:fill="FFFFFF"/>
          </w:tcPr>
          <w:p w14:paraId="348B8AC1" w14:textId="77777777" w:rsidR="005A11D4" w:rsidRPr="00C3323C" w:rsidRDefault="005A11D4" w:rsidP="000F3865">
            <w:pPr>
              <w:spacing w:line="312" w:lineRule="auto"/>
              <w:jc w:val="both"/>
              <w:rPr>
                <w:rFonts w:asciiTheme="minorHAnsi" w:hAnsiTheme="minorHAnsi" w:cstheme="minorHAnsi"/>
              </w:rPr>
            </w:pPr>
          </w:p>
        </w:tc>
        <w:tc>
          <w:tcPr>
            <w:tcW w:w="4788" w:type="dxa"/>
            <w:tcBorders>
              <w:top w:val="single" w:sz="6" w:space="0" w:color="000000"/>
              <w:left w:val="single" w:sz="6" w:space="0" w:color="000000"/>
              <w:bottom w:val="single" w:sz="6" w:space="0" w:color="000000"/>
              <w:right w:val="single" w:sz="6" w:space="0" w:color="000000"/>
            </w:tcBorders>
            <w:shd w:val="pct50" w:color="000000" w:fill="FFFFFF"/>
            <w:vAlign w:val="center"/>
            <w:hideMark/>
          </w:tcPr>
          <w:p w14:paraId="6856CBC7" w14:textId="77777777" w:rsidR="005A11D4" w:rsidRPr="00C3323C" w:rsidRDefault="005A11D4"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Premium Recap</w:t>
            </w:r>
          </w:p>
        </w:tc>
      </w:tr>
      <w:tr w:rsidR="005A11D4" w:rsidRPr="00C3323C" w14:paraId="62DE8628" w14:textId="77777777" w:rsidTr="000F3865">
        <w:trPr>
          <w:trHeight w:val="432"/>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14:paraId="46F04890" w14:textId="77777777" w:rsidR="005A11D4" w:rsidRPr="00C3323C" w:rsidRDefault="005A11D4" w:rsidP="000F3865">
            <w:pPr>
              <w:spacing w:line="312" w:lineRule="auto"/>
              <w:jc w:val="both"/>
              <w:rPr>
                <w:rFonts w:asciiTheme="minorHAnsi" w:hAnsiTheme="minorHAnsi" w:cstheme="minorHAnsi"/>
              </w:rPr>
            </w:pPr>
            <w:r w:rsidRPr="00C3323C">
              <w:rPr>
                <w:rFonts w:asciiTheme="minorHAnsi" w:hAnsiTheme="minorHAnsi" w:cstheme="minorHAnsi"/>
              </w:rPr>
              <w:t>Property</w:t>
            </w:r>
          </w:p>
        </w:tc>
        <w:tc>
          <w:tcPr>
            <w:tcW w:w="4788" w:type="dxa"/>
            <w:tcBorders>
              <w:top w:val="single" w:sz="6" w:space="0" w:color="000000"/>
              <w:left w:val="single" w:sz="6" w:space="0" w:color="000000"/>
              <w:bottom w:val="single" w:sz="6" w:space="0" w:color="000000"/>
              <w:right w:val="single" w:sz="6" w:space="0" w:color="000000"/>
            </w:tcBorders>
          </w:tcPr>
          <w:p w14:paraId="0B1C9721" w14:textId="77777777" w:rsidR="005A11D4" w:rsidRPr="00C3323C" w:rsidRDefault="005A11D4" w:rsidP="000F3865">
            <w:pPr>
              <w:spacing w:line="312" w:lineRule="auto"/>
              <w:jc w:val="both"/>
              <w:rPr>
                <w:rFonts w:asciiTheme="minorHAnsi" w:hAnsiTheme="minorHAnsi" w:cstheme="minorHAnsi"/>
              </w:rPr>
            </w:pPr>
          </w:p>
        </w:tc>
      </w:tr>
      <w:tr w:rsidR="005A11D4" w:rsidRPr="00C3323C" w14:paraId="099F8557" w14:textId="77777777" w:rsidTr="000F3865">
        <w:trPr>
          <w:trHeight w:val="432"/>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14:paraId="0DCD9D14" w14:textId="77777777" w:rsidR="005A11D4" w:rsidRPr="00C3323C" w:rsidRDefault="005A11D4" w:rsidP="000F3865">
            <w:pPr>
              <w:spacing w:line="312" w:lineRule="auto"/>
              <w:jc w:val="both"/>
              <w:rPr>
                <w:rFonts w:asciiTheme="minorHAnsi" w:hAnsiTheme="minorHAnsi" w:cstheme="minorHAnsi"/>
              </w:rPr>
            </w:pPr>
            <w:r w:rsidRPr="00C3323C">
              <w:rPr>
                <w:rFonts w:asciiTheme="minorHAnsi" w:hAnsiTheme="minorHAnsi" w:cstheme="minorHAnsi"/>
              </w:rPr>
              <w:t>Inland Marine</w:t>
            </w:r>
          </w:p>
        </w:tc>
        <w:tc>
          <w:tcPr>
            <w:tcW w:w="4788" w:type="dxa"/>
            <w:tcBorders>
              <w:top w:val="single" w:sz="6" w:space="0" w:color="000000"/>
              <w:left w:val="single" w:sz="6" w:space="0" w:color="000000"/>
              <w:bottom w:val="single" w:sz="6" w:space="0" w:color="000000"/>
              <w:right w:val="single" w:sz="6" w:space="0" w:color="000000"/>
            </w:tcBorders>
          </w:tcPr>
          <w:p w14:paraId="240FB500" w14:textId="77777777" w:rsidR="005A11D4" w:rsidRPr="00C3323C" w:rsidRDefault="005A11D4" w:rsidP="000F3865">
            <w:pPr>
              <w:spacing w:line="312" w:lineRule="auto"/>
              <w:jc w:val="both"/>
              <w:rPr>
                <w:rFonts w:asciiTheme="minorHAnsi" w:hAnsiTheme="minorHAnsi" w:cstheme="minorHAnsi"/>
              </w:rPr>
            </w:pPr>
          </w:p>
        </w:tc>
      </w:tr>
      <w:tr w:rsidR="005A11D4" w:rsidRPr="00C3323C" w14:paraId="37EA4F9B" w14:textId="77777777" w:rsidTr="000F3865">
        <w:trPr>
          <w:trHeight w:val="432"/>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14:paraId="47CB00E5" w14:textId="77777777" w:rsidR="005A11D4" w:rsidRPr="00C3323C" w:rsidRDefault="005A11D4" w:rsidP="000F3865">
            <w:pPr>
              <w:spacing w:line="312" w:lineRule="auto"/>
              <w:jc w:val="both"/>
              <w:rPr>
                <w:rFonts w:asciiTheme="minorHAnsi" w:hAnsiTheme="minorHAnsi" w:cstheme="minorHAnsi"/>
              </w:rPr>
            </w:pPr>
            <w:r w:rsidRPr="00C3323C">
              <w:rPr>
                <w:rFonts w:asciiTheme="minorHAnsi" w:hAnsiTheme="minorHAnsi" w:cstheme="minorHAnsi"/>
              </w:rPr>
              <w:t>Auto</w:t>
            </w:r>
          </w:p>
        </w:tc>
        <w:tc>
          <w:tcPr>
            <w:tcW w:w="4788" w:type="dxa"/>
            <w:tcBorders>
              <w:top w:val="single" w:sz="6" w:space="0" w:color="000000"/>
              <w:left w:val="single" w:sz="6" w:space="0" w:color="000000"/>
              <w:bottom w:val="single" w:sz="6" w:space="0" w:color="000000"/>
              <w:right w:val="single" w:sz="6" w:space="0" w:color="000000"/>
            </w:tcBorders>
          </w:tcPr>
          <w:p w14:paraId="51EE2410" w14:textId="77777777" w:rsidR="005A11D4" w:rsidRPr="00C3323C" w:rsidRDefault="005A11D4" w:rsidP="000F3865">
            <w:pPr>
              <w:spacing w:line="312" w:lineRule="auto"/>
              <w:jc w:val="both"/>
              <w:rPr>
                <w:rFonts w:asciiTheme="minorHAnsi" w:hAnsiTheme="minorHAnsi" w:cstheme="minorHAnsi"/>
              </w:rPr>
            </w:pPr>
          </w:p>
        </w:tc>
      </w:tr>
      <w:tr w:rsidR="005A11D4" w:rsidRPr="00C3323C" w14:paraId="13A76AEA" w14:textId="77777777" w:rsidTr="000F3865">
        <w:trPr>
          <w:trHeight w:val="432"/>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14:paraId="32FCC653" w14:textId="77777777" w:rsidR="005A11D4" w:rsidRPr="00C3323C" w:rsidRDefault="005A11D4" w:rsidP="000F3865">
            <w:pPr>
              <w:spacing w:line="312" w:lineRule="auto"/>
              <w:jc w:val="both"/>
              <w:rPr>
                <w:rFonts w:asciiTheme="minorHAnsi" w:hAnsiTheme="minorHAnsi" w:cstheme="minorHAnsi"/>
              </w:rPr>
            </w:pPr>
            <w:r w:rsidRPr="00C3323C">
              <w:rPr>
                <w:rFonts w:asciiTheme="minorHAnsi" w:hAnsiTheme="minorHAnsi" w:cstheme="minorHAnsi"/>
              </w:rPr>
              <w:t>General Liability</w:t>
            </w:r>
          </w:p>
        </w:tc>
        <w:tc>
          <w:tcPr>
            <w:tcW w:w="4788" w:type="dxa"/>
            <w:tcBorders>
              <w:top w:val="single" w:sz="6" w:space="0" w:color="000000"/>
              <w:left w:val="single" w:sz="6" w:space="0" w:color="000000"/>
              <w:bottom w:val="single" w:sz="6" w:space="0" w:color="000000"/>
              <w:right w:val="single" w:sz="6" w:space="0" w:color="000000"/>
            </w:tcBorders>
          </w:tcPr>
          <w:p w14:paraId="26512FE7" w14:textId="77777777" w:rsidR="005A11D4" w:rsidRPr="00C3323C" w:rsidRDefault="005A11D4" w:rsidP="000F3865">
            <w:pPr>
              <w:spacing w:line="312" w:lineRule="auto"/>
              <w:jc w:val="both"/>
              <w:rPr>
                <w:rFonts w:asciiTheme="minorHAnsi" w:hAnsiTheme="minorHAnsi" w:cstheme="minorHAnsi"/>
              </w:rPr>
            </w:pPr>
          </w:p>
        </w:tc>
      </w:tr>
      <w:tr w:rsidR="005A11D4" w:rsidRPr="00C3323C" w14:paraId="190F5B37" w14:textId="77777777" w:rsidTr="000F3865">
        <w:trPr>
          <w:trHeight w:val="432"/>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14:paraId="18BD5D1D" w14:textId="77777777" w:rsidR="005A11D4" w:rsidRPr="00C3323C" w:rsidRDefault="005A11D4" w:rsidP="000F3865">
            <w:pPr>
              <w:spacing w:line="312" w:lineRule="auto"/>
              <w:jc w:val="both"/>
              <w:rPr>
                <w:rFonts w:asciiTheme="minorHAnsi" w:hAnsiTheme="minorHAnsi" w:cstheme="minorHAnsi"/>
              </w:rPr>
            </w:pPr>
            <w:r w:rsidRPr="00C3323C">
              <w:rPr>
                <w:rFonts w:asciiTheme="minorHAnsi" w:hAnsiTheme="minorHAnsi" w:cstheme="minorHAnsi"/>
              </w:rPr>
              <w:t>Workers’ Compensation</w:t>
            </w:r>
          </w:p>
        </w:tc>
        <w:tc>
          <w:tcPr>
            <w:tcW w:w="4788" w:type="dxa"/>
            <w:tcBorders>
              <w:top w:val="single" w:sz="6" w:space="0" w:color="000000"/>
              <w:left w:val="single" w:sz="6" w:space="0" w:color="000000"/>
              <w:bottom w:val="single" w:sz="6" w:space="0" w:color="000000"/>
              <w:right w:val="single" w:sz="6" w:space="0" w:color="000000"/>
            </w:tcBorders>
          </w:tcPr>
          <w:p w14:paraId="33A9EDAA" w14:textId="77777777" w:rsidR="005A11D4" w:rsidRPr="00C3323C" w:rsidRDefault="005A11D4" w:rsidP="000F3865">
            <w:pPr>
              <w:spacing w:line="312" w:lineRule="auto"/>
              <w:jc w:val="both"/>
              <w:rPr>
                <w:rFonts w:asciiTheme="minorHAnsi" w:hAnsiTheme="minorHAnsi" w:cstheme="minorHAnsi"/>
              </w:rPr>
            </w:pPr>
          </w:p>
        </w:tc>
      </w:tr>
      <w:tr w:rsidR="005A11D4" w:rsidRPr="00C3323C" w14:paraId="114433A0" w14:textId="77777777" w:rsidTr="000F3865">
        <w:trPr>
          <w:trHeight w:val="432"/>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14:paraId="7D2B1941" w14:textId="77777777" w:rsidR="005A11D4" w:rsidRPr="00C3323C" w:rsidRDefault="005A11D4" w:rsidP="000F3865">
            <w:pPr>
              <w:spacing w:line="312" w:lineRule="auto"/>
              <w:jc w:val="both"/>
              <w:rPr>
                <w:rFonts w:asciiTheme="minorHAnsi" w:hAnsiTheme="minorHAnsi" w:cstheme="minorHAnsi"/>
              </w:rPr>
            </w:pPr>
            <w:r w:rsidRPr="00C3323C">
              <w:rPr>
                <w:rFonts w:asciiTheme="minorHAnsi" w:hAnsiTheme="minorHAnsi" w:cstheme="minorHAnsi"/>
              </w:rPr>
              <w:t>Umbrella</w:t>
            </w:r>
          </w:p>
        </w:tc>
        <w:tc>
          <w:tcPr>
            <w:tcW w:w="4788" w:type="dxa"/>
            <w:tcBorders>
              <w:top w:val="single" w:sz="6" w:space="0" w:color="000000"/>
              <w:left w:val="single" w:sz="6" w:space="0" w:color="000000"/>
              <w:bottom w:val="single" w:sz="6" w:space="0" w:color="000000"/>
              <w:right w:val="single" w:sz="6" w:space="0" w:color="000000"/>
            </w:tcBorders>
          </w:tcPr>
          <w:p w14:paraId="7974CF5E" w14:textId="77777777" w:rsidR="005A11D4" w:rsidRPr="00C3323C" w:rsidRDefault="005A11D4" w:rsidP="000F3865">
            <w:pPr>
              <w:spacing w:line="312" w:lineRule="auto"/>
              <w:jc w:val="both"/>
              <w:rPr>
                <w:rFonts w:asciiTheme="minorHAnsi" w:hAnsiTheme="minorHAnsi" w:cstheme="minorHAnsi"/>
              </w:rPr>
            </w:pPr>
          </w:p>
        </w:tc>
      </w:tr>
      <w:tr w:rsidR="005A11D4" w:rsidRPr="00C3323C" w14:paraId="64D28972" w14:textId="77777777" w:rsidTr="000F3865">
        <w:trPr>
          <w:trHeight w:val="432"/>
          <w:jc w:val="center"/>
        </w:trPr>
        <w:tc>
          <w:tcPr>
            <w:tcW w:w="4788" w:type="dxa"/>
            <w:tcBorders>
              <w:top w:val="single" w:sz="6" w:space="0" w:color="000000"/>
              <w:left w:val="single" w:sz="6" w:space="0" w:color="000000"/>
              <w:bottom w:val="single" w:sz="6" w:space="0" w:color="000000"/>
              <w:right w:val="single" w:sz="6" w:space="0" w:color="000000"/>
            </w:tcBorders>
            <w:vAlign w:val="center"/>
            <w:hideMark/>
          </w:tcPr>
          <w:p w14:paraId="007D38F3" w14:textId="77777777" w:rsidR="005A11D4" w:rsidRPr="00C3323C" w:rsidRDefault="005A11D4" w:rsidP="000F3865">
            <w:pPr>
              <w:spacing w:line="312" w:lineRule="auto"/>
              <w:jc w:val="both"/>
              <w:rPr>
                <w:rFonts w:asciiTheme="minorHAnsi" w:hAnsiTheme="minorHAnsi" w:cstheme="minorHAnsi"/>
                <w:b/>
              </w:rPr>
            </w:pPr>
            <w:r w:rsidRPr="00C3323C">
              <w:rPr>
                <w:rFonts w:asciiTheme="minorHAnsi" w:hAnsiTheme="minorHAnsi" w:cstheme="minorHAnsi"/>
                <w:b/>
              </w:rPr>
              <w:t>Total</w:t>
            </w:r>
          </w:p>
        </w:tc>
        <w:tc>
          <w:tcPr>
            <w:tcW w:w="4788" w:type="dxa"/>
            <w:tcBorders>
              <w:top w:val="single" w:sz="6" w:space="0" w:color="000000"/>
              <w:left w:val="single" w:sz="6" w:space="0" w:color="000000"/>
              <w:bottom w:val="single" w:sz="6" w:space="0" w:color="000000"/>
              <w:right w:val="single" w:sz="6" w:space="0" w:color="000000"/>
            </w:tcBorders>
          </w:tcPr>
          <w:p w14:paraId="5EFE821D" w14:textId="77777777" w:rsidR="005A11D4" w:rsidRPr="00C3323C" w:rsidRDefault="005A11D4" w:rsidP="000F3865">
            <w:pPr>
              <w:spacing w:line="312" w:lineRule="auto"/>
              <w:jc w:val="both"/>
              <w:rPr>
                <w:rFonts w:asciiTheme="minorHAnsi" w:hAnsiTheme="minorHAnsi" w:cstheme="minorHAnsi"/>
              </w:rPr>
            </w:pPr>
          </w:p>
        </w:tc>
      </w:tr>
    </w:tbl>
    <w:p w14:paraId="2A328BB4" w14:textId="77777777" w:rsidR="00387ABE" w:rsidRPr="00C3323C" w:rsidRDefault="00387ABE" w:rsidP="000F3865">
      <w:pPr>
        <w:spacing w:line="312" w:lineRule="auto"/>
        <w:jc w:val="both"/>
        <w:rPr>
          <w:rFonts w:asciiTheme="minorHAnsi" w:hAnsiTheme="minorHAnsi" w:cstheme="minorHAnsi"/>
        </w:rPr>
      </w:pPr>
    </w:p>
    <w:p w14:paraId="0784062F" w14:textId="77B46657" w:rsidR="005A11D4" w:rsidRPr="00C3323C" w:rsidRDefault="005A11D4" w:rsidP="000F3865">
      <w:pPr>
        <w:pStyle w:val="Heading1"/>
        <w:numPr>
          <w:ilvl w:val="0"/>
          <w:numId w:val="1"/>
        </w:numPr>
        <w:spacing w:before="0" w:beforeAutospacing="0" w:after="0" w:afterAutospacing="0" w:line="312" w:lineRule="auto"/>
        <w:jc w:val="both"/>
        <w:rPr>
          <w:rFonts w:asciiTheme="minorHAnsi" w:hAnsiTheme="minorHAnsi" w:cstheme="minorHAnsi"/>
          <w:color w:val="808080" w:themeColor="background1" w:themeShade="80"/>
          <w:sz w:val="22"/>
          <w:szCs w:val="22"/>
        </w:rPr>
      </w:pPr>
      <w:bookmarkStart w:id="13" w:name="_Toc399145569"/>
      <w:bookmarkStart w:id="14" w:name="_Toc399242462"/>
      <w:bookmarkStart w:id="15" w:name="_Toc399242498"/>
      <w:bookmarkStart w:id="16" w:name="_Toc400711560"/>
      <w:bookmarkStart w:id="17" w:name="_Toc105631595"/>
      <w:r w:rsidRPr="00C3323C">
        <w:rPr>
          <w:rFonts w:asciiTheme="minorHAnsi" w:hAnsiTheme="minorHAnsi" w:cstheme="minorHAnsi"/>
          <w:color w:val="808080" w:themeColor="background1" w:themeShade="80"/>
          <w:sz w:val="22"/>
          <w:szCs w:val="22"/>
        </w:rPr>
        <w:t>Coverage and Premium Breakdown</w:t>
      </w:r>
      <w:bookmarkEnd w:id="13"/>
      <w:bookmarkEnd w:id="14"/>
      <w:bookmarkEnd w:id="15"/>
      <w:bookmarkEnd w:id="16"/>
      <w:bookmarkEnd w:id="17"/>
    </w:p>
    <w:p w14:paraId="49640DEA" w14:textId="5E5F3FB9" w:rsidR="00BE5F49" w:rsidRPr="00C3323C" w:rsidRDefault="00BE5F49"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18" w:name="_Toc399144877"/>
      <w:bookmarkStart w:id="19" w:name="_Toc399144976"/>
      <w:bookmarkStart w:id="20" w:name="_Toc105631596"/>
      <w:r w:rsidRPr="00C3323C">
        <w:rPr>
          <w:rFonts w:asciiTheme="minorHAnsi" w:hAnsiTheme="minorHAnsi" w:cstheme="minorHAnsi"/>
          <w:b/>
          <w:color w:val="808080" w:themeColor="background1" w:themeShade="80"/>
          <w:sz w:val="22"/>
          <w:szCs w:val="22"/>
        </w:rPr>
        <w:t>Property</w:t>
      </w:r>
      <w:bookmarkEnd w:id="18"/>
      <w:bookmarkEnd w:id="19"/>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1281"/>
        <w:gridCol w:w="1282"/>
        <w:gridCol w:w="1281"/>
        <w:gridCol w:w="1282"/>
        <w:gridCol w:w="1282"/>
      </w:tblGrid>
      <w:tr w:rsidR="00BE5F49" w:rsidRPr="00C3323C" w14:paraId="7EB81FA3" w14:textId="77777777" w:rsidTr="000F3865">
        <w:trPr>
          <w:trHeight w:val="360"/>
        </w:trPr>
        <w:tc>
          <w:tcPr>
            <w:tcW w:w="3168" w:type="dxa"/>
            <w:tcBorders>
              <w:top w:val="single" w:sz="4" w:space="0" w:color="auto"/>
              <w:left w:val="single" w:sz="4" w:space="0" w:color="auto"/>
              <w:bottom w:val="single" w:sz="4" w:space="0" w:color="auto"/>
              <w:right w:val="single" w:sz="4" w:space="0" w:color="auto"/>
            </w:tcBorders>
            <w:shd w:val="clear" w:color="auto" w:fill="808080"/>
            <w:vAlign w:val="center"/>
          </w:tcPr>
          <w:p w14:paraId="7B9AF3BC" w14:textId="77777777" w:rsidR="00BE5F49" w:rsidRPr="00C3323C" w:rsidRDefault="00BE5F49" w:rsidP="000F3865">
            <w:pPr>
              <w:spacing w:line="312" w:lineRule="auto"/>
              <w:jc w:val="both"/>
              <w:rPr>
                <w:rFonts w:asciiTheme="minorHAnsi" w:hAnsiTheme="minorHAnsi" w:cstheme="minorHAnsi"/>
                <w:b/>
                <w:color w:val="FFFFFF"/>
              </w:rPr>
            </w:pPr>
          </w:p>
        </w:tc>
        <w:tc>
          <w:tcPr>
            <w:tcW w:w="128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285626B" w14:textId="77777777" w:rsidR="00BE5F49" w:rsidRPr="00C3323C" w:rsidRDefault="00BE5F49"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Form</w:t>
            </w:r>
          </w:p>
        </w:tc>
        <w:tc>
          <w:tcPr>
            <w:tcW w:w="1282"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21D64BB" w14:textId="77777777" w:rsidR="00BE5F49" w:rsidRPr="00C3323C" w:rsidRDefault="00BE5F49"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Deductible</w:t>
            </w:r>
          </w:p>
        </w:tc>
        <w:tc>
          <w:tcPr>
            <w:tcW w:w="1281"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4CAE4D2D" w14:textId="77777777" w:rsidR="00BE5F49" w:rsidRPr="00C3323C" w:rsidRDefault="00BE5F49"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Limit</w:t>
            </w:r>
          </w:p>
        </w:tc>
        <w:tc>
          <w:tcPr>
            <w:tcW w:w="1282"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5D38FC3" w14:textId="77777777" w:rsidR="00BE5F49" w:rsidRPr="00C3323C" w:rsidRDefault="00BE5F49"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Rate</w:t>
            </w:r>
          </w:p>
        </w:tc>
        <w:tc>
          <w:tcPr>
            <w:tcW w:w="1282"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03F1291" w14:textId="77777777" w:rsidR="00BE5F49" w:rsidRPr="00C3323C" w:rsidRDefault="00BE5F49"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Premium</w:t>
            </w:r>
          </w:p>
        </w:tc>
      </w:tr>
      <w:tr w:rsidR="00BE5F49" w:rsidRPr="00C3323C" w14:paraId="2B6A863A" w14:textId="77777777" w:rsidTr="000F3865">
        <w:trPr>
          <w:trHeight w:val="363"/>
        </w:trPr>
        <w:tc>
          <w:tcPr>
            <w:tcW w:w="3168" w:type="dxa"/>
            <w:tcBorders>
              <w:top w:val="single" w:sz="4" w:space="0" w:color="auto"/>
              <w:left w:val="single" w:sz="4" w:space="0" w:color="auto"/>
              <w:bottom w:val="single" w:sz="4" w:space="0" w:color="auto"/>
              <w:right w:val="single" w:sz="4" w:space="0" w:color="auto"/>
            </w:tcBorders>
            <w:vAlign w:val="center"/>
            <w:hideMark/>
          </w:tcPr>
          <w:p w14:paraId="78A29DAF" w14:textId="77777777" w:rsidR="00BE5F49" w:rsidRPr="00C3323C" w:rsidRDefault="00BE5F49" w:rsidP="000F3865">
            <w:pPr>
              <w:spacing w:line="312" w:lineRule="auto"/>
              <w:rPr>
                <w:rFonts w:asciiTheme="minorHAnsi" w:hAnsiTheme="minorHAnsi" w:cstheme="minorHAnsi"/>
              </w:rPr>
            </w:pPr>
            <w:r w:rsidRPr="00C3323C">
              <w:rPr>
                <w:rFonts w:asciiTheme="minorHAnsi" w:hAnsiTheme="minorHAnsi" w:cstheme="minorHAnsi"/>
              </w:rPr>
              <w:t>Blanket/Scheduled Buildings</w:t>
            </w:r>
          </w:p>
        </w:tc>
        <w:tc>
          <w:tcPr>
            <w:tcW w:w="1281" w:type="dxa"/>
            <w:tcBorders>
              <w:top w:val="single" w:sz="4" w:space="0" w:color="auto"/>
              <w:left w:val="single" w:sz="4" w:space="0" w:color="auto"/>
              <w:bottom w:val="single" w:sz="4" w:space="0" w:color="auto"/>
              <w:right w:val="single" w:sz="4" w:space="0" w:color="auto"/>
            </w:tcBorders>
          </w:tcPr>
          <w:p w14:paraId="11882AF4" w14:textId="77777777" w:rsidR="00BE5F49" w:rsidRPr="00C3323C" w:rsidRDefault="00BE5F49" w:rsidP="000F3865">
            <w:pPr>
              <w:spacing w:line="312" w:lineRule="auto"/>
              <w:jc w:val="both"/>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2FE4872B" w14:textId="77777777" w:rsidR="00BE5F49" w:rsidRPr="00C3323C" w:rsidRDefault="00BE5F49" w:rsidP="000F3865">
            <w:pPr>
              <w:spacing w:line="312" w:lineRule="auto"/>
              <w:jc w:val="both"/>
              <w:rPr>
                <w:rFonts w:asciiTheme="minorHAnsi" w:hAnsiTheme="minorHAnsi" w:cstheme="minorHAnsi"/>
              </w:rPr>
            </w:pPr>
          </w:p>
        </w:tc>
        <w:tc>
          <w:tcPr>
            <w:tcW w:w="1281" w:type="dxa"/>
            <w:tcBorders>
              <w:top w:val="single" w:sz="4" w:space="0" w:color="auto"/>
              <w:left w:val="single" w:sz="4" w:space="0" w:color="auto"/>
              <w:bottom w:val="single" w:sz="4" w:space="0" w:color="auto"/>
              <w:right w:val="single" w:sz="4" w:space="0" w:color="auto"/>
            </w:tcBorders>
          </w:tcPr>
          <w:p w14:paraId="6D223CC2" w14:textId="77777777" w:rsidR="00BE5F49" w:rsidRPr="00C3323C" w:rsidRDefault="00BE5F49" w:rsidP="000F3865">
            <w:pPr>
              <w:spacing w:line="312" w:lineRule="auto"/>
              <w:jc w:val="both"/>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5581CAE6" w14:textId="77777777" w:rsidR="00BE5F49" w:rsidRPr="00C3323C" w:rsidRDefault="00BE5F49" w:rsidP="000F3865">
            <w:pPr>
              <w:spacing w:line="312" w:lineRule="auto"/>
              <w:jc w:val="both"/>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6F51AD19" w14:textId="77777777" w:rsidR="00BE5F49" w:rsidRPr="00C3323C" w:rsidRDefault="00BE5F49" w:rsidP="000F3865">
            <w:pPr>
              <w:spacing w:line="312" w:lineRule="auto"/>
              <w:jc w:val="both"/>
              <w:rPr>
                <w:rFonts w:asciiTheme="minorHAnsi" w:hAnsiTheme="minorHAnsi" w:cstheme="minorHAnsi"/>
              </w:rPr>
            </w:pPr>
          </w:p>
        </w:tc>
      </w:tr>
      <w:tr w:rsidR="00BE5F49" w:rsidRPr="00C3323C" w14:paraId="7094E83C" w14:textId="77777777" w:rsidTr="000F3865">
        <w:trPr>
          <w:trHeight w:val="363"/>
        </w:trPr>
        <w:tc>
          <w:tcPr>
            <w:tcW w:w="3168" w:type="dxa"/>
            <w:tcBorders>
              <w:top w:val="single" w:sz="4" w:space="0" w:color="auto"/>
              <w:left w:val="single" w:sz="4" w:space="0" w:color="auto"/>
              <w:bottom w:val="single" w:sz="4" w:space="0" w:color="auto"/>
              <w:right w:val="single" w:sz="4" w:space="0" w:color="auto"/>
            </w:tcBorders>
            <w:vAlign w:val="center"/>
            <w:hideMark/>
          </w:tcPr>
          <w:p w14:paraId="30AC3983" w14:textId="77777777" w:rsidR="00BE5F49" w:rsidRPr="00C3323C" w:rsidRDefault="00BE5F49" w:rsidP="000F3865">
            <w:pPr>
              <w:spacing w:line="312" w:lineRule="auto"/>
              <w:rPr>
                <w:rFonts w:asciiTheme="minorHAnsi" w:hAnsiTheme="minorHAnsi" w:cstheme="minorHAnsi"/>
              </w:rPr>
            </w:pPr>
            <w:r w:rsidRPr="00C3323C">
              <w:rPr>
                <w:rFonts w:asciiTheme="minorHAnsi" w:hAnsiTheme="minorHAnsi" w:cstheme="minorHAnsi"/>
              </w:rPr>
              <w:t>Betterment and Improvements</w:t>
            </w:r>
          </w:p>
        </w:tc>
        <w:tc>
          <w:tcPr>
            <w:tcW w:w="1281" w:type="dxa"/>
            <w:tcBorders>
              <w:top w:val="single" w:sz="4" w:space="0" w:color="auto"/>
              <w:left w:val="single" w:sz="4" w:space="0" w:color="auto"/>
              <w:bottom w:val="single" w:sz="4" w:space="0" w:color="auto"/>
              <w:right w:val="single" w:sz="4" w:space="0" w:color="auto"/>
            </w:tcBorders>
          </w:tcPr>
          <w:p w14:paraId="5A271348" w14:textId="77777777" w:rsidR="00BE5F49" w:rsidRPr="00C3323C" w:rsidRDefault="00BE5F49" w:rsidP="000F3865">
            <w:pPr>
              <w:spacing w:line="312" w:lineRule="auto"/>
              <w:jc w:val="both"/>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281B8FF1" w14:textId="77777777" w:rsidR="00BE5F49" w:rsidRPr="00C3323C" w:rsidRDefault="00BE5F49" w:rsidP="000F3865">
            <w:pPr>
              <w:spacing w:line="312" w:lineRule="auto"/>
              <w:jc w:val="both"/>
              <w:rPr>
                <w:rFonts w:asciiTheme="minorHAnsi" w:hAnsiTheme="minorHAnsi" w:cstheme="minorHAnsi"/>
              </w:rPr>
            </w:pPr>
          </w:p>
        </w:tc>
        <w:tc>
          <w:tcPr>
            <w:tcW w:w="1281" w:type="dxa"/>
            <w:tcBorders>
              <w:top w:val="single" w:sz="4" w:space="0" w:color="auto"/>
              <w:left w:val="single" w:sz="4" w:space="0" w:color="auto"/>
              <w:bottom w:val="single" w:sz="4" w:space="0" w:color="auto"/>
              <w:right w:val="single" w:sz="4" w:space="0" w:color="auto"/>
            </w:tcBorders>
          </w:tcPr>
          <w:p w14:paraId="446DE1C6" w14:textId="77777777" w:rsidR="00BE5F49" w:rsidRPr="00C3323C" w:rsidRDefault="00BE5F49" w:rsidP="000F3865">
            <w:pPr>
              <w:spacing w:line="312" w:lineRule="auto"/>
              <w:jc w:val="both"/>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467B3EDF" w14:textId="77777777" w:rsidR="00BE5F49" w:rsidRPr="00C3323C" w:rsidRDefault="00BE5F49" w:rsidP="000F3865">
            <w:pPr>
              <w:spacing w:line="312" w:lineRule="auto"/>
              <w:jc w:val="both"/>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0127D7F8" w14:textId="77777777" w:rsidR="00BE5F49" w:rsidRPr="00C3323C" w:rsidRDefault="00BE5F49" w:rsidP="000F3865">
            <w:pPr>
              <w:spacing w:line="312" w:lineRule="auto"/>
              <w:jc w:val="both"/>
              <w:rPr>
                <w:rFonts w:asciiTheme="minorHAnsi" w:hAnsiTheme="minorHAnsi" w:cstheme="minorHAnsi"/>
              </w:rPr>
            </w:pPr>
          </w:p>
        </w:tc>
      </w:tr>
      <w:tr w:rsidR="00BE5F49" w:rsidRPr="00C3323C" w14:paraId="5C089DBD" w14:textId="77777777" w:rsidTr="000F3865">
        <w:trPr>
          <w:trHeight w:val="363"/>
        </w:trPr>
        <w:tc>
          <w:tcPr>
            <w:tcW w:w="3168" w:type="dxa"/>
            <w:tcBorders>
              <w:top w:val="single" w:sz="4" w:space="0" w:color="auto"/>
              <w:left w:val="single" w:sz="4" w:space="0" w:color="auto"/>
              <w:bottom w:val="single" w:sz="4" w:space="0" w:color="auto"/>
              <w:right w:val="single" w:sz="4" w:space="0" w:color="auto"/>
            </w:tcBorders>
            <w:vAlign w:val="center"/>
            <w:hideMark/>
          </w:tcPr>
          <w:p w14:paraId="1B9E26E8" w14:textId="77777777" w:rsidR="00BE5F49" w:rsidRPr="00C3323C" w:rsidRDefault="00BE5F49" w:rsidP="000F3865">
            <w:pPr>
              <w:spacing w:line="312" w:lineRule="auto"/>
              <w:rPr>
                <w:rFonts w:asciiTheme="minorHAnsi" w:hAnsiTheme="minorHAnsi" w:cstheme="minorHAnsi"/>
              </w:rPr>
            </w:pPr>
            <w:r w:rsidRPr="00C3323C">
              <w:rPr>
                <w:rFonts w:asciiTheme="minorHAnsi" w:hAnsiTheme="minorHAnsi" w:cstheme="minorHAnsi"/>
              </w:rPr>
              <w:t>Contents</w:t>
            </w:r>
          </w:p>
        </w:tc>
        <w:tc>
          <w:tcPr>
            <w:tcW w:w="1281" w:type="dxa"/>
            <w:tcBorders>
              <w:top w:val="single" w:sz="4" w:space="0" w:color="auto"/>
              <w:left w:val="single" w:sz="4" w:space="0" w:color="auto"/>
              <w:bottom w:val="single" w:sz="4" w:space="0" w:color="auto"/>
              <w:right w:val="single" w:sz="4" w:space="0" w:color="auto"/>
            </w:tcBorders>
          </w:tcPr>
          <w:p w14:paraId="1D4760E2" w14:textId="77777777" w:rsidR="00BE5F49" w:rsidRPr="00C3323C" w:rsidRDefault="00BE5F49" w:rsidP="000F3865">
            <w:pPr>
              <w:spacing w:line="312" w:lineRule="auto"/>
              <w:jc w:val="both"/>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565C8655" w14:textId="77777777" w:rsidR="00BE5F49" w:rsidRPr="00C3323C" w:rsidRDefault="00BE5F49" w:rsidP="000F3865">
            <w:pPr>
              <w:spacing w:line="312" w:lineRule="auto"/>
              <w:jc w:val="both"/>
              <w:rPr>
                <w:rFonts w:asciiTheme="minorHAnsi" w:hAnsiTheme="minorHAnsi" w:cstheme="minorHAnsi"/>
              </w:rPr>
            </w:pPr>
          </w:p>
        </w:tc>
        <w:tc>
          <w:tcPr>
            <w:tcW w:w="1281" w:type="dxa"/>
            <w:tcBorders>
              <w:top w:val="single" w:sz="4" w:space="0" w:color="auto"/>
              <w:left w:val="single" w:sz="4" w:space="0" w:color="auto"/>
              <w:bottom w:val="single" w:sz="4" w:space="0" w:color="auto"/>
              <w:right w:val="single" w:sz="4" w:space="0" w:color="auto"/>
            </w:tcBorders>
          </w:tcPr>
          <w:p w14:paraId="369A489D" w14:textId="77777777" w:rsidR="00BE5F49" w:rsidRPr="00C3323C" w:rsidRDefault="00BE5F49" w:rsidP="000F3865">
            <w:pPr>
              <w:spacing w:line="312" w:lineRule="auto"/>
              <w:jc w:val="both"/>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57E091CA" w14:textId="77777777" w:rsidR="00BE5F49" w:rsidRPr="00C3323C" w:rsidRDefault="00BE5F49" w:rsidP="000F3865">
            <w:pPr>
              <w:spacing w:line="312" w:lineRule="auto"/>
              <w:jc w:val="both"/>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5D45DBA8" w14:textId="77777777" w:rsidR="00BE5F49" w:rsidRPr="00C3323C" w:rsidRDefault="00BE5F49" w:rsidP="000F3865">
            <w:pPr>
              <w:spacing w:line="312" w:lineRule="auto"/>
              <w:jc w:val="both"/>
              <w:rPr>
                <w:rFonts w:asciiTheme="minorHAnsi" w:hAnsiTheme="minorHAnsi" w:cstheme="minorHAnsi"/>
              </w:rPr>
            </w:pPr>
          </w:p>
        </w:tc>
      </w:tr>
      <w:tr w:rsidR="00BE5F49" w:rsidRPr="00C3323C" w14:paraId="7CD24DA0" w14:textId="77777777" w:rsidTr="000F3865">
        <w:trPr>
          <w:trHeight w:val="363"/>
        </w:trPr>
        <w:tc>
          <w:tcPr>
            <w:tcW w:w="3168" w:type="dxa"/>
            <w:tcBorders>
              <w:top w:val="single" w:sz="4" w:space="0" w:color="auto"/>
              <w:left w:val="single" w:sz="4" w:space="0" w:color="auto"/>
              <w:bottom w:val="single" w:sz="4" w:space="0" w:color="auto"/>
              <w:right w:val="single" w:sz="4" w:space="0" w:color="auto"/>
            </w:tcBorders>
            <w:vAlign w:val="center"/>
            <w:hideMark/>
          </w:tcPr>
          <w:p w14:paraId="5198301B" w14:textId="77777777" w:rsidR="00BE5F49" w:rsidRPr="00C3323C" w:rsidRDefault="00BE5F49" w:rsidP="000F3865">
            <w:pPr>
              <w:spacing w:line="312" w:lineRule="auto"/>
              <w:rPr>
                <w:rFonts w:asciiTheme="minorHAnsi" w:hAnsiTheme="minorHAnsi" w:cstheme="minorHAnsi"/>
              </w:rPr>
            </w:pPr>
            <w:r w:rsidRPr="00C3323C">
              <w:rPr>
                <w:rFonts w:asciiTheme="minorHAnsi" w:hAnsiTheme="minorHAnsi" w:cstheme="minorHAnsi"/>
              </w:rPr>
              <w:t>Business Income/Extra Expense</w:t>
            </w:r>
          </w:p>
        </w:tc>
        <w:tc>
          <w:tcPr>
            <w:tcW w:w="1281" w:type="dxa"/>
            <w:tcBorders>
              <w:top w:val="single" w:sz="4" w:space="0" w:color="auto"/>
              <w:left w:val="single" w:sz="4" w:space="0" w:color="auto"/>
              <w:bottom w:val="single" w:sz="4" w:space="0" w:color="auto"/>
              <w:right w:val="single" w:sz="4" w:space="0" w:color="auto"/>
            </w:tcBorders>
          </w:tcPr>
          <w:p w14:paraId="567A4A7B" w14:textId="77777777" w:rsidR="00BE5F49" w:rsidRPr="00C3323C" w:rsidRDefault="00BE5F49" w:rsidP="000F3865">
            <w:pPr>
              <w:spacing w:line="312" w:lineRule="auto"/>
              <w:jc w:val="both"/>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2C88463F" w14:textId="77777777" w:rsidR="00BE5F49" w:rsidRPr="00C3323C" w:rsidRDefault="00BE5F49" w:rsidP="000F3865">
            <w:pPr>
              <w:spacing w:line="312" w:lineRule="auto"/>
              <w:jc w:val="both"/>
              <w:rPr>
                <w:rFonts w:asciiTheme="minorHAnsi" w:hAnsiTheme="minorHAnsi" w:cstheme="minorHAnsi"/>
              </w:rPr>
            </w:pPr>
          </w:p>
        </w:tc>
        <w:tc>
          <w:tcPr>
            <w:tcW w:w="1281" w:type="dxa"/>
            <w:tcBorders>
              <w:top w:val="single" w:sz="4" w:space="0" w:color="auto"/>
              <w:left w:val="single" w:sz="4" w:space="0" w:color="auto"/>
              <w:bottom w:val="single" w:sz="4" w:space="0" w:color="auto"/>
              <w:right w:val="single" w:sz="4" w:space="0" w:color="auto"/>
            </w:tcBorders>
          </w:tcPr>
          <w:p w14:paraId="02FBB881" w14:textId="77777777" w:rsidR="00BE5F49" w:rsidRPr="00C3323C" w:rsidRDefault="00BE5F49" w:rsidP="000F3865">
            <w:pPr>
              <w:spacing w:line="312" w:lineRule="auto"/>
              <w:jc w:val="both"/>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0DE1E9A2" w14:textId="77777777" w:rsidR="00BE5F49" w:rsidRPr="00C3323C" w:rsidRDefault="00BE5F49" w:rsidP="000F3865">
            <w:pPr>
              <w:spacing w:line="312" w:lineRule="auto"/>
              <w:jc w:val="both"/>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2ECCAB3F" w14:textId="77777777" w:rsidR="00BE5F49" w:rsidRPr="00C3323C" w:rsidRDefault="00BE5F49" w:rsidP="000F3865">
            <w:pPr>
              <w:spacing w:line="312" w:lineRule="auto"/>
              <w:jc w:val="both"/>
              <w:rPr>
                <w:rFonts w:asciiTheme="minorHAnsi" w:hAnsiTheme="minorHAnsi" w:cstheme="minorHAnsi"/>
              </w:rPr>
            </w:pPr>
          </w:p>
        </w:tc>
      </w:tr>
      <w:tr w:rsidR="00BE5F49" w:rsidRPr="00C3323C" w14:paraId="306A0011" w14:textId="77777777" w:rsidTr="000F3865">
        <w:trPr>
          <w:trHeight w:val="363"/>
        </w:trPr>
        <w:tc>
          <w:tcPr>
            <w:tcW w:w="3168" w:type="dxa"/>
            <w:tcBorders>
              <w:top w:val="single" w:sz="4" w:space="0" w:color="auto"/>
              <w:left w:val="single" w:sz="4" w:space="0" w:color="auto"/>
              <w:bottom w:val="single" w:sz="4" w:space="0" w:color="auto"/>
              <w:right w:val="single" w:sz="4" w:space="0" w:color="auto"/>
            </w:tcBorders>
            <w:vAlign w:val="center"/>
            <w:hideMark/>
          </w:tcPr>
          <w:p w14:paraId="2AF8E6BE" w14:textId="77777777" w:rsidR="00BE5F49" w:rsidRPr="00C3323C" w:rsidRDefault="00BE5F49" w:rsidP="000F3865">
            <w:pPr>
              <w:spacing w:line="312" w:lineRule="auto"/>
              <w:rPr>
                <w:rFonts w:asciiTheme="minorHAnsi" w:hAnsiTheme="minorHAnsi" w:cstheme="minorHAnsi"/>
                <w:b/>
              </w:rPr>
            </w:pPr>
            <w:r w:rsidRPr="00C3323C">
              <w:rPr>
                <w:rFonts w:asciiTheme="minorHAnsi" w:hAnsiTheme="minorHAnsi" w:cstheme="minorHAnsi"/>
                <w:b/>
              </w:rPr>
              <w:t>Total Property Premium</w:t>
            </w:r>
          </w:p>
        </w:tc>
        <w:tc>
          <w:tcPr>
            <w:tcW w:w="6408" w:type="dxa"/>
            <w:gridSpan w:val="5"/>
            <w:tcBorders>
              <w:top w:val="single" w:sz="4" w:space="0" w:color="auto"/>
              <w:left w:val="single" w:sz="4" w:space="0" w:color="auto"/>
              <w:bottom w:val="single" w:sz="4" w:space="0" w:color="auto"/>
              <w:right w:val="single" w:sz="4" w:space="0" w:color="auto"/>
            </w:tcBorders>
          </w:tcPr>
          <w:p w14:paraId="29B8C4FE" w14:textId="77777777" w:rsidR="00BE5F49" w:rsidRPr="00C3323C" w:rsidRDefault="00BE5F49" w:rsidP="000F3865">
            <w:pPr>
              <w:spacing w:line="312" w:lineRule="auto"/>
              <w:jc w:val="both"/>
              <w:rPr>
                <w:rFonts w:asciiTheme="minorHAnsi" w:hAnsiTheme="minorHAnsi" w:cstheme="minorHAnsi"/>
              </w:rPr>
            </w:pPr>
          </w:p>
        </w:tc>
      </w:tr>
    </w:tbl>
    <w:p w14:paraId="0E40B384" w14:textId="77777777" w:rsidR="00BE5F49" w:rsidRPr="00C3323C" w:rsidRDefault="00BE5F49" w:rsidP="000F3865">
      <w:pPr>
        <w:spacing w:line="312" w:lineRule="auto"/>
        <w:jc w:val="both"/>
        <w:rPr>
          <w:rFonts w:asciiTheme="minorHAnsi" w:hAnsiTheme="minorHAnsi" w:cstheme="minorHAnsi"/>
        </w:rPr>
      </w:pPr>
    </w:p>
    <w:p w14:paraId="3323D8DC" w14:textId="65A72D96" w:rsidR="00BE5F49" w:rsidRPr="00C3323C" w:rsidRDefault="00BE5F49"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21" w:name="_Toc105631597"/>
      <w:r w:rsidRPr="00C3323C">
        <w:rPr>
          <w:rFonts w:asciiTheme="minorHAnsi" w:hAnsiTheme="minorHAnsi" w:cstheme="minorHAnsi"/>
          <w:b/>
          <w:color w:val="808080" w:themeColor="background1" w:themeShade="80"/>
          <w:sz w:val="22"/>
          <w:szCs w:val="22"/>
        </w:rPr>
        <w:t>Inland Marine</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1354"/>
        <w:gridCol w:w="1355"/>
        <w:gridCol w:w="1354"/>
        <w:gridCol w:w="1355"/>
      </w:tblGrid>
      <w:tr w:rsidR="00BE5F49" w:rsidRPr="00C3323C" w14:paraId="78A594BE" w14:textId="77777777" w:rsidTr="00BA20EE">
        <w:trPr>
          <w:trHeight w:val="537"/>
        </w:trPr>
        <w:tc>
          <w:tcPr>
            <w:tcW w:w="4158" w:type="dxa"/>
            <w:tcBorders>
              <w:top w:val="single" w:sz="4" w:space="0" w:color="auto"/>
              <w:left w:val="single" w:sz="4" w:space="0" w:color="auto"/>
              <w:bottom w:val="single" w:sz="4" w:space="0" w:color="auto"/>
              <w:right w:val="single" w:sz="4" w:space="0" w:color="auto"/>
            </w:tcBorders>
            <w:shd w:val="clear" w:color="auto" w:fill="808080"/>
            <w:vAlign w:val="center"/>
          </w:tcPr>
          <w:p w14:paraId="323B2BB5" w14:textId="77777777" w:rsidR="00BE5F49" w:rsidRPr="00C3323C" w:rsidRDefault="00BE5F49" w:rsidP="000F3865">
            <w:pPr>
              <w:spacing w:line="312" w:lineRule="auto"/>
              <w:jc w:val="both"/>
              <w:rPr>
                <w:rFonts w:asciiTheme="minorHAnsi" w:hAnsiTheme="minorHAnsi" w:cstheme="minorHAnsi"/>
                <w:b/>
                <w:color w:val="FFFFFF"/>
              </w:rPr>
            </w:pPr>
          </w:p>
        </w:tc>
        <w:tc>
          <w:tcPr>
            <w:tcW w:w="135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23088304" w14:textId="7483CC34" w:rsidR="00BE5F49" w:rsidRPr="00C3323C" w:rsidRDefault="00C32967"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Item (s)</w:t>
            </w:r>
          </w:p>
        </w:tc>
        <w:tc>
          <w:tcPr>
            <w:tcW w:w="135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896F624" w14:textId="77777777" w:rsidR="00BE5F49" w:rsidRPr="00C3323C" w:rsidRDefault="00BE5F49"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Deductible</w:t>
            </w:r>
          </w:p>
        </w:tc>
        <w:tc>
          <w:tcPr>
            <w:tcW w:w="1354"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726D73B4" w14:textId="77777777" w:rsidR="00BE5F49" w:rsidRPr="00C3323C" w:rsidRDefault="00BE5F49"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Limit</w:t>
            </w:r>
          </w:p>
        </w:tc>
        <w:tc>
          <w:tcPr>
            <w:tcW w:w="1355"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59CBC085" w14:textId="77777777" w:rsidR="00BE5F49" w:rsidRPr="00C3323C" w:rsidRDefault="00BE5F49"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Premium</w:t>
            </w:r>
          </w:p>
        </w:tc>
      </w:tr>
      <w:tr w:rsidR="00BE5F49" w:rsidRPr="00C3323C" w14:paraId="262998AA" w14:textId="77777777" w:rsidTr="00BA20EE">
        <w:trPr>
          <w:trHeight w:val="363"/>
        </w:trPr>
        <w:tc>
          <w:tcPr>
            <w:tcW w:w="4158" w:type="dxa"/>
            <w:tcBorders>
              <w:top w:val="single" w:sz="4" w:space="0" w:color="auto"/>
              <w:left w:val="single" w:sz="4" w:space="0" w:color="auto"/>
              <w:bottom w:val="single" w:sz="4" w:space="0" w:color="auto"/>
              <w:right w:val="single" w:sz="4" w:space="0" w:color="auto"/>
            </w:tcBorders>
            <w:vAlign w:val="center"/>
            <w:hideMark/>
          </w:tcPr>
          <w:p w14:paraId="11B4E21B" w14:textId="4059D879" w:rsidR="00BE5F49" w:rsidRPr="00C3323C" w:rsidRDefault="00BE5F49" w:rsidP="000F3865">
            <w:pPr>
              <w:spacing w:line="312" w:lineRule="auto"/>
              <w:jc w:val="both"/>
              <w:rPr>
                <w:rFonts w:asciiTheme="minorHAnsi" w:hAnsiTheme="minorHAnsi" w:cstheme="minorHAnsi"/>
              </w:rPr>
            </w:pPr>
            <w:r w:rsidRPr="00C3323C">
              <w:rPr>
                <w:rFonts w:asciiTheme="minorHAnsi" w:hAnsiTheme="minorHAnsi" w:cstheme="minorHAnsi"/>
              </w:rPr>
              <w:t>Blanket/Scheduled Contractor’s Equipment</w:t>
            </w:r>
          </w:p>
        </w:tc>
        <w:tc>
          <w:tcPr>
            <w:tcW w:w="1354" w:type="dxa"/>
            <w:tcBorders>
              <w:top w:val="single" w:sz="4" w:space="0" w:color="auto"/>
              <w:left w:val="single" w:sz="4" w:space="0" w:color="auto"/>
              <w:bottom w:val="single" w:sz="4" w:space="0" w:color="auto"/>
              <w:right w:val="single" w:sz="4" w:space="0" w:color="auto"/>
            </w:tcBorders>
          </w:tcPr>
          <w:p w14:paraId="6352DF5A" w14:textId="77777777" w:rsidR="00BE5F49" w:rsidRPr="00C3323C" w:rsidRDefault="00BE5F49" w:rsidP="000F3865">
            <w:pPr>
              <w:spacing w:line="312" w:lineRule="auto"/>
              <w:jc w:val="both"/>
              <w:rPr>
                <w:rFonts w:asciiTheme="minorHAnsi" w:hAnsiTheme="minorHAnsi" w:cstheme="minorHAnsi"/>
              </w:rPr>
            </w:pPr>
          </w:p>
        </w:tc>
        <w:tc>
          <w:tcPr>
            <w:tcW w:w="1355" w:type="dxa"/>
            <w:tcBorders>
              <w:top w:val="single" w:sz="4" w:space="0" w:color="auto"/>
              <w:left w:val="single" w:sz="4" w:space="0" w:color="auto"/>
              <w:bottom w:val="single" w:sz="4" w:space="0" w:color="auto"/>
              <w:right w:val="single" w:sz="4" w:space="0" w:color="auto"/>
            </w:tcBorders>
          </w:tcPr>
          <w:p w14:paraId="7D4F6CB6" w14:textId="77777777" w:rsidR="00BE5F49" w:rsidRPr="00C3323C" w:rsidRDefault="00BE5F49" w:rsidP="000F3865">
            <w:pPr>
              <w:spacing w:line="312" w:lineRule="auto"/>
              <w:jc w:val="both"/>
              <w:rPr>
                <w:rFonts w:asciiTheme="minorHAnsi" w:hAnsiTheme="minorHAnsi" w:cstheme="minorHAnsi"/>
              </w:rPr>
            </w:pPr>
          </w:p>
        </w:tc>
        <w:tc>
          <w:tcPr>
            <w:tcW w:w="1354" w:type="dxa"/>
            <w:tcBorders>
              <w:top w:val="single" w:sz="4" w:space="0" w:color="auto"/>
              <w:left w:val="single" w:sz="4" w:space="0" w:color="auto"/>
              <w:bottom w:val="single" w:sz="4" w:space="0" w:color="auto"/>
              <w:right w:val="single" w:sz="4" w:space="0" w:color="auto"/>
            </w:tcBorders>
          </w:tcPr>
          <w:p w14:paraId="6B0A8D55" w14:textId="77777777" w:rsidR="00BE5F49" w:rsidRPr="00C3323C" w:rsidRDefault="00BE5F49" w:rsidP="000F3865">
            <w:pPr>
              <w:spacing w:line="312" w:lineRule="auto"/>
              <w:jc w:val="both"/>
              <w:rPr>
                <w:rFonts w:asciiTheme="minorHAnsi" w:hAnsiTheme="minorHAnsi" w:cstheme="minorHAnsi"/>
              </w:rPr>
            </w:pPr>
          </w:p>
        </w:tc>
        <w:tc>
          <w:tcPr>
            <w:tcW w:w="1355" w:type="dxa"/>
            <w:tcBorders>
              <w:top w:val="single" w:sz="4" w:space="0" w:color="auto"/>
              <w:left w:val="single" w:sz="4" w:space="0" w:color="auto"/>
              <w:bottom w:val="single" w:sz="4" w:space="0" w:color="auto"/>
              <w:right w:val="single" w:sz="4" w:space="0" w:color="auto"/>
            </w:tcBorders>
          </w:tcPr>
          <w:p w14:paraId="4AEDF700" w14:textId="77777777" w:rsidR="00BE5F49" w:rsidRPr="00C3323C" w:rsidRDefault="00BE5F49" w:rsidP="000F3865">
            <w:pPr>
              <w:spacing w:line="312" w:lineRule="auto"/>
              <w:jc w:val="both"/>
              <w:rPr>
                <w:rFonts w:asciiTheme="minorHAnsi" w:hAnsiTheme="minorHAnsi" w:cstheme="minorHAnsi"/>
              </w:rPr>
            </w:pPr>
          </w:p>
        </w:tc>
      </w:tr>
      <w:tr w:rsidR="00BE5F49" w:rsidRPr="00C3323C" w14:paraId="7B7402E6" w14:textId="77777777" w:rsidTr="00BA20EE">
        <w:trPr>
          <w:trHeight w:val="363"/>
        </w:trPr>
        <w:tc>
          <w:tcPr>
            <w:tcW w:w="4158" w:type="dxa"/>
            <w:tcBorders>
              <w:top w:val="single" w:sz="4" w:space="0" w:color="auto"/>
              <w:left w:val="single" w:sz="4" w:space="0" w:color="auto"/>
              <w:bottom w:val="single" w:sz="4" w:space="0" w:color="auto"/>
              <w:right w:val="single" w:sz="4" w:space="0" w:color="auto"/>
            </w:tcBorders>
            <w:vAlign w:val="center"/>
            <w:hideMark/>
          </w:tcPr>
          <w:p w14:paraId="24D2672F" w14:textId="11C829C0" w:rsidR="00BE5F49" w:rsidRPr="00C3323C" w:rsidRDefault="00BE5F49" w:rsidP="000F3865">
            <w:pPr>
              <w:spacing w:line="312" w:lineRule="auto"/>
              <w:jc w:val="both"/>
              <w:rPr>
                <w:rFonts w:asciiTheme="minorHAnsi" w:hAnsiTheme="minorHAnsi" w:cstheme="minorHAnsi"/>
              </w:rPr>
            </w:pPr>
            <w:r w:rsidRPr="00C3323C">
              <w:rPr>
                <w:rFonts w:asciiTheme="minorHAnsi" w:hAnsiTheme="minorHAnsi" w:cstheme="minorHAnsi"/>
              </w:rPr>
              <w:t>Miscellaneous</w:t>
            </w:r>
          </w:p>
        </w:tc>
        <w:tc>
          <w:tcPr>
            <w:tcW w:w="1354" w:type="dxa"/>
            <w:tcBorders>
              <w:top w:val="single" w:sz="4" w:space="0" w:color="auto"/>
              <w:left w:val="single" w:sz="4" w:space="0" w:color="auto"/>
              <w:bottom w:val="single" w:sz="4" w:space="0" w:color="auto"/>
              <w:right w:val="single" w:sz="4" w:space="0" w:color="auto"/>
            </w:tcBorders>
          </w:tcPr>
          <w:p w14:paraId="36CD3D1B" w14:textId="77777777" w:rsidR="00BE5F49" w:rsidRPr="00C3323C" w:rsidRDefault="00BE5F49" w:rsidP="000F3865">
            <w:pPr>
              <w:spacing w:line="312" w:lineRule="auto"/>
              <w:jc w:val="both"/>
              <w:rPr>
                <w:rFonts w:asciiTheme="minorHAnsi" w:hAnsiTheme="minorHAnsi" w:cstheme="minorHAnsi"/>
              </w:rPr>
            </w:pPr>
          </w:p>
        </w:tc>
        <w:tc>
          <w:tcPr>
            <w:tcW w:w="1355" w:type="dxa"/>
            <w:tcBorders>
              <w:top w:val="single" w:sz="4" w:space="0" w:color="auto"/>
              <w:left w:val="single" w:sz="4" w:space="0" w:color="auto"/>
              <w:bottom w:val="single" w:sz="4" w:space="0" w:color="auto"/>
              <w:right w:val="single" w:sz="4" w:space="0" w:color="auto"/>
            </w:tcBorders>
          </w:tcPr>
          <w:p w14:paraId="7AAE1623" w14:textId="77777777" w:rsidR="00BE5F49" w:rsidRPr="00C3323C" w:rsidRDefault="00BE5F49" w:rsidP="000F3865">
            <w:pPr>
              <w:spacing w:line="312" w:lineRule="auto"/>
              <w:jc w:val="both"/>
              <w:rPr>
                <w:rFonts w:asciiTheme="minorHAnsi" w:hAnsiTheme="minorHAnsi" w:cstheme="minorHAnsi"/>
              </w:rPr>
            </w:pPr>
          </w:p>
        </w:tc>
        <w:tc>
          <w:tcPr>
            <w:tcW w:w="1354" w:type="dxa"/>
            <w:tcBorders>
              <w:top w:val="single" w:sz="4" w:space="0" w:color="auto"/>
              <w:left w:val="single" w:sz="4" w:space="0" w:color="auto"/>
              <w:bottom w:val="single" w:sz="4" w:space="0" w:color="auto"/>
              <w:right w:val="single" w:sz="4" w:space="0" w:color="auto"/>
            </w:tcBorders>
          </w:tcPr>
          <w:p w14:paraId="03943B0C" w14:textId="77777777" w:rsidR="00BE5F49" w:rsidRPr="00C3323C" w:rsidRDefault="00BE5F49" w:rsidP="000F3865">
            <w:pPr>
              <w:spacing w:line="312" w:lineRule="auto"/>
              <w:jc w:val="both"/>
              <w:rPr>
                <w:rFonts w:asciiTheme="minorHAnsi" w:hAnsiTheme="minorHAnsi" w:cstheme="minorHAnsi"/>
              </w:rPr>
            </w:pPr>
          </w:p>
        </w:tc>
        <w:tc>
          <w:tcPr>
            <w:tcW w:w="1355" w:type="dxa"/>
            <w:tcBorders>
              <w:top w:val="single" w:sz="4" w:space="0" w:color="auto"/>
              <w:left w:val="single" w:sz="4" w:space="0" w:color="auto"/>
              <w:bottom w:val="single" w:sz="4" w:space="0" w:color="auto"/>
              <w:right w:val="single" w:sz="4" w:space="0" w:color="auto"/>
            </w:tcBorders>
          </w:tcPr>
          <w:p w14:paraId="5BAC48DC" w14:textId="77777777" w:rsidR="00BE5F49" w:rsidRPr="00C3323C" w:rsidRDefault="00BE5F49" w:rsidP="000F3865">
            <w:pPr>
              <w:spacing w:line="312" w:lineRule="auto"/>
              <w:jc w:val="both"/>
              <w:rPr>
                <w:rFonts w:asciiTheme="minorHAnsi" w:hAnsiTheme="minorHAnsi" w:cstheme="minorHAnsi"/>
              </w:rPr>
            </w:pPr>
          </w:p>
        </w:tc>
      </w:tr>
      <w:tr w:rsidR="00BE5F49" w:rsidRPr="00C3323C" w14:paraId="6CA8AD25" w14:textId="77777777" w:rsidTr="00BA20EE">
        <w:trPr>
          <w:trHeight w:val="363"/>
        </w:trPr>
        <w:tc>
          <w:tcPr>
            <w:tcW w:w="4158" w:type="dxa"/>
            <w:tcBorders>
              <w:top w:val="single" w:sz="4" w:space="0" w:color="auto"/>
              <w:left w:val="single" w:sz="4" w:space="0" w:color="auto"/>
              <w:bottom w:val="single" w:sz="4" w:space="0" w:color="auto"/>
              <w:right w:val="single" w:sz="4" w:space="0" w:color="auto"/>
            </w:tcBorders>
            <w:vAlign w:val="center"/>
            <w:hideMark/>
          </w:tcPr>
          <w:p w14:paraId="442AFCC8" w14:textId="77777777" w:rsidR="00BE5F49" w:rsidRPr="00C3323C" w:rsidRDefault="00BE5F49" w:rsidP="000F3865">
            <w:pPr>
              <w:spacing w:line="312" w:lineRule="auto"/>
              <w:jc w:val="both"/>
              <w:rPr>
                <w:rFonts w:asciiTheme="minorHAnsi" w:hAnsiTheme="minorHAnsi" w:cstheme="minorHAnsi"/>
                <w:b/>
              </w:rPr>
            </w:pPr>
            <w:r w:rsidRPr="00C3323C">
              <w:rPr>
                <w:rFonts w:asciiTheme="minorHAnsi" w:hAnsiTheme="minorHAnsi" w:cstheme="minorHAnsi"/>
                <w:b/>
              </w:rPr>
              <w:t xml:space="preserve">Total Inland Marine Premium </w:t>
            </w:r>
          </w:p>
        </w:tc>
        <w:tc>
          <w:tcPr>
            <w:tcW w:w="5418" w:type="dxa"/>
            <w:gridSpan w:val="4"/>
            <w:tcBorders>
              <w:top w:val="single" w:sz="4" w:space="0" w:color="auto"/>
              <w:left w:val="single" w:sz="4" w:space="0" w:color="auto"/>
              <w:bottom w:val="single" w:sz="4" w:space="0" w:color="auto"/>
              <w:right w:val="single" w:sz="4" w:space="0" w:color="auto"/>
            </w:tcBorders>
            <w:vAlign w:val="center"/>
          </w:tcPr>
          <w:p w14:paraId="2CA02FBC" w14:textId="32AA23C5" w:rsidR="00BE5F49" w:rsidRPr="00C3323C" w:rsidRDefault="00BE5F49" w:rsidP="000F3865">
            <w:pPr>
              <w:spacing w:line="312" w:lineRule="auto"/>
              <w:jc w:val="both"/>
              <w:rPr>
                <w:rFonts w:asciiTheme="minorHAnsi" w:hAnsiTheme="minorHAnsi" w:cstheme="minorHAnsi"/>
                <w:b/>
              </w:rPr>
            </w:pPr>
          </w:p>
        </w:tc>
      </w:tr>
    </w:tbl>
    <w:p w14:paraId="6D916410" w14:textId="77777777" w:rsidR="00BE5F49" w:rsidRPr="00C3323C" w:rsidRDefault="00BE5F49" w:rsidP="000F3865">
      <w:pPr>
        <w:spacing w:line="312" w:lineRule="auto"/>
        <w:jc w:val="both"/>
        <w:rPr>
          <w:rFonts w:asciiTheme="minorHAnsi" w:hAnsiTheme="minorHAnsi" w:cstheme="minorHAnsi"/>
        </w:rPr>
      </w:pPr>
    </w:p>
    <w:p w14:paraId="659FF0CD" w14:textId="77777777" w:rsidR="00C32967" w:rsidRPr="00C3323C" w:rsidRDefault="00C32967" w:rsidP="000F3865">
      <w:pPr>
        <w:pStyle w:val="Heading2"/>
        <w:spacing w:before="0" w:beforeAutospacing="0" w:after="0" w:afterAutospacing="0" w:line="312" w:lineRule="auto"/>
        <w:jc w:val="both"/>
        <w:rPr>
          <w:rStyle w:val="Emphasis"/>
          <w:rFonts w:asciiTheme="minorHAnsi" w:hAnsiTheme="minorHAnsi" w:cstheme="minorHAnsi"/>
          <w:b/>
          <w:color w:val="808080" w:themeColor="background1" w:themeShade="80"/>
          <w:sz w:val="22"/>
          <w:szCs w:val="22"/>
        </w:rPr>
      </w:pPr>
    </w:p>
    <w:p w14:paraId="635EA613" w14:textId="77777777" w:rsidR="00C32967" w:rsidRPr="00C3323C" w:rsidRDefault="00C32967" w:rsidP="000F3865">
      <w:pPr>
        <w:spacing w:line="312" w:lineRule="auto"/>
        <w:jc w:val="both"/>
        <w:rPr>
          <w:rStyle w:val="Emphasis"/>
          <w:rFonts w:asciiTheme="minorHAnsi" w:eastAsiaTheme="majorEastAsia" w:hAnsiTheme="minorHAnsi" w:cstheme="minorHAnsi"/>
          <w:b/>
          <w:smallCaps/>
          <w:color w:val="808080" w:themeColor="background1" w:themeShade="80"/>
          <w:sz w:val="22"/>
          <w:u w:val="single"/>
        </w:rPr>
      </w:pPr>
      <w:r w:rsidRPr="00C3323C">
        <w:rPr>
          <w:rStyle w:val="Emphasis"/>
          <w:rFonts w:asciiTheme="minorHAnsi" w:hAnsiTheme="minorHAnsi" w:cstheme="minorHAnsi"/>
          <w:b/>
          <w:color w:val="808080" w:themeColor="background1" w:themeShade="80"/>
          <w:sz w:val="22"/>
        </w:rPr>
        <w:br w:type="page"/>
      </w:r>
    </w:p>
    <w:p w14:paraId="20980B3A" w14:textId="627798E6" w:rsidR="00C32967" w:rsidRPr="00C3323C" w:rsidRDefault="00C32967"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22" w:name="_Toc105631598"/>
      <w:r w:rsidRPr="00C3323C">
        <w:rPr>
          <w:rFonts w:asciiTheme="minorHAnsi" w:hAnsiTheme="minorHAnsi" w:cstheme="minorHAnsi"/>
          <w:b/>
          <w:color w:val="808080" w:themeColor="background1" w:themeShade="80"/>
          <w:sz w:val="22"/>
          <w:szCs w:val="22"/>
        </w:rPr>
        <w:lastRenderedPageBreak/>
        <w:t>General Liability</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672"/>
        <w:gridCol w:w="1620"/>
        <w:gridCol w:w="1545"/>
        <w:gridCol w:w="1619"/>
      </w:tblGrid>
      <w:tr w:rsidR="00C32967" w:rsidRPr="00C3323C" w14:paraId="548B26B1" w14:textId="77777777" w:rsidTr="00BA20EE">
        <w:trPr>
          <w:trHeight w:val="537"/>
        </w:trPr>
        <w:tc>
          <w:tcPr>
            <w:tcW w:w="3346" w:type="dxa"/>
            <w:tcBorders>
              <w:top w:val="single" w:sz="4" w:space="0" w:color="auto"/>
              <w:left w:val="single" w:sz="4" w:space="0" w:color="auto"/>
              <w:bottom w:val="single" w:sz="4" w:space="0" w:color="auto"/>
              <w:right w:val="single" w:sz="4" w:space="0" w:color="auto"/>
            </w:tcBorders>
            <w:shd w:val="clear" w:color="auto" w:fill="808080"/>
            <w:vAlign w:val="center"/>
          </w:tcPr>
          <w:p w14:paraId="4BFC03C1" w14:textId="77777777" w:rsidR="00C32967" w:rsidRPr="00C3323C" w:rsidRDefault="00C32967" w:rsidP="000F3865">
            <w:pPr>
              <w:spacing w:line="312" w:lineRule="auto"/>
              <w:jc w:val="both"/>
              <w:rPr>
                <w:rFonts w:asciiTheme="minorHAnsi" w:hAnsiTheme="minorHAnsi" w:cstheme="minorHAnsi"/>
                <w:b/>
                <w:color w:val="FFFFFF"/>
              </w:rPr>
            </w:pPr>
          </w:p>
        </w:tc>
        <w:tc>
          <w:tcPr>
            <w:tcW w:w="1742"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7970B36" w14:textId="77777777" w:rsidR="00C32967" w:rsidRPr="00C3323C" w:rsidRDefault="00C32967"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Occurrence/</w:t>
            </w:r>
          </w:p>
          <w:p w14:paraId="1E28D636" w14:textId="1895E0A6" w:rsidR="00C32967" w:rsidRPr="00C3323C" w:rsidRDefault="00C32967"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Aggregate</w:t>
            </w:r>
          </w:p>
        </w:tc>
        <w:tc>
          <w:tcPr>
            <w:tcW w:w="1742"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1FAE99F4" w14:textId="7942F05E" w:rsidR="00C32967" w:rsidRPr="00C3323C" w:rsidRDefault="00C32967"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Exposure</w:t>
            </w:r>
          </w:p>
        </w:tc>
        <w:tc>
          <w:tcPr>
            <w:tcW w:w="1742"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0854F24C" w14:textId="26420711" w:rsidR="00C32967" w:rsidRPr="00C3323C" w:rsidRDefault="00C32967"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Rate</w:t>
            </w:r>
          </w:p>
        </w:tc>
        <w:tc>
          <w:tcPr>
            <w:tcW w:w="1742" w:type="dxa"/>
            <w:tcBorders>
              <w:top w:val="single" w:sz="4" w:space="0" w:color="auto"/>
              <w:left w:val="single" w:sz="4" w:space="0" w:color="auto"/>
              <w:bottom w:val="single" w:sz="4" w:space="0" w:color="auto"/>
              <w:right w:val="single" w:sz="4" w:space="0" w:color="auto"/>
            </w:tcBorders>
            <w:shd w:val="clear" w:color="auto" w:fill="808080"/>
            <w:vAlign w:val="center"/>
            <w:hideMark/>
          </w:tcPr>
          <w:p w14:paraId="3DDFFA1E" w14:textId="77777777" w:rsidR="00C32967" w:rsidRPr="00C3323C" w:rsidRDefault="00C32967"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Premium</w:t>
            </w:r>
          </w:p>
        </w:tc>
      </w:tr>
      <w:tr w:rsidR="00C32967" w:rsidRPr="00C3323C" w14:paraId="234C5B84" w14:textId="77777777" w:rsidTr="00BA20EE">
        <w:trPr>
          <w:trHeight w:val="363"/>
        </w:trPr>
        <w:tc>
          <w:tcPr>
            <w:tcW w:w="3346" w:type="dxa"/>
            <w:tcBorders>
              <w:top w:val="single" w:sz="4" w:space="0" w:color="auto"/>
              <w:left w:val="single" w:sz="4" w:space="0" w:color="auto"/>
              <w:bottom w:val="single" w:sz="4" w:space="0" w:color="auto"/>
              <w:right w:val="single" w:sz="4" w:space="0" w:color="auto"/>
            </w:tcBorders>
            <w:vAlign w:val="center"/>
          </w:tcPr>
          <w:p w14:paraId="32ABFD66" w14:textId="167E0954" w:rsidR="00C32967" w:rsidRPr="00C3323C" w:rsidRDefault="00C32967" w:rsidP="000F3865">
            <w:pPr>
              <w:spacing w:line="312" w:lineRule="auto"/>
              <w:jc w:val="both"/>
              <w:rPr>
                <w:rFonts w:asciiTheme="minorHAnsi" w:hAnsiTheme="minorHAnsi" w:cstheme="minorHAnsi"/>
              </w:rPr>
            </w:pPr>
            <w:r w:rsidRPr="00C3323C">
              <w:rPr>
                <w:rFonts w:asciiTheme="minorHAnsi" w:hAnsiTheme="minorHAnsi" w:cstheme="minorHAnsi"/>
              </w:rPr>
              <w:t>Premises Liability</w:t>
            </w:r>
          </w:p>
        </w:tc>
        <w:tc>
          <w:tcPr>
            <w:tcW w:w="1742" w:type="dxa"/>
            <w:tcBorders>
              <w:top w:val="single" w:sz="4" w:space="0" w:color="auto"/>
              <w:left w:val="single" w:sz="4" w:space="0" w:color="auto"/>
              <w:bottom w:val="single" w:sz="4" w:space="0" w:color="auto"/>
              <w:right w:val="single" w:sz="4" w:space="0" w:color="auto"/>
            </w:tcBorders>
          </w:tcPr>
          <w:p w14:paraId="0B24F964"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248021CF"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629DC9AE"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5A4EFCFD" w14:textId="77777777" w:rsidR="00C32967" w:rsidRPr="00C3323C" w:rsidRDefault="00C32967" w:rsidP="000F3865">
            <w:pPr>
              <w:spacing w:line="312" w:lineRule="auto"/>
              <w:jc w:val="both"/>
              <w:rPr>
                <w:rFonts w:asciiTheme="minorHAnsi" w:hAnsiTheme="minorHAnsi" w:cstheme="minorHAnsi"/>
              </w:rPr>
            </w:pPr>
          </w:p>
        </w:tc>
      </w:tr>
      <w:tr w:rsidR="00C32967" w:rsidRPr="00C3323C" w14:paraId="098CAA40" w14:textId="77777777" w:rsidTr="00BA20EE">
        <w:trPr>
          <w:trHeight w:val="363"/>
        </w:trPr>
        <w:tc>
          <w:tcPr>
            <w:tcW w:w="3346" w:type="dxa"/>
            <w:tcBorders>
              <w:top w:val="single" w:sz="4" w:space="0" w:color="auto"/>
              <w:left w:val="single" w:sz="4" w:space="0" w:color="auto"/>
              <w:bottom w:val="single" w:sz="4" w:space="0" w:color="auto"/>
              <w:right w:val="single" w:sz="4" w:space="0" w:color="auto"/>
            </w:tcBorders>
            <w:vAlign w:val="center"/>
          </w:tcPr>
          <w:p w14:paraId="435F961E" w14:textId="7C38A458" w:rsidR="00C32967" w:rsidRPr="00C3323C" w:rsidRDefault="00C32967" w:rsidP="000F3865">
            <w:pPr>
              <w:spacing w:line="312" w:lineRule="auto"/>
              <w:jc w:val="both"/>
              <w:rPr>
                <w:rFonts w:asciiTheme="minorHAnsi" w:hAnsiTheme="minorHAnsi" w:cstheme="minorHAnsi"/>
              </w:rPr>
            </w:pPr>
            <w:r w:rsidRPr="00C3323C">
              <w:rPr>
                <w:rFonts w:asciiTheme="minorHAnsi" w:hAnsiTheme="minorHAnsi" w:cstheme="minorHAnsi"/>
              </w:rPr>
              <w:t>Products/Completed Operations</w:t>
            </w:r>
          </w:p>
        </w:tc>
        <w:tc>
          <w:tcPr>
            <w:tcW w:w="1742" w:type="dxa"/>
            <w:tcBorders>
              <w:top w:val="single" w:sz="4" w:space="0" w:color="auto"/>
              <w:left w:val="single" w:sz="4" w:space="0" w:color="auto"/>
              <w:bottom w:val="single" w:sz="4" w:space="0" w:color="auto"/>
              <w:right w:val="single" w:sz="4" w:space="0" w:color="auto"/>
            </w:tcBorders>
          </w:tcPr>
          <w:p w14:paraId="450EDB75"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6605FA2F"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0E5BBF62"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70C9D210" w14:textId="77777777" w:rsidR="00C32967" w:rsidRPr="00C3323C" w:rsidRDefault="00C32967" w:rsidP="000F3865">
            <w:pPr>
              <w:spacing w:line="312" w:lineRule="auto"/>
              <w:jc w:val="both"/>
              <w:rPr>
                <w:rFonts w:asciiTheme="minorHAnsi" w:hAnsiTheme="minorHAnsi" w:cstheme="minorHAnsi"/>
              </w:rPr>
            </w:pPr>
          </w:p>
        </w:tc>
      </w:tr>
      <w:tr w:rsidR="00C32967" w:rsidRPr="00C3323C" w14:paraId="5D408C90" w14:textId="77777777" w:rsidTr="00BA20EE">
        <w:trPr>
          <w:trHeight w:val="363"/>
        </w:trPr>
        <w:tc>
          <w:tcPr>
            <w:tcW w:w="3346" w:type="dxa"/>
            <w:tcBorders>
              <w:top w:val="single" w:sz="4" w:space="0" w:color="auto"/>
              <w:left w:val="single" w:sz="4" w:space="0" w:color="auto"/>
              <w:bottom w:val="single" w:sz="4" w:space="0" w:color="auto"/>
              <w:right w:val="single" w:sz="4" w:space="0" w:color="auto"/>
            </w:tcBorders>
            <w:vAlign w:val="center"/>
            <w:hideMark/>
          </w:tcPr>
          <w:p w14:paraId="79582D50" w14:textId="09B43B39" w:rsidR="00C32967" w:rsidRPr="00C3323C" w:rsidRDefault="00C32967" w:rsidP="000F3865">
            <w:pPr>
              <w:spacing w:line="312" w:lineRule="auto"/>
              <w:jc w:val="both"/>
              <w:rPr>
                <w:rFonts w:asciiTheme="minorHAnsi" w:hAnsiTheme="minorHAnsi" w:cstheme="minorHAnsi"/>
              </w:rPr>
            </w:pPr>
            <w:r w:rsidRPr="00C3323C">
              <w:rPr>
                <w:rFonts w:asciiTheme="minorHAnsi" w:hAnsiTheme="minorHAnsi" w:cstheme="minorHAnsi"/>
              </w:rPr>
              <w:t>Host Liquor Liability</w:t>
            </w:r>
          </w:p>
        </w:tc>
        <w:tc>
          <w:tcPr>
            <w:tcW w:w="1742" w:type="dxa"/>
            <w:tcBorders>
              <w:top w:val="single" w:sz="4" w:space="0" w:color="auto"/>
              <w:left w:val="single" w:sz="4" w:space="0" w:color="auto"/>
              <w:bottom w:val="single" w:sz="4" w:space="0" w:color="auto"/>
              <w:right w:val="single" w:sz="4" w:space="0" w:color="auto"/>
            </w:tcBorders>
          </w:tcPr>
          <w:p w14:paraId="46CF4E2C"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19F6CE6B"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2C59AFF2"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07BF9EED" w14:textId="77777777" w:rsidR="00C32967" w:rsidRPr="00C3323C" w:rsidRDefault="00C32967" w:rsidP="000F3865">
            <w:pPr>
              <w:spacing w:line="312" w:lineRule="auto"/>
              <w:jc w:val="both"/>
              <w:rPr>
                <w:rFonts w:asciiTheme="minorHAnsi" w:hAnsiTheme="minorHAnsi" w:cstheme="minorHAnsi"/>
              </w:rPr>
            </w:pPr>
          </w:p>
        </w:tc>
      </w:tr>
      <w:tr w:rsidR="00C32967" w:rsidRPr="00C3323C" w14:paraId="2522788B" w14:textId="77777777" w:rsidTr="00BA20EE">
        <w:trPr>
          <w:trHeight w:val="363"/>
        </w:trPr>
        <w:tc>
          <w:tcPr>
            <w:tcW w:w="3346" w:type="dxa"/>
            <w:tcBorders>
              <w:top w:val="single" w:sz="4" w:space="0" w:color="auto"/>
              <w:left w:val="single" w:sz="4" w:space="0" w:color="auto"/>
              <w:bottom w:val="single" w:sz="4" w:space="0" w:color="auto"/>
              <w:right w:val="single" w:sz="4" w:space="0" w:color="auto"/>
            </w:tcBorders>
            <w:vAlign w:val="center"/>
            <w:hideMark/>
          </w:tcPr>
          <w:p w14:paraId="105D5F6F" w14:textId="4A1F6C1F" w:rsidR="00C32967" w:rsidRPr="00C3323C" w:rsidRDefault="00C32967" w:rsidP="000F3865">
            <w:pPr>
              <w:spacing w:line="312" w:lineRule="auto"/>
              <w:jc w:val="both"/>
              <w:rPr>
                <w:rFonts w:asciiTheme="minorHAnsi" w:hAnsiTheme="minorHAnsi" w:cstheme="minorHAnsi"/>
              </w:rPr>
            </w:pPr>
            <w:r w:rsidRPr="00C3323C">
              <w:rPr>
                <w:rFonts w:asciiTheme="minorHAnsi" w:hAnsiTheme="minorHAnsi" w:cstheme="minorHAnsi"/>
              </w:rPr>
              <w:t>Fire Damage Limit, Per Fire</w:t>
            </w:r>
          </w:p>
        </w:tc>
        <w:tc>
          <w:tcPr>
            <w:tcW w:w="1742" w:type="dxa"/>
            <w:tcBorders>
              <w:top w:val="single" w:sz="4" w:space="0" w:color="auto"/>
              <w:left w:val="single" w:sz="4" w:space="0" w:color="auto"/>
              <w:bottom w:val="single" w:sz="4" w:space="0" w:color="auto"/>
              <w:right w:val="single" w:sz="4" w:space="0" w:color="auto"/>
            </w:tcBorders>
          </w:tcPr>
          <w:p w14:paraId="6922E71C"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7B090971"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24BC1FF3"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60227655" w14:textId="77777777" w:rsidR="00C32967" w:rsidRPr="00C3323C" w:rsidRDefault="00C32967" w:rsidP="000F3865">
            <w:pPr>
              <w:spacing w:line="312" w:lineRule="auto"/>
              <w:jc w:val="both"/>
              <w:rPr>
                <w:rFonts w:asciiTheme="minorHAnsi" w:hAnsiTheme="minorHAnsi" w:cstheme="minorHAnsi"/>
              </w:rPr>
            </w:pPr>
          </w:p>
        </w:tc>
      </w:tr>
      <w:tr w:rsidR="00C32967" w:rsidRPr="00C3323C" w14:paraId="6E004AD7" w14:textId="77777777" w:rsidTr="00BA20EE">
        <w:trPr>
          <w:trHeight w:val="363"/>
        </w:trPr>
        <w:tc>
          <w:tcPr>
            <w:tcW w:w="3346" w:type="dxa"/>
            <w:tcBorders>
              <w:top w:val="single" w:sz="4" w:space="0" w:color="auto"/>
              <w:left w:val="single" w:sz="4" w:space="0" w:color="auto"/>
              <w:bottom w:val="single" w:sz="4" w:space="0" w:color="auto"/>
              <w:right w:val="single" w:sz="4" w:space="0" w:color="auto"/>
            </w:tcBorders>
            <w:vAlign w:val="center"/>
          </w:tcPr>
          <w:p w14:paraId="0C153D01" w14:textId="3283AAB1" w:rsidR="00C32967" w:rsidRPr="00C3323C" w:rsidRDefault="00C32967" w:rsidP="000F3865">
            <w:pPr>
              <w:spacing w:line="312" w:lineRule="auto"/>
              <w:jc w:val="both"/>
              <w:rPr>
                <w:rFonts w:asciiTheme="minorHAnsi" w:hAnsiTheme="minorHAnsi" w:cstheme="minorHAnsi"/>
              </w:rPr>
            </w:pPr>
            <w:r w:rsidRPr="00C3323C">
              <w:rPr>
                <w:rFonts w:asciiTheme="minorHAnsi" w:hAnsiTheme="minorHAnsi" w:cstheme="minorHAnsi"/>
              </w:rPr>
              <w:t>Medical Expense, Per Person</w:t>
            </w:r>
          </w:p>
        </w:tc>
        <w:tc>
          <w:tcPr>
            <w:tcW w:w="1742" w:type="dxa"/>
            <w:tcBorders>
              <w:top w:val="single" w:sz="4" w:space="0" w:color="auto"/>
              <w:left w:val="single" w:sz="4" w:space="0" w:color="auto"/>
              <w:bottom w:val="single" w:sz="4" w:space="0" w:color="auto"/>
              <w:right w:val="single" w:sz="4" w:space="0" w:color="auto"/>
            </w:tcBorders>
          </w:tcPr>
          <w:p w14:paraId="25D215A6"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07954352"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0444553E"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4C86E4B1" w14:textId="77777777" w:rsidR="00C32967" w:rsidRPr="00C3323C" w:rsidRDefault="00C32967" w:rsidP="000F3865">
            <w:pPr>
              <w:spacing w:line="312" w:lineRule="auto"/>
              <w:jc w:val="both"/>
              <w:rPr>
                <w:rFonts w:asciiTheme="minorHAnsi" w:hAnsiTheme="minorHAnsi" w:cstheme="minorHAnsi"/>
              </w:rPr>
            </w:pPr>
          </w:p>
        </w:tc>
      </w:tr>
      <w:tr w:rsidR="00C32967" w:rsidRPr="00C3323C" w14:paraId="5F4FFABC" w14:textId="77777777" w:rsidTr="00BA20EE">
        <w:trPr>
          <w:trHeight w:val="363"/>
        </w:trPr>
        <w:tc>
          <w:tcPr>
            <w:tcW w:w="3346" w:type="dxa"/>
            <w:tcBorders>
              <w:top w:val="single" w:sz="4" w:space="0" w:color="auto"/>
              <w:left w:val="single" w:sz="4" w:space="0" w:color="auto"/>
              <w:bottom w:val="single" w:sz="4" w:space="0" w:color="auto"/>
              <w:right w:val="single" w:sz="4" w:space="0" w:color="auto"/>
            </w:tcBorders>
            <w:vAlign w:val="center"/>
          </w:tcPr>
          <w:p w14:paraId="1FD5802B" w14:textId="00382272" w:rsidR="00C32967" w:rsidRPr="00C3323C" w:rsidRDefault="00C32967" w:rsidP="000F3865">
            <w:pPr>
              <w:spacing w:line="312" w:lineRule="auto"/>
              <w:jc w:val="both"/>
              <w:rPr>
                <w:rFonts w:asciiTheme="minorHAnsi" w:hAnsiTheme="minorHAnsi" w:cstheme="minorHAnsi"/>
              </w:rPr>
            </w:pPr>
            <w:r w:rsidRPr="00C3323C">
              <w:rPr>
                <w:rFonts w:asciiTheme="minorHAnsi" w:hAnsiTheme="minorHAnsi" w:cstheme="minorHAnsi"/>
              </w:rPr>
              <w:t>Additional Insureds</w:t>
            </w:r>
          </w:p>
        </w:tc>
        <w:tc>
          <w:tcPr>
            <w:tcW w:w="1742" w:type="dxa"/>
            <w:tcBorders>
              <w:top w:val="single" w:sz="4" w:space="0" w:color="auto"/>
              <w:left w:val="single" w:sz="4" w:space="0" w:color="auto"/>
              <w:bottom w:val="single" w:sz="4" w:space="0" w:color="auto"/>
              <w:right w:val="single" w:sz="4" w:space="0" w:color="auto"/>
            </w:tcBorders>
          </w:tcPr>
          <w:p w14:paraId="5CA2AB51"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67931705"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10E6F76E"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07AEFDEC" w14:textId="77777777" w:rsidR="00C32967" w:rsidRPr="00C3323C" w:rsidRDefault="00C32967" w:rsidP="000F3865">
            <w:pPr>
              <w:spacing w:line="312" w:lineRule="auto"/>
              <w:jc w:val="both"/>
              <w:rPr>
                <w:rFonts w:asciiTheme="minorHAnsi" w:hAnsiTheme="minorHAnsi" w:cstheme="minorHAnsi"/>
              </w:rPr>
            </w:pPr>
          </w:p>
        </w:tc>
      </w:tr>
      <w:tr w:rsidR="00C32967" w:rsidRPr="00C3323C" w14:paraId="0F19A5EF" w14:textId="77777777" w:rsidTr="00BA20EE">
        <w:trPr>
          <w:trHeight w:val="363"/>
        </w:trPr>
        <w:tc>
          <w:tcPr>
            <w:tcW w:w="3346" w:type="dxa"/>
            <w:tcBorders>
              <w:top w:val="single" w:sz="4" w:space="0" w:color="auto"/>
              <w:left w:val="single" w:sz="4" w:space="0" w:color="auto"/>
              <w:bottom w:val="single" w:sz="4" w:space="0" w:color="auto"/>
              <w:right w:val="single" w:sz="4" w:space="0" w:color="auto"/>
            </w:tcBorders>
            <w:vAlign w:val="center"/>
          </w:tcPr>
          <w:p w14:paraId="1C441391" w14:textId="048E103D" w:rsidR="00C32967" w:rsidRPr="00C3323C" w:rsidRDefault="00C32967" w:rsidP="000F3865">
            <w:pPr>
              <w:spacing w:line="312" w:lineRule="auto"/>
              <w:jc w:val="both"/>
              <w:rPr>
                <w:rFonts w:asciiTheme="minorHAnsi" w:hAnsiTheme="minorHAnsi" w:cstheme="minorHAnsi"/>
              </w:rPr>
            </w:pPr>
            <w:r w:rsidRPr="00C3323C">
              <w:rPr>
                <w:rFonts w:asciiTheme="minorHAnsi" w:hAnsiTheme="minorHAnsi" w:cstheme="minorHAnsi"/>
              </w:rPr>
              <w:t>Personal Injury</w:t>
            </w:r>
          </w:p>
        </w:tc>
        <w:tc>
          <w:tcPr>
            <w:tcW w:w="1742" w:type="dxa"/>
            <w:tcBorders>
              <w:top w:val="single" w:sz="4" w:space="0" w:color="auto"/>
              <w:left w:val="single" w:sz="4" w:space="0" w:color="auto"/>
              <w:bottom w:val="single" w:sz="4" w:space="0" w:color="auto"/>
              <w:right w:val="single" w:sz="4" w:space="0" w:color="auto"/>
            </w:tcBorders>
          </w:tcPr>
          <w:p w14:paraId="7AAF6615"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35EC2D9D"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409EAEC9"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22A42B30" w14:textId="77777777" w:rsidR="00C32967" w:rsidRPr="00C3323C" w:rsidRDefault="00C32967" w:rsidP="000F3865">
            <w:pPr>
              <w:spacing w:line="312" w:lineRule="auto"/>
              <w:jc w:val="both"/>
              <w:rPr>
                <w:rFonts w:asciiTheme="minorHAnsi" w:hAnsiTheme="minorHAnsi" w:cstheme="minorHAnsi"/>
              </w:rPr>
            </w:pPr>
          </w:p>
        </w:tc>
      </w:tr>
      <w:tr w:rsidR="00C32967" w:rsidRPr="00C3323C" w14:paraId="27DDD039" w14:textId="77777777" w:rsidTr="00BA20EE">
        <w:trPr>
          <w:trHeight w:val="363"/>
        </w:trPr>
        <w:tc>
          <w:tcPr>
            <w:tcW w:w="3346" w:type="dxa"/>
            <w:tcBorders>
              <w:top w:val="single" w:sz="4" w:space="0" w:color="auto"/>
              <w:left w:val="single" w:sz="4" w:space="0" w:color="auto"/>
              <w:bottom w:val="single" w:sz="4" w:space="0" w:color="auto"/>
              <w:right w:val="single" w:sz="4" w:space="0" w:color="auto"/>
            </w:tcBorders>
            <w:vAlign w:val="center"/>
          </w:tcPr>
          <w:p w14:paraId="65FF7EF7" w14:textId="591196B4" w:rsidR="00C32967" w:rsidRPr="00C3323C" w:rsidRDefault="00C32967" w:rsidP="000F3865">
            <w:pPr>
              <w:spacing w:line="312" w:lineRule="auto"/>
              <w:jc w:val="both"/>
              <w:rPr>
                <w:rFonts w:asciiTheme="minorHAnsi" w:hAnsiTheme="minorHAnsi" w:cstheme="minorHAnsi"/>
              </w:rPr>
            </w:pPr>
            <w:r w:rsidRPr="00C3323C">
              <w:rPr>
                <w:rFonts w:asciiTheme="minorHAnsi" w:hAnsiTheme="minorHAnsi" w:cstheme="minorHAnsi"/>
              </w:rPr>
              <w:t>Advertising Limit</w:t>
            </w:r>
          </w:p>
        </w:tc>
        <w:tc>
          <w:tcPr>
            <w:tcW w:w="1742" w:type="dxa"/>
            <w:tcBorders>
              <w:top w:val="single" w:sz="4" w:space="0" w:color="auto"/>
              <w:left w:val="single" w:sz="4" w:space="0" w:color="auto"/>
              <w:bottom w:val="single" w:sz="4" w:space="0" w:color="auto"/>
              <w:right w:val="single" w:sz="4" w:space="0" w:color="auto"/>
            </w:tcBorders>
          </w:tcPr>
          <w:p w14:paraId="15B6ABF7"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1BEFDB3B"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5BBA1842"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0D41942A" w14:textId="77777777" w:rsidR="00C32967" w:rsidRPr="00C3323C" w:rsidRDefault="00C32967" w:rsidP="000F3865">
            <w:pPr>
              <w:spacing w:line="312" w:lineRule="auto"/>
              <w:jc w:val="both"/>
              <w:rPr>
                <w:rFonts w:asciiTheme="minorHAnsi" w:hAnsiTheme="minorHAnsi" w:cstheme="minorHAnsi"/>
              </w:rPr>
            </w:pPr>
          </w:p>
        </w:tc>
      </w:tr>
      <w:tr w:rsidR="00C32967" w:rsidRPr="00C3323C" w14:paraId="44F6F6CB" w14:textId="77777777" w:rsidTr="00BA20EE">
        <w:trPr>
          <w:trHeight w:val="363"/>
        </w:trPr>
        <w:tc>
          <w:tcPr>
            <w:tcW w:w="3346" w:type="dxa"/>
            <w:tcBorders>
              <w:top w:val="single" w:sz="4" w:space="0" w:color="auto"/>
              <w:left w:val="single" w:sz="4" w:space="0" w:color="auto"/>
              <w:bottom w:val="single" w:sz="4" w:space="0" w:color="auto"/>
              <w:right w:val="single" w:sz="4" w:space="0" w:color="auto"/>
            </w:tcBorders>
            <w:vAlign w:val="center"/>
          </w:tcPr>
          <w:p w14:paraId="0389E0B2" w14:textId="12CF557D" w:rsidR="00C32967" w:rsidRPr="00C3323C" w:rsidRDefault="00C32967" w:rsidP="000F3865">
            <w:pPr>
              <w:spacing w:line="312" w:lineRule="auto"/>
              <w:jc w:val="both"/>
              <w:rPr>
                <w:rFonts w:asciiTheme="minorHAnsi" w:hAnsiTheme="minorHAnsi" w:cstheme="minorHAnsi"/>
              </w:rPr>
            </w:pPr>
            <w:r w:rsidRPr="00C3323C">
              <w:rPr>
                <w:rFonts w:asciiTheme="minorHAnsi" w:hAnsiTheme="minorHAnsi" w:cstheme="minorHAnsi"/>
              </w:rPr>
              <w:t>Employee Benefit Liability</w:t>
            </w:r>
          </w:p>
        </w:tc>
        <w:tc>
          <w:tcPr>
            <w:tcW w:w="1742" w:type="dxa"/>
            <w:tcBorders>
              <w:top w:val="single" w:sz="4" w:space="0" w:color="auto"/>
              <w:left w:val="single" w:sz="4" w:space="0" w:color="auto"/>
              <w:bottom w:val="single" w:sz="4" w:space="0" w:color="auto"/>
              <w:right w:val="single" w:sz="4" w:space="0" w:color="auto"/>
            </w:tcBorders>
          </w:tcPr>
          <w:p w14:paraId="5B7DB2CD"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00414DC6"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64515C99" w14:textId="77777777" w:rsidR="00C32967" w:rsidRPr="00C3323C" w:rsidRDefault="00C32967" w:rsidP="000F3865">
            <w:pPr>
              <w:spacing w:line="312" w:lineRule="auto"/>
              <w:jc w:val="both"/>
              <w:rPr>
                <w:rFonts w:asciiTheme="minorHAnsi" w:hAnsiTheme="minorHAnsi" w:cstheme="minorHAnsi"/>
              </w:rPr>
            </w:pPr>
          </w:p>
        </w:tc>
        <w:tc>
          <w:tcPr>
            <w:tcW w:w="1742" w:type="dxa"/>
            <w:tcBorders>
              <w:top w:val="single" w:sz="4" w:space="0" w:color="auto"/>
              <w:left w:val="single" w:sz="4" w:space="0" w:color="auto"/>
              <w:bottom w:val="single" w:sz="4" w:space="0" w:color="auto"/>
              <w:right w:val="single" w:sz="4" w:space="0" w:color="auto"/>
            </w:tcBorders>
          </w:tcPr>
          <w:p w14:paraId="205A5837" w14:textId="77777777" w:rsidR="00C32967" w:rsidRPr="00C3323C" w:rsidRDefault="00C32967" w:rsidP="000F3865">
            <w:pPr>
              <w:spacing w:line="312" w:lineRule="auto"/>
              <w:jc w:val="both"/>
              <w:rPr>
                <w:rFonts w:asciiTheme="minorHAnsi" w:hAnsiTheme="minorHAnsi" w:cstheme="minorHAnsi"/>
              </w:rPr>
            </w:pPr>
          </w:p>
        </w:tc>
      </w:tr>
      <w:tr w:rsidR="00C32967" w:rsidRPr="00C3323C" w14:paraId="76E53D88" w14:textId="77777777" w:rsidTr="00BA20EE">
        <w:trPr>
          <w:trHeight w:val="363"/>
        </w:trPr>
        <w:tc>
          <w:tcPr>
            <w:tcW w:w="3346" w:type="dxa"/>
            <w:tcBorders>
              <w:top w:val="single" w:sz="4" w:space="0" w:color="auto"/>
              <w:left w:val="single" w:sz="4" w:space="0" w:color="auto"/>
              <w:bottom w:val="single" w:sz="4" w:space="0" w:color="auto"/>
              <w:right w:val="single" w:sz="4" w:space="0" w:color="auto"/>
            </w:tcBorders>
            <w:vAlign w:val="center"/>
            <w:hideMark/>
          </w:tcPr>
          <w:p w14:paraId="367721EC" w14:textId="16EF449A" w:rsidR="00C32967" w:rsidRPr="00C3323C" w:rsidRDefault="00C32967" w:rsidP="000F3865">
            <w:pPr>
              <w:spacing w:line="312" w:lineRule="auto"/>
              <w:jc w:val="both"/>
              <w:rPr>
                <w:rFonts w:asciiTheme="minorHAnsi" w:hAnsiTheme="minorHAnsi" w:cstheme="minorHAnsi"/>
                <w:b/>
              </w:rPr>
            </w:pPr>
            <w:r w:rsidRPr="00C3323C">
              <w:rPr>
                <w:rFonts w:asciiTheme="minorHAnsi" w:hAnsiTheme="minorHAnsi" w:cstheme="minorHAnsi"/>
                <w:b/>
              </w:rPr>
              <w:t>Total General Liability</w:t>
            </w:r>
          </w:p>
        </w:tc>
        <w:tc>
          <w:tcPr>
            <w:tcW w:w="6968" w:type="dxa"/>
            <w:gridSpan w:val="4"/>
            <w:tcBorders>
              <w:top w:val="single" w:sz="4" w:space="0" w:color="auto"/>
              <w:left w:val="single" w:sz="4" w:space="0" w:color="auto"/>
              <w:bottom w:val="single" w:sz="4" w:space="0" w:color="auto"/>
              <w:right w:val="single" w:sz="4" w:space="0" w:color="auto"/>
            </w:tcBorders>
            <w:vAlign w:val="center"/>
          </w:tcPr>
          <w:p w14:paraId="135D21C5" w14:textId="77777777" w:rsidR="00C32967" w:rsidRPr="00C3323C" w:rsidRDefault="00C32967" w:rsidP="000F3865">
            <w:pPr>
              <w:spacing w:line="312" w:lineRule="auto"/>
              <w:jc w:val="both"/>
              <w:rPr>
                <w:rFonts w:asciiTheme="minorHAnsi" w:hAnsiTheme="minorHAnsi" w:cstheme="minorHAnsi"/>
                <w:b/>
              </w:rPr>
            </w:pPr>
          </w:p>
        </w:tc>
      </w:tr>
    </w:tbl>
    <w:p w14:paraId="1BB7F32D" w14:textId="77777777" w:rsidR="000F3865" w:rsidRDefault="000F3865"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p>
    <w:p w14:paraId="46D7A3BF" w14:textId="50EC7E59" w:rsidR="00D96531" w:rsidRPr="00C3323C" w:rsidRDefault="00D96531"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23" w:name="_Toc105631599"/>
      <w:r w:rsidRPr="00C3323C">
        <w:rPr>
          <w:rFonts w:asciiTheme="minorHAnsi" w:hAnsiTheme="minorHAnsi" w:cstheme="minorHAnsi"/>
          <w:b/>
          <w:color w:val="808080" w:themeColor="background1" w:themeShade="80"/>
          <w:sz w:val="22"/>
          <w:szCs w:val="22"/>
        </w:rPr>
        <w:t>Auto</w:t>
      </w:r>
      <w:bookmarkEnd w:id="23"/>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263"/>
        <w:gridCol w:w="1367"/>
        <w:gridCol w:w="1659"/>
        <w:gridCol w:w="1272"/>
        <w:gridCol w:w="1492"/>
      </w:tblGrid>
      <w:tr w:rsidR="00D96531" w:rsidRPr="00C3323C" w14:paraId="5F1CFB0C" w14:textId="77777777" w:rsidTr="00D96531">
        <w:trPr>
          <w:trHeight w:val="537"/>
        </w:trPr>
        <w:tc>
          <w:tcPr>
            <w:tcW w:w="2523" w:type="dxa"/>
            <w:tcBorders>
              <w:top w:val="single" w:sz="4" w:space="0" w:color="auto"/>
              <w:left w:val="single" w:sz="4" w:space="0" w:color="auto"/>
              <w:bottom w:val="single" w:sz="4" w:space="0" w:color="auto"/>
              <w:right w:val="single" w:sz="4" w:space="0" w:color="auto"/>
            </w:tcBorders>
            <w:shd w:val="clear" w:color="auto" w:fill="808080"/>
            <w:vAlign w:val="center"/>
          </w:tcPr>
          <w:p w14:paraId="1CEE0ED3" w14:textId="234DA924"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Coverage</w:t>
            </w:r>
          </w:p>
        </w:tc>
        <w:tc>
          <w:tcPr>
            <w:tcW w:w="1263" w:type="dxa"/>
            <w:tcBorders>
              <w:top w:val="single" w:sz="4" w:space="0" w:color="auto"/>
              <w:left w:val="single" w:sz="4" w:space="0" w:color="auto"/>
              <w:bottom w:val="single" w:sz="4" w:space="0" w:color="auto"/>
              <w:right w:val="single" w:sz="4" w:space="0" w:color="auto"/>
            </w:tcBorders>
            <w:shd w:val="clear" w:color="auto" w:fill="808080"/>
          </w:tcPr>
          <w:p w14:paraId="0817582C" w14:textId="77777777"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Vehicle 1:</w:t>
            </w:r>
          </w:p>
          <w:p w14:paraId="029E3288" w14:textId="77777777"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Description</w:t>
            </w:r>
          </w:p>
          <w:p w14:paraId="0A0534C5" w14:textId="77777777" w:rsidR="00D96531" w:rsidRPr="00C3323C" w:rsidRDefault="00D96531" w:rsidP="000F3865">
            <w:pPr>
              <w:spacing w:line="312" w:lineRule="auto"/>
              <w:jc w:val="both"/>
              <w:rPr>
                <w:rFonts w:asciiTheme="minorHAnsi" w:hAnsiTheme="minorHAnsi" w:cstheme="minorHAnsi"/>
                <w:b/>
                <w:color w:val="FFFFFF"/>
              </w:rPr>
            </w:pPr>
          </w:p>
          <w:p w14:paraId="74FB00D5" w14:textId="04C6273D"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Symbol</w:t>
            </w:r>
          </w:p>
        </w:tc>
        <w:tc>
          <w:tcPr>
            <w:tcW w:w="1367" w:type="dxa"/>
            <w:tcBorders>
              <w:top w:val="single" w:sz="4" w:space="0" w:color="auto"/>
              <w:left w:val="single" w:sz="4" w:space="0" w:color="auto"/>
              <w:bottom w:val="single" w:sz="4" w:space="0" w:color="auto"/>
              <w:right w:val="single" w:sz="4" w:space="0" w:color="auto"/>
            </w:tcBorders>
            <w:shd w:val="clear" w:color="auto" w:fill="808080"/>
            <w:hideMark/>
          </w:tcPr>
          <w:p w14:paraId="53E1D6F4" w14:textId="77777777"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Vehicle 2:</w:t>
            </w:r>
          </w:p>
          <w:p w14:paraId="1A002F9A" w14:textId="77777777"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Description</w:t>
            </w:r>
          </w:p>
          <w:p w14:paraId="142EDC13" w14:textId="77777777" w:rsidR="00D96531" w:rsidRPr="00C3323C" w:rsidRDefault="00D96531" w:rsidP="000F3865">
            <w:pPr>
              <w:spacing w:line="312" w:lineRule="auto"/>
              <w:jc w:val="both"/>
              <w:rPr>
                <w:rFonts w:asciiTheme="minorHAnsi" w:hAnsiTheme="minorHAnsi" w:cstheme="minorHAnsi"/>
                <w:b/>
                <w:color w:val="FFFFFF"/>
              </w:rPr>
            </w:pPr>
          </w:p>
          <w:p w14:paraId="7A092F77" w14:textId="64BD700F"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Symbol</w:t>
            </w:r>
          </w:p>
        </w:tc>
        <w:tc>
          <w:tcPr>
            <w:tcW w:w="1659" w:type="dxa"/>
            <w:tcBorders>
              <w:top w:val="single" w:sz="4" w:space="0" w:color="auto"/>
              <w:left w:val="single" w:sz="4" w:space="0" w:color="auto"/>
              <w:bottom w:val="single" w:sz="4" w:space="0" w:color="auto"/>
              <w:right w:val="single" w:sz="4" w:space="0" w:color="auto"/>
            </w:tcBorders>
            <w:shd w:val="clear" w:color="auto" w:fill="808080"/>
            <w:hideMark/>
          </w:tcPr>
          <w:p w14:paraId="354EC42C" w14:textId="77777777"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Vehicle 3:</w:t>
            </w:r>
          </w:p>
          <w:p w14:paraId="29C896FD" w14:textId="77777777"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Description</w:t>
            </w:r>
          </w:p>
          <w:p w14:paraId="0F553AEF" w14:textId="77777777" w:rsidR="00D96531" w:rsidRPr="00C3323C" w:rsidRDefault="00D96531" w:rsidP="000F3865">
            <w:pPr>
              <w:spacing w:line="312" w:lineRule="auto"/>
              <w:jc w:val="both"/>
              <w:rPr>
                <w:rFonts w:asciiTheme="minorHAnsi" w:hAnsiTheme="minorHAnsi" w:cstheme="minorHAnsi"/>
                <w:b/>
                <w:color w:val="FFFFFF"/>
              </w:rPr>
            </w:pPr>
          </w:p>
          <w:p w14:paraId="4D6ED7F3" w14:textId="53C2A031"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Symbol</w:t>
            </w:r>
          </w:p>
        </w:tc>
        <w:tc>
          <w:tcPr>
            <w:tcW w:w="1272" w:type="dxa"/>
            <w:tcBorders>
              <w:top w:val="single" w:sz="4" w:space="0" w:color="auto"/>
              <w:left w:val="single" w:sz="4" w:space="0" w:color="auto"/>
              <w:bottom w:val="single" w:sz="4" w:space="0" w:color="auto"/>
              <w:right w:val="single" w:sz="4" w:space="0" w:color="auto"/>
            </w:tcBorders>
            <w:shd w:val="clear" w:color="auto" w:fill="808080"/>
            <w:hideMark/>
          </w:tcPr>
          <w:p w14:paraId="435501E6" w14:textId="77777777"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Vehicle 4:</w:t>
            </w:r>
          </w:p>
          <w:p w14:paraId="2F36ADF2" w14:textId="77777777"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Description</w:t>
            </w:r>
          </w:p>
          <w:p w14:paraId="5FBBEB23" w14:textId="77777777" w:rsidR="00D96531" w:rsidRPr="00C3323C" w:rsidRDefault="00D96531" w:rsidP="000F3865">
            <w:pPr>
              <w:spacing w:line="312" w:lineRule="auto"/>
              <w:jc w:val="both"/>
              <w:rPr>
                <w:rFonts w:asciiTheme="minorHAnsi" w:hAnsiTheme="minorHAnsi" w:cstheme="minorHAnsi"/>
                <w:b/>
                <w:color w:val="FFFFFF"/>
              </w:rPr>
            </w:pPr>
          </w:p>
          <w:p w14:paraId="305F5886" w14:textId="47388FD5"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Symbol</w:t>
            </w:r>
          </w:p>
        </w:tc>
        <w:tc>
          <w:tcPr>
            <w:tcW w:w="1492" w:type="dxa"/>
            <w:tcBorders>
              <w:top w:val="single" w:sz="4" w:space="0" w:color="auto"/>
              <w:left w:val="single" w:sz="4" w:space="0" w:color="auto"/>
              <w:bottom w:val="single" w:sz="4" w:space="0" w:color="auto"/>
              <w:right w:val="single" w:sz="4" w:space="0" w:color="auto"/>
            </w:tcBorders>
            <w:shd w:val="clear" w:color="auto" w:fill="808080"/>
            <w:hideMark/>
          </w:tcPr>
          <w:p w14:paraId="7B7E45F0" w14:textId="77777777"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Vehicle 5:</w:t>
            </w:r>
          </w:p>
          <w:p w14:paraId="364E0312" w14:textId="77777777"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Description</w:t>
            </w:r>
          </w:p>
          <w:p w14:paraId="69D89F2E" w14:textId="77777777" w:rsidR="00D96531" w:rsidRPr="00C3323C" w:rsidRDefault="00D96531" w:rsidP="000F3865">
            <w:pPr>
              <w:spacing w:line="312" w:lineRule="auto"/>
              <w:jc w:val="both"/>
              <w:rPr>
                <w:rFonts w:asciiTheme="minorHAnsi" w:hAnsiTheme="minorHAnsi" w:cstheme="minorHAnsi"/>
                <w:b/>
                <w:color w:val="FFFFFF"/>
              </w:rPr>
            </w:pPr>
          </w:p>
          <w:p w14:paraId="54D3DEF3" w14:textId="365F9927" w:rsidR="00D96531" w:rsidRPr="00C3323C" w:rsidRDefault="00D96531"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Symbol</w:t>
            </w:r>
          </w:p>
        </w:tc>
      </w:tr>
      <w:tr w:rsidR="00D96531" w:rsidRPr="00C3323C" w14:paraId="1758A22E" w14:textId="77777777" w:rsidTr="00D96531">
        <w:trPr>
          <w:trHeight w:val="363"/>
        </w:trPr>
        <w:tc>
          <w:tcPr>
            <w:tcW w:w="2523" w:type="dxa"/>
            <w:tcBorders>
              <w:top w:val="single" w:sz="4" w:space="0" w:color="auto"/>
              <w:left w:val="single" w:sz="4" w:space="0" w:color="auto"/>
              <w:bottom w:val="single" w:sz="4" w:space="0" w:color="auto"/>
              <w:right w:val="single" w:sz="4" w:space="0" w:color="auto"/>
            </w:tcBorders>
            <w:vAlign w:val="center"/>
          </w:tcPr>
          <w:p w14:paraId="75D7F557" w14:textId="2E907EF1" w:rsidR="00D96531" w:rsidRPr="00C3323C" w:rsidRDefault="00D96531" w:rsidP="000F3865">
            <w:pPr>
              <w:spacing w:line="312" w:lineRule="auto"/>
              <w:jc w:val="both"/>
              <w:rPr>
                <w:rFonts w:asciiTheme="minorHAnsi" w:hAnsiTheme="minorHAnsi" w:cstheme="minorHAnsi"/>
              </w:rPr>
            </w:pPr>
            <w:r w:rsidRPr="00C3323C">
              <w:rPr>
                <w:rFonts w:asciiTheme="minorHAnsi" w:hAnsiTheme="minorHAnsi" w:cstheme="minorHAnsi"/>
              </w:rPr>
              <w:t>CSL or Split</w:t>
            </w:r>
          </w:p>
        </w:tc>
        <w:tc>
          <w:tcPr>
            <w:tcW w:w="1263" w:type="dxa"/>
            <w:tcBorders>
              <w:top w:val="single" w:sz="4" w:space="0" w:color="auto"/>
              <w:left w:val="single" w:sz="4" w:space="0" w:color="auto"/>
              <w:bottom w:val="single" w:sz="4" w:space="0" w:color="auto"/>
              <w:right w:val="single" w:sz="4" w:space="0" w:color="auto"/>
            </w:tcBorders>
          </w:tcPr>
          <w:p w14:paraId="4A250A6F" w14:textId="77777777" w:rsidR="00D96531" w:rsidRPr="00C3323C" w:rsidRDefault="00D96531" w:rsidP="000F3865">
            <w:pPr>
              <w:spacing w:line="312" w:lineRule="auto"/>
              <w:jc w:val="both"/>
              <w:rPr>
                <w:rFonts w:asciiTheme="minorHAnsi" w:hAnsiTheme="minorHAnsi" w:cstheme="minorHAnsi"/>
              </w:rPr>
            </w:pPr>
          </w:p>
        </w:tc>
        <w:tc>
          <w:tcPr>
            <w:tcW w:w="1367" w:type="dxa"/>
            <w:tcBorders>
              <w:top w:val="single" w:sz="4" w:space="0" w:color="auto"/>
              <w:left w:val="single" w:sz="4" w:space="0" w:color="auto"/>
              <w:bottom w:val="single" w:sz="4" w:space="0" w:color="auto"/>
              <w:right w:val="single" w:sz="4" w:space="0" w:color="auto"/>
            </w:tcBorders>
          </w:tcPr>
          <w:p w14:paraId="78EBFFB7" w14:textId="5C5BD5C7" w:rsidR="00D96531" w:rsidRPr="00C3323C" w:rsidRDefault="00D96531" w:rsidP="000F3865">
            <w:pPr>
              <w:spacing w:line="312" w:lineRule="auto"/>
              <w:jc w:val="both"/>
              <w:rPr>
                <w:rFonts w:asciiTheme="minorHAnsi" w:hAnsiTheme="minorHAnsi" w:cstheme="minorHAnsi"/>
              </w:rPr>
            </w:pPr>
          </w:p>
        </w:tc>
        <w:tc>
          <w:tcPr>
            <w:tcW w:w="1659" w:type="dxa"/>
            <w:tcBorders>
              <w:top w:val="single" w:sz="4" w:space="0" w:color="auto"/>
              <w:left w:val="single" w:sz="4" w:space="0" w:color="auto"/>
              <w:bottom w:val="single" w:sz="4" w:space="0" w:color="auto"/>
              <w:right w:val="single" w:sz="4" w:space="0" w:color="auto"/>
            </w:tcBorders>
          </w:tcPr>
          <w:p w14:paraId="10BE0C17" w14:textId="77777777" w:rsidR="00D96531" w:rsidRPr="00C3323C" w:rsidRDefault="00D96531" w:rsidP="000F3865">
            <w:pPr>
              <w:spacing w:line="312" w:lineRule="auto"/>
              <w:jc w:val="both"/>
              <w:rPr>
                <w:rFonts w:asciiTheme="minorHAnsi" w:hAnsiTheme="minorHAnsi" w:cstheme="minorHAnsi"/>
              </w:rPr>
            </w:pPr>
          </w:p>
        </w:tc>
        <w:tc>
          <w:tcPr>
            <w:tcW w:w="1272" w:type="dxa"/>
            <w:tcBorders>
              <w:top w:val="single" w:sz="4" w:space="0" w:color="auto"/>
              <w:left w:val="single" w:sz="4" w:space="0" w:color="auto"/>
              <w:bottom w:val="single" w:sz="4" w:space="0" w:color="auto"/>
              <w:right w:val="single" w:sz="4" w:space="0" w:color="auto"/>
            </w:tcBorders>
          </w:tcPr>
          <w:p w14:paraId="65E28487" w14:textId="77777777" w:rsidR="00D96531" w:rsidRPr="00C3323C" w:rsidRDefault="00D96531" w:rsidP="000F3865">
            <w:pPr>
              <w:spacing w:line="312" w:lineRule="auto"/>
              <w:jc w:val="both"/>
              <w:rPr>
                <w:rFonts w:asciiTheme="minorHAnsi" w:hAnsiTheme="minorHAnsi" w:cstheme="minorHAnsi"/>
              </w:rPr>
            </w:pPr>
          </w:p>
        </w:tc>
        <w:tc>
          <w:tcPr>
            <w:tcW w:w="1492" w:type="dxa"/>
            <w:tcBorders>
              <w:top w:val="single" w:sz="4" w:space="0" w:color="auto"/>
              <w:left w:val="single" w:sz="4" w:space="0" w:color="auto"/>
              <w:bottom w:val="single" w:sz="4" w:space="0" w:color="auto"/>
              <w:right w:val="single" w:sz="4" w:space="0" w:color="auto"/>
            </w:tcBorders>
          </w:tcPr>
          <w:p w14:paraId="3E031565" w14:textId="77777777" w:rsidR="00D96531" w:rsidRPr="00C3323C" w:rsidRDefault="00D96531" w:rsidP="000F3865">
            <w:pPr>
              <w:spacing w:line="312" w:lineRule="auto"/>
              <w:jc w:val="both"/>
              <w:rPr>
                <w:rFonts w:asciiTheme="minorHAnsi" w:hAnsiTheme="minorHAnsi" w:cstheme="minorHAnsi"/>
              </w:rPr>
            </w:pPr>
          </w:p>
        </w:tc>
      </w:tr>
      <w:tr w:rsidR="00D96531" w:rsidRPr="00C3323C" w14:paraId="56B447E2" w14:textId="77777777" w:rsidTr="00D96531">
        <w:trPr>
          <w:trHeight w:val="363"/>
        </w:trPr>
        <w:tc>
          <w:tcPr>
            <w:tcW w:w="2523" w:type="dxa"/>
            <w:tcBorders>
              <w:top w:val="single" w:sz="4" w:space="0" w:color="auto"/>
              <w:left w:val="single" w:sz="4" w:space="0" w:color="auto"/>
              <w:bottom w:val="single" w:sz="4" w:space="0" w:color="auto"/>
              <w:right w:val="single" w:sz="4" w:space="0" w:color="auto"/>
            </w:tcBorders>
            <w:vAlign w:val="center"/>
          </w:tcPr>
          <w:p w14:paraId="3E52740F" w14:textId="7EB23AE0" w:rsidR="00D96531" w:rsidRPr="00C3323C" w:rsidRDefault="00D96531" w:rsidP="000F3865">
            <w:pPr>
              <w:spacing w:line="312" w:lineRule="auto"/>
              <w:jc w:val="both"/>
              <w:rPr>
                <w:rFonts w:asciiTheme="minorHAnsi" w:hAnsiTheme="minorHAnsi" w:cstheme="minorHAnsi"/>
              </w:rPr>
            </w:pPr>
            <w:r w:rsidRPr="00C3323C">
              <w:rPr>
                <w:rFonts w:asciiTheme="minorHAnsi" w:hAnsiTheme="minorHAnsi" w:cstheme="minorHAnsi"/>
              </w:rPr>
              <w:t>Medical</w:t>
            </w:r>
          </w:p>
        </w:tc>
        <w:tc>
          <w:tcPr>
            <w:tcW w:w="1263" w:type="dxa"/>
            <w:tcBorders>
              <w:top w:val="single" w:sz="4" w:space="0" w:color="auto"/>
              <w:left w:val="single" w:sz="4" w:space="0" w:color="auto"/>
              <w:bottom w:val="single" w:sz="4" w:space="0" w:color="auto"/>
              <w:right w:val="single" w:sz="4" w:space="0" w:color="auto"/>
            </w:tcBorders>
          </w:tcPr>
          <w:p w14:paraId="5C151281" w14:textId="77777777" w:rsidR="00D96531" w:rsidRPr="00C3323C" w:rsidRDefault="00D96531" w:rsidP="000F3865">
            <w:pPr>
              <w:spacing w:line="312" w:lineRule="auto"/>
              <w:jc w:val="both"/>
              <w:rPr>
                <w:rFonts w:asciiTheme="minorHAnsi" w:hAnsiTheme="minorHAnsi" w:cstheme="minorHAnsi"/>
              </w:rPr>
            </w:pPr>
          </w:p>
        </w:tc>
        <w:tc>
          <w:tcPr>
            <w:tcW w:w="1367" w:type="dxa"/>
            <w:tcBorders>
              <w:top w:val="single" w:sz="4" w:space="0" w:color="auto"/>
              <w:left w:val="single" w:sz="4" w:space="0" w:color="auto"/>
              <w:bottom w:val="single" w:sz="4" w:space="0" w:color="auto"/>
              <w:right w:val="single" w:sz="4" w:space="0" w:color="auto"/>
            </w:tcBorders>
          </w:tcPr>
          <w:p w14:paraId="7C3B49DF" w14:textId="0A0E27AF" w:rsidR="00D96531" w:rsidRPr="00C3323C" w:rsidRDefault="00D96531" w:rsidP="000F3865">
            <w:pPr>
              <w:spacing w:line="312" w:lineRule="auto"/>
              <w:jc w:val="both"/>
              <w:rPr>
                <w:rFonts w:asciiTheme="minorHAnsi" w:hAnsiTheme="minorHAnsi" w:cstheme="minorHAnsi"/>
              </w:rPr>
            </w:pPr>
          </w:p>
        </w:tc>
        <w:tc>
          <w:tcPr>
            <w:tcW w:w="1659" w:type="dxa"/>
            <w:tcBorders>
              <w:top w:val="single" w:sz="4" w:space="0" w:color="auto"/>
              <w:left w:val="single" w:sz="4" w:space="0" w:color="auto"/>
              <w:bottom w:val="single" w:sz="4" w:space="0" w:color="auto"/>
              <w:right w:val="single" w:sz="4" w:space="0" w:color="auto"/>
            </w:tcBorders>
          </w:tcPr>
          <w:p w14:paraId="098DFBD5" w14:textId="77777777" w:rsidR="00D96531" w:rsidRPr="00C3323C" w:rsidRDefault="00D96531" w:rsidP="000F3865">
            <w:pPr>
              <w:spacing w:line="312" w:lineRule="auto"/>
              <w:jc w:val="both"/>
              <w:rPr>
                <w:rFonts w:asciiTheme="minorHAnsi" w:hAnsiTheme="minorHAnsi" w:cstheme="minorHAnsi"/>
              </w:rPr>
            </w:pPr>
          </w:p>
        </w:tc>
        <w:tc>
          <w:tcPr>
            <w:tcW w:w="1272" w:type="dxa"/>
            <w:tcBorders>
              <w:top w:val="single" w:sz="4" w:space="0" w:color="auto"/>
              <w:left w:val="single" w:sz="4" w:space="0" w:color="auto"/>
              <w:bottom w:val="single" w:sz="4" w:space="0" w:color="auto"/>
              <w:right w:val="single" w:sz="4" w:space="0" w:color="auto"/>
            </w:tcBorders>
          </w:tcPr>
          <w:p w14:paraId="2702CBC2" w14:textId="77777777" w:rsidR="00D96531" w:rsidRPr="00C3323C" w:rsidRDefault="00D96531" w:rsidP="000F3865">
            <w:pPr>
              <w:spacing w:line="312" w:lineRule="auto"/>
              <w:jc w:val="both"/>
              <w:rPr>
                <w:rFonts w:asciiTheme="minorHAnsi" w:hAnsiTheme="minorHAnsi" w:cstheme="minorHAnsi"/>
              </w:rPr>
            </w:pPr>
          </w:p>
        </w:tc>
        <w:tc>
          <w:tcPr>
            <w:tcW w:w="1492" w:type="dxa"/>
            <w:tcBorders>
              <w:top w:val="single" w:sz="4" w:space="0" w:color="auto"/>
              <w:left w:val="single" w:sz="4" w:space="0" w:color="auto"/>
              <w:bottom w:val="single" w:sz="4" w:space="0" w:color="auto"/>
              <w:right w:val="single" w:sz="4" w:space="0" w:color="auto"/>
            </w:tcBorders>
          </w:tcPr>
          <w:p w14:paraId="314F9FDA" w14:textId="77777777" w:rsidR="00D96531" w:rsidRPr="00C3323C" w:rsidRDefault="00D96531" w:rsidP="000F3865">
            <w:pPr>
              <w:spacing w:line="312" w:lineRule="auto"/>
              <w:jc w:val="both"/>
              <w:rPr>
                <w:rFonts w:asciiTheme="minorHAnsi" w:hAnsiTheme="minorHAnsi" w:cstheme="minorHAnsi"/>
              </w:rPr>
            </w:pPr>
          </w:p>
        </w:tc>
      </w:tr>
      <w:tr w:rsidR="00D96531" w:rsidRPr="00C3323C" w14:paraId="4078E0D1" w14:textId="77777777" w:rsidTr="00D96531">
        <w:trPr>
          <w:trHeight w:val="363"/>
        </w:trPr>
        <w:tc>
          <w:tcPr>
            <w:tcW w:w="2523" w:type="dxa"/>
            <w:tcBorders>
              <w:top w:val="single" w:sz="4" w:space="0" w:color="auto"/>
              <w:left w:val="single" w:sz="4" w:space="0" w:color="auto"/>
              <w:bottom w:val="single" w:sz="4" w:space="0" w:color="auto"/>
              <w:right w:val="single" w:sz="4" w:space="0" w:color="auto"/>
            </w:tcBorders>
            <w:vAlign w:val="center"/>
            <w:hideMark/>
          </w:tcPr>
          <w:p w14:paraId="5D369333" w14:textId="3A8BA88C" w:rsidR="00D96531" w:rsidRPr="00C3323C" w:rsidRDefault="00D96531" w:rsidP="000F3865">
            <w:pPr>
              <w:spacing w:line="312" w:lineRule="auto"/>
              <w:jc w:val="both"/>
              <w:rPr>
                <w:rFonts w:asciiTheme="minorHAnsi" w:hAnsiTheme="minorHAnsi" w:cstheme="minorHAnsi"/>
              </w:rPr>
            </w:pPr>
            <w:r w:rsidRPr="00C3323C">
              <w:rPr>
                <w:rFonts w:asciiTheme="minorHAnsi" w:hAnsiTheme="minorHAnsi" w:cstheme="minorHAnsi"/>
              </w:rPr>
              <w:t>UM/UIM</w:t>
            </w:r>
          </w:p>
        </w:tc>
        <w:tc>
          <w:tcPr>
            <w:tcW w:w="1263" w:type="dxa"/>
            <w:tcBorders>
              <w:top w:val="single" w:sz="4" w:space="0" w:color="auto"/>
              <w:left w:val="single" w:sz="4" w:space="0" w:color="auto"/>
              <w:bottom w:val="single" w:sz="4" w:space="0" w:color="auto"/>
              <w:right w:val="single" w:sz="4" w:space="0" w:color="auto"/>
            </w:tcBorders>
          </w:tcPr>
          <w:p w14:paraId="077E6C2D" w14:textId="77777777" w:rsidR="00D96531" w:rsidRPr="00C3323C" w:rsidRDefault="00D96531" w:rsidP="000F3865">
            <w:pPr>
              <w:spacing w:line="312" w:lineRule="auto"/>
              <w:jc w:val="both"/>
              <w:rPr>
                <w:rFonts w:asciiTheme="minorHAnsi" w:hAnsiTheme="minorHAnsi" w:cstheme="minorHAnsi"/>
              </w:rPr>
            </w:pPr>
          </w:p>
        </w:tc>
        <w:tc>
          <w:tcPr>
            <w:tcW w:w="1367" w:type="dxa"/>
            <w:tcBorders>
              <w:top w:val="single" w:sz="4" w:space="0" w:color="auto"/>
              <w:left w:val="single" w:sz="4" w:space="0" w:color="auto"/>
              <w:bottom w:val="single" w:sz="4" w:space="0" w:color="auto"/>
              <w:right w:val="single" w:sz="4" w:space="0" w:color="auto"/>
            </w:tcBorders>
          </w:tcPr>
          <w:p w14:paraId="11B9ED29" w14:textId="2F73C5F7" w:rsidR="00D96531" w:rsidRPr="00C3323C" w:rsidRDefault="00D96531" w:rsidP="000F3865">
            <w:pPr>
              <w:spacing w:line="312" w:lineRule="auto"/>
              <w:jc w:val="both"/>
              <w:rPr>
                <w:rFonts w:asciiTheme="minorHAnsi" w:hAnsiTheme="minorHAnsi" w:cstheme="minorHAnsi"/>
              </w:rPr>
            </w:pPr>
          </w:p>
        </w:tc>
        <w:tc>
          <w:tcPr>
            <w:tcW w:w="1659" w:type="dxa"/>
            <w:tcBorders>
              <w:top w:val="single" w:sz="4" w:space="0" w:color="auto"/>
              <w:left w:val="single" w:sz="4" w:space="0" w:color="auto"/>
              <w:bottom w:val="single" w:sz="4" w:space="0" w:color="auto"/>
              <w:right w:val="single" w:sz="4" w:space="0" w:color="auto"/>
            </w:tcBorders>
          </w:tcPr>
          <w:p w14:paraId="24CC0B5F" w14:textId="77777777" w:rsidR="00D96531" w:rsidRPr="00C3323C" w:rsidRDefault="00D96531" w:rsidP="000F3865">
            <w:pPr>
              <w:spacing w:line="312" w:lineRule="auto"/>
              <w:jc w:val="both"/>
              <w:rPr>
                <w:rFonts w:asciiTheme="minorHAnsi" w:hAnsiTheme="minorHAnsi" w:cstheme="minorHAnsi"/>
              </w:rPr>
            </w:pPr>
          </w:p>
        </w:tc>
        <w:tc>
          <w:tcPr>
            <w:tcW w:w="1272" w:type="dxa"/>
            <w:tcBorders>
              <w:top w:val="single" w:sz="4" w:space="0" w:color="auto"/>
              <w:left w:val="single" w:sz="4" w:space="0" w:color="auto"/>
              <w:bottom w:val="single" w:sz="4" w:space="0" w:color="auto"/>
              <w:right w:val="single" w:sz="4" w:space="0" w:color="auto"/>
            </w:tcBorders>
          </w:tcPr>
          <w:p w14:paraId="42DD0E4F" w14:textId="77777777" w:rsidR="00D96531" w:rsidRPr="00C3323C" w:rsidRDefault="00D96531" w:rsidP="000F3865">
            <w:pPr>
              <w:spacing w:line="312" w:lineRule="auto"/>
              <w:jc w:val="both"/>
              <w:rPr>
                <w:rFonts w:asciiTheme="minorHAnsi" w:hAnsiTheme="minorHAnsi" w:cstheme="minorHAnsi"/>
              </w:rPr>
            </w:pPr>
          </w:p>
        </w:tc>
        <w:tc>
          <w:tcPr>
            <w:tcW w:w="1492" w:type="dxa"/>
            <w:tcBorders>
              <w:top w:val="single" w:sz="4" w:space="0" w:color="auto"/>
              <w:left w:val="single" w:sz="4" w:space="0" w:color="auto"/>
              <w:bottom w:val="single" w:sz="4" w:space="0" w:color="auto"/>
              <w:right w:val="single" w:sz="4" w:space="0" w:color="auto"/>
            </w:tcBorders>
          </w:tcPr>
          <w:p w14:paraId="357ABB86" w14:textId="77777777" w:rsidR="00D96531" w:rsidRPr="00C3323C" w:rsidRDefault="00D96531" w:rsidP="000F3865">
            <w:pPr>
              <w:spacing w:line="312" w:lineRule="auto"/>
              <w:jc w:val="both"/>
              <w:rPr>
                <w:rFonts w:asciiTheme="minorHAnsi" w:hAnsiTheme="minorHAnsi" w:cstheme="minorHAnsi"/>
              </w:rPr>
            </w:pPr>
          </w:p>
        </w:tc>
      </w:tr>
      <w:tr w:rsidR="00D96531" w:rsidRPr="00C3323C" w14:paraId="6893114E" w14:textId="77777777" w:rsidTr="00D96531">
        <w:trPr>
          <w:trHeight w:val="363"/>
        </w:trPr>
        <w:tc>
          <w:tcPr>
            <w:tcW w:w="2523" w:type="dxa"/>
            <w:tcBorders>
              <w:top w:val="single" w:sz="4" w:space="0" w:color="auto"/>
              <w:left w:val="single" w:sz="4" w:space="0" w:color="auto"/>
              <w:bottom w:val="single" w:sz="4" w:space="0" w:color="auto"/>
              <w:right w:val="single" w:sz="4" w:space="0" w:color="auto"/>
            </w:tcBorders>
            <w:vAlign w:val="center"/>
            <w:hideMark/>
          </w:tcPr>
          <w:p w14:paraId="7855834B" w14:textId="641D4D47" w:rsidR="00D96531" w:rsidRPr="00C3323C" w:rsidRDefault="00D96531" w:rsidP="000F3865">
            <w:pPr>
              <w:spacing w:line="312" w:lineRule="auto"/>
              <w:jc w:val="both"/>
              <w:rPr>
                <w:rFonts w:asciiTheme="minorHAnsi" w:hAnsiTheme="minorHAnsi" w:cstheme="minorHAnsi"/>
              </w:rPr>
            </w:pPr>
            <w:r w:rsidRPr="00C3323C">
              <w:rPr>
                <w:rFonts w:asciiTheme="minorHAnsi" w:hAnsiTheme="minorHAnsi" w:cstheme="minorHAnsi"/>
              </w:rPr>
              <w:t>Other than Collision</w:t>
            </w:r>
          </w:p>
        </w:tc>
        <w:tc>
          <w:tcPr>
            <w:tcW w:w="1263" w:type="dxa"/>
            <w:tcBorders>
              <w:top w:val="single" w:sz="4" w:space="0" w:color="auto"/>
              <w:left w:val="single" w:sz="4" w:space="0" w:color="auto"/>
              <w:bottom w:val="single" w:sz="4" w:space="0" w:color="auto"/>
              <w:right w:val="single" w:sz="4" w:space="0" w:color="auto"/>
            </w:tcBorders>
          </w:tcPr>
          <w:p w14:paraId="1FDBEB02" w14:textId="77777777" w:rsidR="00D96531" w:rsidRPr="00C3323C" w:rsidRDefault="00D96531" w:rsidP="000F3865">
            <w:pPr>
              <w:spacing w:line="312" w:lineRule="auto"/>
              <w:jc w:val="both"/>
              <w:rPr>
                <w:rFonts w:asciiTheme="minorHAnsi" w:hAnsiTheme="minorHAnsi" w:cstheme="minorHAnsi"/>
              </w:rPr>
            </w:pPr>
          </w:p>
        </w:tc>
        <w:tc>
          <w:tcPr>
            <w:tcW w:w="1367" w:type="dxa"/>
            <w:tcBorders>
              <w:top w:val="single" w:sz="4" w:space="0" w:color="auto"/>
              <w:left w:val="single" w:sz="4" w:space="0" w:color="auto"/>
              <w:bottom w:val="single" w:sz="4" w:space="0" w:color="auto"/>
              <w:right w:val="single" w:sz="4" w:space="0" w:color="auto"/>
            </w:tcBorders>
          </w:tcPr>
          <w:p w14:paraId="039ADE7E" w14:textId="1808ACDA" w:rsidR="00D96531" w:rsidRPr="00C3323C" w:rsidRDefault="00D96531" w:rsidP="000F3865">
            <w:pPr>
              <w:spacing w:line="312" w:lineRule="auto"/>
              <w:jc w:val="both"/>
              <w:rPr>
                <w:rFonts w:asciiTheme="minorHAnsi" w:hAnsiTheme="minorHAnsi" w:cstheme="minorHAnsi"/>
              </w:rPr>
            </w:pPr>
          </w:p>
        </w:tc>
        <w:tc>
          <w:tcPr>
            <w:tcW w:w="1659" w:type="dxa"/>
            <w:tcBorders>
              <w:top w:val="single" w:sz="4" w:space="0" w:color="auto"/>
              <w:left w:val="single" w:sz="4" w:space="0" w:color="auto"/>
              <w:bottom w:val="single" w:sz="4" w:space="0" w:color="auto"/>
              <w:right w:val="single" w:sz="4" w:space="0" w:color="auto"/>
            </w:tcBorders>
          </w:tcPr>
          <w:p w14:paraId="67564031" w14:textId="77777777" w:rsidR="00D96531" w:rsidRPr="00C3323C" w:rsidRDefault="00D96531" w:rsidP="000F3865">
            <w:pPr>
              <w:spacing w:line="312" w:lineRule="auto"/>
              <w:jc w:val="both"/>
              <w:rPr>
                <w:rFonts w:asciiTheme="minorHAnsi" w:hAnsiTheme="minorHAnsi" w:cstheme="minorHAnsi"/>
              </w:rPr>
            </w:pPr>
          </w:p>
        </w:tc>
        <w:tc>
          <w:tcPr>
            <w:tcW w:w="1272" w:type="dxa"/>
            <w:tcBorders>
              <w:top w:val="single" w:sz="4" w:space="0" w:color="auto"/>
              <w:left w:val="single" w:sz="4" w:space="0" w:color="auto"/>
              <w:bottom w:val="single" w:sz="4" w:space="0" w:color="auto"/>
              <w:right w:val="single" w:sz="4" w:space="0" w:color="auto"/>
            </w:tcBorders>
          </w:tcPr>
          <w:p w14:paraId="72E98F62" w14:textId="77777777" w:rsidR="00D96531" w:rsidRPr="00C3323C" w:rsidRDefault="00D96531" w:rsidP="000F3865">
            <w:pPr>
              <w:spacing w:line="312" w:lineRule="auto"/>
              <w:jc w:val="both"/>
              <w:rPr>
                <w:rFonts w:asciiTheme="minorHAnsi" w:hAnsiTheme="minorHAnsi" w:cstheme="minorHAnsi"/>
              </w:rPr>
            </w:pPr>
          </w:p>
        </w:tc>
        <w:tc>
          <w:tcPr>
            <w:tcW w:w="1492" w:type="dxa"/>
            <w:tcBorders>
              <w:top w:val="single" w:sz="4" w:space="0" w:color="auto"/>
              <w:left w:val="single" w:sz="4" w:space="0" w:color="auto"/>
              <w:bottom w:val="single" w:sz="4" w:space="0" w:color="auto"/>
              <w:right w:val="single" w:sz="4" w:space="0" w:color="auto"/>
            </w:tcBorders>
          </w:tcPr>
          <w:p w14:paraId="052E9EE9" w14:textId="77777777" w:rsidR="00D96531" w:rsidRPr="00C3323C" w:rsidRDefault="00D96531" w:rsidP="000F3865">
            <w:pPr>
              <w:spacing w:line="312" w:lineRule="auto"/>
              <w:jc w:val="both"/>
              <w:rPr>
                <w:rFonts w:asciiTheme="minorHAnsi" w:hAnsiTheme="minorHAnsi" w:cstheme="minorHAnsi"/>
              </w:rPr>
            </w:pPr>
          </w:p>
        </w:tc>
      </w:tr>
      <w:tr w:rsidR="00D96531" w:rsidRPr="00C3323C" w14:paraId="3D79748D" w14:textId="77777777" w:rsidTr="00D96531">
        <w:trPr>
          <w:trHeight w:val="363"/>
        </w:trPr>
        <w:tc>
          <w:tcPr>
            <w:tcW w:w="2523" w:type="dxa"/>
            <w:tcBorders>
              <w:top w:val="single" w:sz="4" w:space="0" w:color="auto"/>
              <w:left w:val="single" w:sz="4" w:space="0" w:color="auto"/>
              <w:bottom w:val="single" w:sz="4" w:space="0" w:color="auto"/>
              <w:right w:val="single" w:sz="4" w:space="0" w:color="auto"/>
            </w:tcBorders>
            <w:vAlign w:val="center"/>
          </w:tcPr>
          <w:p w14:paraId="6D0BD42B" w14:textId="23462649" w:rsidR="00D96531" w:rsidRPr="00C3323C" w:rsidRDefault="00D96531" w:rsidP="000F3865">
            <w:pPr>
              <w:spacing w:line="312" w:lineRule="auto"/>
              <w:jc w:val="both"/>
              <w:rPr>
                <w:rFonts w:asciiTheme="minorHAnsi" w:hAnsiTheme="minorHAnsi" w:cstheme="minorHAnsi"/>
              </w:rPr>
            </w:pPr>
            <w:r w:rsidRPr="00C3323C">
              <w:rPr>
                <w:rFonts w:asciiTheme="minorHAnsi" w:hAnsiTheme="minorHAnsi" w:cstheme="minorHAnsi"/>
              </w:rPr>
              <w:t>Collision</w:t>
            </w:r>
          </w:p>
        </w:tc>
        <w:tc>
          <w:tcPr>
            <w:tcW w:w="1263" w:type="dxa"/>
            <w:tcBorders>
              <w:top w:val="single" w:sz="4" w:space="0" w:color="auto"/>
              <w:left w:val="single" w:sz="4" w:space="0" w:color="auto"/>
              <w:bottom w:val="single" w:sz="4" w:space="0" w:color="auto"/>
              <w:right w:val="single" w:sz="4" w:space="0" w:color="auto"/>
            </w:tcBorders>
          </w:tcPr>
          <w:p w14:paraId="142E6617" w14:textId="77777777" w:rsidR="00D96531" w:rsidRPr="00C3323C" w:rsidRDefault="00D96531" w:rsidP="000F3865">
            <w:pPr>
              <w:spacing w:line="312" w:lineRule="auto"/>
              <w:jc w:val="both"/>
              <w:rPr>
                <w:rFonts w:asciiTheme="minorHAnsi" w:hAnsiTheme="minorHAnsi" w:cstheme="minorHAnsi"/>
              </w:rPr>
            </w:pPr>
          </w:p>
        </w:tc>
        <w:tc>
          <w:tcPr>
            <w:tcW w:w="1367" w:type="dxa"/>
            <w:tcBorders>
              <w:top w:val="single" w:sz="4" w:space="0" w:color="auto"/>
              <w:left w:val="single" w:sz="4" w:space="0" w:color="auto"/>
              <w:bottom w:val="single" w:sz="4" w:space="0" w:color="auto"/>
              <w:right w:val="single" w:sz="4" w:space="0" w:color="auto"/>
            </w:tcBorders>
          </w:tcPr>
          <w:p w14:paraId="79D778F8" w14:textId="52D36DF6" w:rsidR="00D96531" w:rsidRPr="00C3323C" w:rsidRDefault="00D96531" w:rsidP="000F3865">
            <w:pPr>
              <w:spacing w:line="312" w:lineRule="auto"/>
              <w:jc w:val="both"/>
              <w:rPr>
                <w:rFonts w:asciiTheme="minorHAnsi" w:hAnsiTheme="minorHAnsi" w:cstheme="minorHAnsi"/>
              </w:rPr>
            </w:pPr>
          </w:p>
        </w:tc>
        <w:tc>
          <w:tcPr>
            <w:tcW w:w="1659" w:type="dxa"/>
            <w:tcBorders>
              <w:top w:val="single" w:sz="4" w:space="0" w:color="auto"/>
              <w:left w:val="single" w:sz="4" w:space="0" w:color="auto"/>
              <w:bottom w:val="single" w:sz="4" w:space="0" w:color="auto"/>
              <w:right w:val="single" w:sz="4" w:space="0" w:color="auto"/>
            </w:tcBorders>
          </w:tcPr>
          <w:p w14:paraId="5A48ABF7" w14:textId="77777777" w:rsidR="00D96531" w:rsidRPr="00C3323C" w:rsidRDefault="00D96531" w:rsidP="000F3865">
            <w:pPr>
              <w:spacing w:line="312" w:lineRule="auto"/>
              <w:jc w:val="both"/>
              <w:rPr>
                <w:rFonts w:asciiTheme="minorHAnsi" w:hAnsiTheme="minorHAnsi" w:cstheme="minorHAnsi"/>
              </w:rPr>
            </w:pPr>
          </w:p>
        </w:tc>
        <w:tc>
          <w:tcPr>
            <w:tcW w:w="1272" w:type="dxa"/>
            <w:tcBorders>
              <w:top w:val="single" w:sz="4" w:space="0" w:color="auto"/>
              <w:left w:val="single" w:sz="4" w:space="0" w:color="auto"/>
              <w:bottom w:val="single" w:sz="4" w:space="0" w:color="auto"/>
              <w:right w:val="single" w:sz="4" w:space="0" w:color="auto"/>
            </w:tcBorders>
          </w:tcPr>
          <w:p w14:paraId="30FA15E6" w14:textId="77777777" w:rsidR="00D96531" w:rsidRPr="00C3323C" w:rsidRDefault="00D96531" w:rsidP="000F3865">
            <w:pPr>
              <w:spacing w:line="312" w:lineRule="auto"/>
              <w:jc w:val="both"/>
              <w:rPr>
                <w:rFonts w:asciiTheme="minorHAnsi" w:hAnsiTheme="minorHAnsi" w:cstheme="minorHAnsi"/>
              </w:rPr>
            </w:pPr>
          </w:p>
        </w:tc>
        <w:tc>
          <w:tcPr>
            <w:tcW w:w="1492" w:type="dxa"/>
            <w:tcBorders>
              <w:top w:val="single" w:sz="4" w:space="0" w:color="auto"/>
              <w:left w:val="single" w:sz="4" w:space="0" w:color="auto"/>
              <w:bottom w:val="single" w:sz="4" w:space="0" w:color="auto"/>
              <w:right w:val="single" w:sz="4" w:space="0" w:color="auto"/>
            </w:tcBorders>
          </w:tcPr>
          <w:p w14:paraId="0526D301" w14:textId="77777777" w:rsidR="00D96531" w:rsidRPr="00C3323C" w:rsidRDefault="00D96531" w:rsidP="000F3865">
            <w:pPr>
              <w:spacing w:line="312" w:lineRule="auto"/>
              <w:jc w:val="both"/>
              <w:rPr>
                <w:rFonts w:asciiTheme="minorHAnsi" w:hAnsiTheme="minorHAnsi" w:cstheme="minorHAnsi"/>
              </w:rPr>
            </w:pPr>
          </w:p>
        </w:tc>
      </w:tr>
      <w:tr w:rsidR="00D96531" w:rsidRPr="00C3323C" w14:paraId="4159EE01" w14:textId="77777777" w:rsidTr="00D96531">
        <w:trPr>
          <w:trHeight w:val="363"/>
        </w:trPr>
        <w:tc>
          <w:tcPr>
            <w:tcW w:w="2523" w:type="dxa"/>
            <w:tcBorders>
              <w:top w:val="single" w:sz="4" w:space="0" w:color="auto"/>
              <w:left w:val="single" w:sz="4" w:space="0" w:color="auto"/>
              <w:bottom w:val="single" w:sz="4" w:space="0" w:color="auto"/>
              <w:right w:val="single" w:sz="4" w:space="0" w:color="auto"/>
            </w:tcBorders>
            <w:vAlign w:val="center"/>
          </w:tcPr>
          <w:p w14:paraId="77791EFC" w14:textId="5066F865" w:rsidR="00D96531" w:rsidRPr="00C3323C" w:rsidRDefault="00D96531" w:rsidP="000F3865">
            <w:pPr>
              <w:spacing w:line="312" w:lineRule="auto"/>
              <w:jc w:val="both"/>
              <w:rPr>
                <w:rFonts w:asciiTheme="minorHAnsi" w:hAnsiTheme="minorHAnsi" w:cstheme="minorHAnsi"/>
              </w:rPr>
            </w:pPr>
            <w:r w:rsidRPr="00C3323C">
              <w:rPr>
                <w:rFonts w:asciiTheme="minorHAnsi" w:hAnsiTheme="minorHAnsi" w:cstheme="minorHAnsi"/>
              </w:rPr>
              <w:t>Hired and Non-Owned</w:t>
            </w:r>
          </w:p>
        </w:tc>
        <w:tc>
          <w:tcPr>
            <w:tcW w:w="1263" w:type="dxa"/>
            <w:tcBorders>
              <w:top w:val="single" w:sz="4" w:space="0" w:color="auto"/>
              <w:left w:val="single" w:sz="4" w:space="0" w:color="auto"/>
              <w:bottom w:val="single" w:sz="4" w:space="0" w:color="auto"/>
              <w:right w:val="single" w:sz="4" w:space="0" w:color="auto"/>
            </w:tcBorders>
          </w:tcPr>
          <w:p w14:paraId="08446F91" w14:textId="77777777" w:rsidR="00D96531" w:rsidRPr="00C3323C" w:rsidRDefault="00D96531" w:rsidP="000F3865">
            <w:pPr>
              <w:spacing w:line="312" w:lineRule="auto"/>
              <w:jc w:val="both"/>
              <w:rPr>
                <w:rFonts w:asciiTheme="minorHAnsi" w:hAnsiTheme="minorHAnsi" w:cstheme="minorHAnsi"/>
              </w:rPr>
            </w:pPr>
          </w:p>
        </w:tc>
        <w:tc>
          <w:tcPr>
            <w:tcW w:w="1367" w:type="dxa"/>
            <w:tcBorders>
              <w:top w:val="single" w:sz="4" w:space="0" w:color="auto"/>
              <w:left w:val="single" w:sz="4" w:space="0" w:color="auto"/>
              <w:bottom w:val="single" w:sz="4" w:space="0" w:color="auto"/>
              <w:right w:val="single" w:sz="4" w:space="0" w:color="auto"/>
            </w:tcBorders>
          </w:tcPr>
          <w:p w14:paraId="7CA69A9C" w14:textId="530F2D29" w:rsidR="00D96531" w:rsidRPr="00C3323C" w:rsidRDefault="00D96531" w:rsidP="000F3865">
            <w:pPr>
              <w:spacing w:line="312" w:lineRule="auto"/>
              <w:jc w:val="both"/>
              <w:rPr>
                <w:rFonts w:asciiTheme="minorHAnsi" w:hAnsiTheme="minorHAnsi" w:cstheme="minorHAnsi"/>
              </w:rPr>
            </w:pPr>
          </w:p>
        </w:tc>
        <w:tc>
          <w:tcPr>
            <w:tcW w:w="1659" w:type="dxa"/>
            <w:tcBorders>
              <w:top w:val="single" w:sz="4" w:space="0" w:color="auto"/>
              <w:left w:val="single" w:sz="4" w:space="0" w:color="auto"/>
              <w:bottom w:val="single" w:sz="4" w:space="0" w:color="auto"/>
              <w:right w:val="single" w:sz="4" w:space="0" w:color="auto"/>
            </w:tcBorders>
          </w:tcPr>
          <w:p w14:paraId="1E86569F" w14:textId="77777777" w:rsidR="00D96531" w:rsidRPr="00C3323C" w:rsidRDefault="00D96531" w:rsidP="000F3865">
            <w:pPr>
              <w:spacing w:line="312" w:lineRule="auto"/>
              <w:jc w:val="both"/>
              <w:rPr>
                <w:rFonts w:asciiTheme="minorHAnsi" w:hAnsiTheme="minorHAnsi" w:cstheme="minorHAnsi"/>
              </w:rPr>
            </w:pPr>
          </w:p>
        </w:tc>
        <w:tc>
          <w:tcPr>
            <w:tcW w:w="1272" w:type="dxa"/>
            <w:tcBorders>
              <w:top w:val="single" w:sz="4" w:space="0" w:color="auto"/>
              <w:left w:val="single" w:sz="4" w:space="0" w:color="auto"/>
              <w:bottom w:val="single" w:sz="4" w:space="0" w:color="auto"/>
              <w:right w:val="single" w:sz="4" w:space="0" w:color="auto"/>
            </w:tcBorders>
          </w:tcPr>
          <w:p w14:paraId="22B5E6A8" w14:textId="77777777" w:rsidR="00D96531" w:rsidRPr="00C3323C" w:rsidRDefault="00D96531" w:rsidP="000F3865">
            <w:pPr>
              <w:spacing w:line="312" w:lineRule="auto"/>
              <w:jc w:val="both"/>
              <w:rPr>
                <w:rFonts w:asciiTheme="minorHAnsi" w:hAnsiTheme="minorHAnsi" w:cstheme="minorHAnsi"/>
              </w:rPr>
            </w:pPr>
          </w:p>
        </w:tc>
        <w:tc>
          <w:tcPr>
            <w:tcW w:w="1492" w:type="dxa"/>
            <w:tcBorders>
              <w:top w:val="single" w:sz="4" w:space="0" w:color="auto"/>
              <w:left w:val="single" w:sz="4" w:space="0" w:color="auto"/>
              <w:bottom w:val="single" w:sz="4" w:space="0" w:color="auto"/>
              <w:right w:val="single" w:sz="4" w:space="0" w:color="auto"/>
            </w:tcBorders>
          </w:tcPr>
          <w:p w14:paraId="375E8D27" w14:textId="77777777" w:rsidR="00D96531" w:rsidRPr="00C3323C" w:rsidRDefault="00D96531" w:rsidP="000F3865">
            <w:pPr>
              <w:spacing w:line="312" w:lineRule="auto"/>
              <w:jc w:val="both"/>
              <w:rPr>
                <w:rFonts w:asciiTheme="minorHAnsi" w:hAnsiTheme="minorHAnsi" w:cstheme="minorHAnsi"/>
              </w:rPr>
            </w:pPr>
          </w:p>
        </w:tc>
      </w:tr>
      <w:tr w:rsidR="00D96531" w:rsidRPr="00C3323C" w14:paraId="07D4A19F" w14:textId="77777777" w:rsidTr="00D96531">
        <w:trPr>
          <w:trHeight w:val="363"/>
        </w:trPr>
        <w:tc>
          <w:tcPr>
            <w:tcW w:w="2523" w:type="dxa"/>
            <w:tcBorders>
              <w:top w:val="single" w:sz="4" w:space="0" w:color="auto"/>
              <w:left w:val="single" w:sz="4" w:space="0" w:color="auto"/>
              <w:bottom w:val="single" w:sz="4" w:space="0" w:color="auto"/>
              <w:right w:val="single" w:sz="4" w:space="0" w:color="auto"/>
            </w:tcBorders>
            <w:vAlign w:val="center"/>
          </w:tcPr>
          <w:p w14:paraId="320C783A" w14:textId="4BE63D15" w:rsidR="00D96531" w:rsidRPr="00C3323C" w:rsidRDefault="00D96531" w:rsidP="000F3865">
            <w:pPr>
              <w:spacing w:line="312" w:lineRule="auto"/>
              <w:jc w:val="both"/>
              <w:rPr>
                <w:rFonts w:asciiTheme="minorHAnsi" w:hAnsiTheme="minorHAnsi" w:cstheme="minorHAnsi"/>
              </w:rPr>
            </w:pPr>
            <w:r w:rsidRPr="00C3323C">
              <w:rPr>
                <w:rFonts w:asciiTheme="minorHAnsi" w:hAnsiTheme="minorHAnsi" w:cstheme="minorHAnsi"/>
              </w:rPr>
              <w:t>Physical Damage to Leased Vehicles</w:t>
            </w:r>
          </w:p>
        </w:tc>
        <w:tc>
          <w:tcPr>
            <w:tcW w:w="1263" w:type="dxa"/>
            <w:tcBorders>
              <w:top w:val="single" w:sz="4" w:space="0" w:color="auto"/>
              <w:left w:val="single" w:sz="4" w:space="0" w:color="auto"/>
              <w:bottom w:val="single" w:sz="4" w:space="0" w:color="auto"/>
              <w:right w:val="single" w:sz="4" w:space="0" w:color="auto"/>
            </w:tcBorders>
          </w:tcPr>
          <w:p w14:paraId="64FEC4B6" w14:textId="77777777" w:rsidR="00D96531" w:rsidRPr="00C3323C" w:rsidRDefault="00D96531" w:rsidP="000F3865">
            <w:pPr>
              <w:spacing w:line="312" w:lineRule="auto"/>
              <w:jc w:val="both"/>
              <w:rPr>
                <w:rFonts w:asciiTheme="minorHAnsi" w:hAnsiTheme="minorHAnsi" w:cstheme="minorHAnsi"/>
              </w:rPr>
            </w:pPr>
          </w:p>
        </w:tc>
        <w:tc>
          <w:tcPr>
            <w:tcW w:w="1367" w:type="dxa"/>
            <w:tcBorders>
              <w:top w:val="single" w:sz="4" w:space="0" w:color="auto"/>
              <w:left w:val="single" w:sz="4" w:space="0" w:color="auto"/>
              <w:bottom w:val="single" w:sz="4" w:space="0" w:color="auto"/>
              <w:right w:val="single" w:sz="4" w:space="0" w:color="auto"/>
            </w:tcBorders>
          </w:tcPr>
          <w:p w14:paraId="236D1713" w14:textId="4478AFD8" w:rsidR="00D96531" w:rsidRPr="00C3323C" w:rsidRDefault="00D96531" w:rsidP="000F3865">
            <w:pPr>
              <w:spacing w:line="312" w:lineRule="auto"/>
              <w:jc w:val="both"/>
              <w:rPr>
                <w:rFonts w:asciiTheme="minorHAnsi" w:hAnsiTheme="minorHAnsi" w:cstheme="minorHAnsi"/>
              </w:rPr>
            </w:pPr>
          </w:p>
        </w:tc>
        <w:tc>
          <w:tcPr>
            <w:tcW w:w="1659" w:type="dxa"/>
            <w:tcBorders>
              <w:top w:val="single" w:sz="4" w:space="0" w:color="auto"/>
              <w:left w:val="single" w:sz="4" w:space="0" w:color="auto"/>
              <w:bottom w:val="single" w:sz="4" w:space="0" w:color="auto"/>
              <w:right w:val="single" w:sz="4" w:space="0" w:color="auto"/>
            </w:tcBorders>
          </w:tcPr>
          <w:p w14:paraId="2B1AEAC0" w14:textId="77777777" w:rsidR="00D96531" w:rsidRPr="00C3323C" w:rsidRDefault="00D96531" w:rsidP="000F3865">
            <w:pPr>
              <w:spacing w:line="312" w:lineRule="auto"/>
              <w:jc w:val="both"/>
              <w:rPr>
                <w:rFonts w:asciiTheme="minorHAnsi" w:hAnsiTheme="minorHAnsi" w:cstheme="minorHAnsi"/>
              </w:rPr>
            </w:pPr>
          </w:p>
        </w:tc>
        <w:tc>
          <w:tcPr>
            <w:tcW w:w="1272" w:type="dxa"/>
            <w:tcBorders>
              <w:top w:val="single" w:sz="4" w:space="0" w:color="auto"/>
              <w:left w:val="single" w:sz="4" w:space="0" w:color="auto"/>
              <w:bottom w:val="single" w:sz="4" w:space="0" w:color="auto"/>
              <w:right w:val="single" w:sz="4" w:space="0" w:color="auto"/>
            </w:tcBorders>
          </w:tcPr>
          <w:p w14:paraId="42ACA017" w14:textId="77777777" w:rsidR="00D96531" w:rsidRPr="00C3323C" w:rsidRDefault="00D96531" w:rsidP="000F3865">
            <w:pPr>
              <w:spacing w:line="312" w:lineRule="auto"/>
              <w:jc w:val="both"/>
              <w:rPr>
                <w:rFonts w:asciiTheme="minorHAnsi" w:hAnsiTheme="minorHAnsi" w:cstheme="minorHAnsi"/>
              </w:rPr>
            </w:pPr>
          </w:p>
        </w:tc>
        <w:tc>
          <w:tcPr>
            <w:tcW w:w="1492" w:type="dxa"/>
            <w:tcBorders>
              <w:top w:val="single" w:sz="4" w:space="0" w:color="auto"/>
              <w:left w:val="single" w:sz="4" w:space="0" w:color="auto"/>
              <w:bottom w:val="single" w:sz="4" w:space="0" w:color="auto"/>
              <w:right w:val="single" w:sz="4" w:space="0" w:color="auto"/>
            </w:tcBorders>
          </w:tcPr>
          <w:p w14:paraId="7386721C" w14:textId="77777777" w:rsidR="00D96531" w:rsidRPr="00C3323C" w:rsidRDefault="00D96531" w:rsidP="000F3865">
            <w:pPr>
              <w:spacing w:line="312" w:lineRule="auto"/>
              <w:jc w:val="both"/>
              <w:rPr>
                <w:rFonts w:asciiTheme="minorHAnsi" w:hAnsiTheme="minorHAnsi" w:cstheme="minorHAnsi"/>
              </w:rPr>
            </w:pPr>
          </w:p>
        </w:tc>
      </w:tr>
      <w:tr w:rsidR="00D96531" w:rsidRPr="00C3323C" w14:paraId="1B0817C6" w14:textId="77777777" w:rsidTr="00D96531">
        <w:trPr>
          <w:trHeight w:val="363"/>
        </w:trPr>
        <w:tc>
          <w:tcPr>
            <w:tcW w:w="2523" w:type="dxa"/>
            <w:tcBorders>
              <w:top w:val="single" w:sz="4" w:space="0" w:color="auto"/>
              <w:left w:val="single" w:sz="4" w:space="0" w:color="auto"/>
              <w:bottom w:val="single" w:sz="4" w:space="0" w:color="auto"/>
              <w:right w:val="single" w:sz="4" w:space="0" w:color="auto"/>
            </w:tcBorders>
            <w:vAlign w:val="center"/>
          </w:tcPr>
          <w:p w14:paraId="03491793" w14:textId="67DEDB03" w:rsidR="00D96531" w:rsidRPr="00C3323C" w:rsidRDefault="00D96531" w:rsidP="000F3865">
            <w:pPr>
              <w:spacing w:line="312" w:lineRule="auto"/>
              <w:jc w:val="both"/>
              <w:rPr>
                <w:rFonts w:asciiTheme="minorHAnsi" w:hAnsiTheme="minorHAnsi" w:cstheme="minorHAnsi"/>
              </w:rPr>
            </w:pPr>
            <w:r w:rsidRPr="00C3323C">
              <w:rPr>
                <w:rFonts w:asciiTheme="minorHAnsi" w:hAnsiTheme="minorHAnsi" w:cstheme="minorHAnsi"/>
              </w:rPr>
              <w:t>Drive Other Car</w:t>
            </w:r>
          </w:p>
        </w:tc>
        <w:tc>
          <w:tcPr>
            <w:tcW w:w="1263" w:type="dxa"/>
            <w:tcBorders>
              <w:top w:val="single" w:sz="4" w:space="0" w:color="auto"/>
              <w:left w:val="single" w:sz="4" w:space="0" w:color="auto"/>
              <w:bottom w:val="single" w:sz="4" w:space="0" w:color="auto"/>
              <w:right w:val="single" w:sz="4" w:space="0" w:color="auto"/>
            </w:tcBorders>
          </w:tcPr>
          <w:p w14:paraId="10B81A87" w14:textId="77777777" w:rsidR="00D96531" w:rsidRPr="00C3323C" w:rsidRDefault="00D96531" w:rsidP="000F3865">
            <w:pPr>
              <w:spacing w:line="312" w:lineRule="auto"/>
              <w:jc w:val="both"/>
              <w:rPr>
                <w:rFonts w:asciiTheme="minorHAnsi" w:hAnsiTheme="minorHAnsi" w:cstheme="minorHAnsi"/>
              </w:rPr>
            </w:pPr>
          </w:p>
        </w:tc>
        <w:tc>
          <w:tcPr>
            <w:tcW w:w="1367" w:type="dxa"/>
            <w:tcBorders>
              <w:top w:val="single" w:sz="4" w:space="0" w:color="auto"/>
              <w:left w:val="single" w:sz="4" w:space="0" w:color="auto"/>
              <w:bottom w:val="single" w:sz="4" w:space="0" w:color="auto"/>
              <w:right w:val="single" w:sz="4" w:space="0" w:color="auto"/>
            </w:tcBorders>
          </w:tcPr>
          <w:p w14:paraId="261A0878" w14:textId="1CCD72C1" w:rsidR="00D96531" w:rsidRPr="00C3323C" w:rsidRDefault="00D96531" w:rsidP="000F3865">
            <w:pPr>
              <w:spacing w:line="312" w:lineRule="auto"/>
              <w:jc w:val="both"/>
              <w:rPr>
                <w:rFonts w:asciiTheme="minorHAnsi" w:hAnsiTheme="minorHAnsi" w:cstheme="minorHAnsi"/>
              </w:rPr>
            </w:pPr>
          </w:p>
        </w:tc>
        <w:tc>
          <w:tcPr>
            <w:tcW w:w="1659" w:type="dxa"/>
            <w:tcBorders>
              <w:top w:val="single" w:sz="4" w:space="0" w:color="auto"/>
              <w:left w:val="single" w:sz="4" w:space="0" w:color="auto"/>
              <w:bottom w:val="single" w:sz="4" w:space="0" w:color="auto"/>
              <w:right w:val="single" w:sz="4" w:space="0" w:color="auto"/>
            </w:tcBorders>
          </w:tcPr>
          <w:p w14:paraId="4FC3A190" w14:textId="77777777" w:rsidR="00D96531" w:rsidRPr="00C3323C" w:rsidRDefault="00D96531" w:rsidP="000F3865">
            <w:pPr>
              <w:spacing w:line="312" w:lineRule="auto"/>
              <w:jc w:val="both"/>
              <w:rPr>
                <w:rFonts w:asciiTheme="minorHAnsi" w:hAnsiTheme="minorHAnsi" w:cstheme="minorHAnsi"/>
              </w:rPr>
            </w:pPr>
          </w:p>
        </w:tc>
        <w:tc>
          <w:tcPr>
            <w:tcW w:w="1272" w:type="dxa"/>
            <w:tcBorders>
              <w:top w:val="single" w:sz="4" w:space="0" w:color="auto"/>
              <w:left w:val="single" w:sz="4" w:space="0" w:color="auto"/>
              <w:bottom w:val="single" w:sz="4" w:space="0" w:color="auto"/>
              <w:right w:val="single" w:sz="4" w:space="0" w:color="auto"/>
            </w:tcBorders>
          </w:tcPr>
          <w:p w14:paraId="1F19E41C" w14:textId="77777777" w:rsidR="00D96531" w:rsidRPr="00C3323C" w:rsidRDefault="00D96531" w:rsidP="000F3865">
            <w:pPr>
              <w:spacing w:line="312" w:lineRule="auto"/>
              <w:jc w:val="both"/>
              <w:rPr>
                <w:rFonts w:asciiTheme="minorHAnsi" w:hAnsiTheme="minorHAnsi" w:cstheme="minorHAnsi"/>
              </w:rPr>
            </w:pPr>
          </w:p>
        </w:tc>
        <w:tc>
          <w:tcPr>
            <w:tcW w:w="1492" w:type="dxa"/>
            <w:tcBorders>
              <w:top w:val="single" w:sz="4" w:space="0" w:color="auto"/>
              <w:left w:val="single" w:sz="4" w:space="0" w:color="auto"/>
              <w:bottom w:val="single" w:sz="4" w:space="0" w:color="auto"/>
              <w:right w:val="single" w:sz="4" w:space="0" w:color="auto"/>
            </w:tcBorders>
          </w:tcPr>
          <w:p w14:paraId="3F50D4FF" w14:textId="77777777" w:rsidR="00D96531" w:rsidRPr="00C3323C" w:rsidRDefault="00D96531" w:rsidP="000F3865">
            <w:pPr>
              <w:spacing w:line="312" w:lineRule="auto"/>
              <w:jc w:val="both"/>
              <w:rPr>
                <w:rFonts w:asciiTheme="minorHAnsi" w:hAnsiTheme="minorHAnsi" w:cstheme="minorHAnsi"/>
              </w:rPr>
            </w:pPr>
          </w:p>
        </w:tc>
      </w:tr>
      <w:tr w:rsidR="00D96531" w:rsidRPr="00C3323C" w14:paraId="63332EF4" w14:textId="77777777" w:rsidTr="00D96531">
        <w:trPr>
          <w:trHeight w:val="363"/>
        </w:trPr>
        <w:tc>
          <w:tcPr>
            <w:tcW w:w="2523" w:type="dxa"/>
            <w:tcBorders>
              <w:top w:val="single" w:sz="4" w:space="0" w:color="auto"/>
              <w:left w:val="single" w:sz="4" w:space="0" w:color="auto"/>
              <w:bottom w:val="single" w:sz="4" w:space="0" w:color="auto"/>
              <w:right w:val="single" w:sz="4" w:space="0" w:color="auto"/>
            </w:tcBorders>
            <w:vAlign w:val="center"/>
          </w:tcPr>
          <w:p w14:paraId="2084D84E" w14:textId="64015F1B" w:rsidR="00D96531" w:rsidRPr="00C3323C" w:rsidRDefault="00D96531" w:rsidP="000F3865">
            <w:pPr>
              <w:spacing w:line="312" w:lineRule="auto"/>
              <w:jc w:val="both"/>
              <w:rPr>
                <w:rFonts w:asciiTheme="minorHAnsi" w:hAnsiTheme="minorHAnsi" w:cstheme="minorHAnsi"/>
              </w:rPr>
            </w:pPr>
            <w:r w:rsidRPr="00C3323C">
              <w:rPr>
                <w:rFonts w:asciiTheme="minorHAnsi" w:hAnsiTheme="minorHAnsi" w:cstheme="minorHAnsi"/>
              </w:rPr>
              <w:t>Additional Insured</w:t>
            </w:r>
          </w:p>
        </w:tc>
        <w:tc>
          <w:tcPr>
            <w:tcW w:w="1263" w:type="dxa"/>
            <w:tcBorders>
              <w:top w:val="single" w:sz="4" w:space="0" w:color="auto"/>
              <w:left w:val="single" w:sz="4" w:space="0" w:color="auto"/>
              <w:bottom w:val="single" w:sz="4" w:space="0" w:color="auto"/>
              <w:right w:val="single" w:sz="4" w:space="0" w:color="auto"/>
            </w:tcBorders>
          </w:tcPr>
          <w:p w14:paraId="4A3B0AB9" w14:textId="77777777" w:rsidR="00D96531" w:rsidRPr="00C3323C" w:rsidRDefault="00D96531" w:rsidP="000F3865">
            <w:pPr>
              <w:spacing w:line="312" w:lineRule="auto"/>
              <w:jc w:val="both"/>
              <w:rPr>
                <w:rFonts w:asciiTheme="minorHAnsi" w:hAnsiTheme="minorHAnsi" w:cstheme="minorHAnsi"/>
              </w:rPr>
            </w:pPr>
          </w:p>
        </w:tc>
        <w:tc>
          <w:tcPr>
            <w:tcW w:w="1367" w:type="dxa"/>
            <w:tcBorders>
              <w:top w:val="single" w:sz="4" w:space="0" w:color="auto"/>
              <w:left w:val="single" w:sz="4" w:space="0" w:color="auto"/>
              <w:bottom w:val="single" w:sz="4" w:space="0" w:color="auto"/>
              <w:right w:val="single" w:sz="4" w:space="0" w:color="auto"/>
            </w:tcBorders>
          </w:tcPr>
          <w:p w14:paraId="236AE5DB" w14:textId="01DE5A4E" w:rsidR="00D96531" w:rsidRPr="00C3323C" w:rsidRDefault="00D96531" w:rsidP="000F3865">
            <w:pPr>
              <w:spacing w:line="312" w:lineRule="auto"/>
              <w:jc w:val="both"/>
              <w:rPr>
                <w:rFonts w:asciiTheme="minorHAnsi" w:hAnsiTheme="minorHAnsi" w:cstheme="minorHAnsi"/>
              </w:rPr>
            </w:pPr>
          </w:p>
        </w:tc>
        <w:tc>
          <w:tcPr>
            <w:tcW w:w="1659" w:type="dxa"/>
            <w:tcBorders>
              <w:top w:val="single" w:sz="4" w:space="0" w:color="auto"/>
              <w:left w:val="single" w:sz="4" w:space="0" w:color="auto"/>
              <w:bottom w:val="single" w:sz="4" w:space="0" w:color="auto"/>
              <w:right w:val="single" w:sz="4" w:space="0" w:color="auto"/>
            </w:tcBorders>
          </w:tcPr>
          <w:p w14:paraId="5700BAE7" w14:textId="77777777" w:rsidR="00D96531" w:rsidRPr="00C3323C" w:rsidRDefault="00D96531" w:rsidP="000F3865">
            <w:pPr>
              <w:spacing w:line="312" w:lineRule="auto"/>
              <w:jc w:val="both"/>
              <w:rPr>
                <w:rFonts w:asciiTheme="minorHAnsi" w:hAnsiTheme="minorHAnsi" w:cstheme="minorHAnsi"/>
              </w:rPr>
            </w:pPr>
          </w:p>
        </w:tc>
        <w:tc>
          <w:tcPr>
            <w:tcW w:w="1272" w:type="dxa"/>
            <w:tcBorders>
              <w:top w:val="single" w:sz="4" w:space="0" w:color="auto"/>
              <w:left w:val="single" w:sz="4" w:space="0" w:color="auto"/>
              <w:bottom w:val="single" w:sz="4" w:space="0" w:color="auto"/>
              <w:right w:val="single" w:sz="4" w:space="0" w:color="auto"/>
            </w:tcBorders>
          </w:tcPr>
          <w:p w14:paraId="520F2089" w14:textId="77777777" w:rsidR="00D96531" w:rsidRPr="00C3323C" w:rsidRDefault="00D96531" w:rsidP="000F3865">
            <w:pPr>
              <w:spacing w:line="312" w:lineRule="auto"/>
              <w:jc w:val="both"/>
              <w:rPr>
                <w:rFonts w:asciiTheme="minorHAnsi" w:hAnsiTheme="minorHAnsi" w:cstheme="minorHAnsi"/>
              </w:rPr>
            </w:pPr>
          </w:p>
        </w:tc>
        <w:tc>
          <w:tcPr>
            <w:tcW w:w="1492" w:type="dxa"/>
            <w:tcBorders>
              <w:top w:val="single" w:sz="4" w:space="0" w:color="auto"/>
              <w:left w:val="single" w:sz="4" w:space="0" w:color="auto"/>
              <w:bottom w:val="single" w:sz="4" w:space="0" w:color="auto"/>
              <w:right w:val="single" w:sz="4" w:space="0" w:color="auto"/>
            </w:tcBorders>
          </w:tcPr>
          <w:p w14:paraId="296001D6" w14:textId="77777777" w:rsidR="00D96531" w:rsidRPr="00C3323C" w:rsidRDefault="00D96531" w:rsidP="000F3865">
            <w:pPr>
              <w:spacing w:line="312" w:lineRule="auto"/>
              <w:jc w:val="both"/>
              <w:rPr>
                <w:rFonts w:asciiTheme="minorHAnsi" w:hAnsiTheme="minorHAnsi" w:cstheme="minorHAnsi"/>
              </w:rPr>
            </w:pPr>
          </w:p>
        </w:tc>
      </w:tr>
      <w:tr w:rsidR="00D96531" w:rsidRPr="00C3323C" w14:paraId="3DBDE92A" w14:textId="77777777" w:rsidTr="00D96531">
        <w:trPr>
          <w:trHeight w:val="363"/>
        </w:trPr>
        <w:tc>
          <w:tcPr>
            <w:tcW w:w="2523" w:type="dxa"/>
            <w:tcBorders>
              <w:top w:val="single" w:sz="4" w:space="0" w:color="auto"/>
              <w:left w:val="single" w:sz="4" w:space="0" w:color="auto"/>
              <w:bottom w:val="single" w:sz="4" w:space="0" w:color="auto"/>
              <w:right w:val="single" w:sz="4" w:space="0" w:color="auto"/>
            </w:tcBorders>
            <w:vAlign w:val="center"/>
            <w:hideMark/>
          </w:tcPr>
          <w:p w14:paraId="3D9D3A08" w14:textId="5B7D79FA" w:rsidR="00D96531" w:rsidRPr="00C3323C" w:rsidRDefault="00D96531" w:rsidP="000F3865">
            <w:pPr>
              <w:spacing w:line="312" w:lineRule="auto"/>
              <w:jc w:val="both"/>
              <w:rPr>
                <w:rFonts w:asciiTheme="minorHAnsi" w:hAnsiTheme="minorHAnsi" w:cstheme="minorHAnsi"/>
                <w:b/>
              </w:rPr>
            </w:pPr>
            <w:r w:rsidRPr="00C3323C">
              <w:rPr>
                <w:rFonts w:asciiTheme="minorHAnsi" w:hAnsiTheme="minorHAnsi" w:cstheme="minorHAnsi"/>
                <w:b/>
              </w:rPr>
              <w:t>Total Premium Automobile</w:t>
            </w:r>
          </w:p>
        </w:tc>
        <w:tc>
          <w:tcPr>
            <w:tcW w:w="7053" w:type="dxa"/>
            <w:gridSpan w:val="5"/>
            <w:tcBorders>
              <w:top w:val="single" w:sz="4" w:space="0" w:color="auto"/>
              <w:left w:val="single" w:sz="4" w:space="0" w:color="auto"/>
              <w:bottom w:val="single" w:sz="4" w:space="0" w:color="auto"/>
              <w:right w:val="single" w:sz="4" w:space="0" w:color="auto"/>
            </w:tcBorders>
          </w:tcPr>
          <w:p w14:paraId="53C81441" w14:textId="56173160" w:rsidR="00D96531" w:rsidRPr="00C3323C" w:rsidRDefault="00D96531" w:rsidP="000F3865">
            <w:pPr>
              <w:spacing w:line="312" w:lineRule="auto"/>
              <w:jc w:val="both"/>
              <w:rPr>
                <w:rFonts w:asciiTheme="minorHAnsi" w:hAnsiTheme="minorHAnsi" w:cstheme="minorHAnsi"/>
                <w:b/>
              </w:rPr>
            </w:pPr>
          </w:p>
        </w:tc>
      </w:tr>
    </w:tbl>
    <w:p w14:paraId="5A2034D7" w14:textId="27A28175" w:rsidR="009B1E83" w:rsidRPr="00C3323C" w:rsidRDefault="009B1E83" w:rsidP="000F3865">
      <w:pPr>
        <w:spacing w:line="312" w:lineRule="auto"/>
        <w:jc w:val="both"/>
        <w:rPr>
          <w:rFonts w:asciiTheme="minorHAnsi" w:hAnsiTheme="minorHAnsi" w:cstheme="minorHAnsi"/>
        </w:rPr>
      </w:pPr>
    </w:p>
    <w:p w14:paraId="53701F91" w14:textId="12515184" w:rsidR="00D96531"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br w:type="page"/>
      </w:r>
    </w:p>
    <w:p w14:paraId="025BE7C5" w14:textId="4E9F808A" w:rsidR="009B1E83" w:rsidRPr="00C3323C" w:rsidRDefault="0079186A"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24" w:name="_Toc105631600"/>
      <w:r w:rsidRPr="00C3323C">
        <w:rPr>
          <w:rFonts w:asciiTheme="minorHAnsi" w:hAnsiTheme="minorHAnsi" w:cstheme="minorHAnsi"/>
          <w:b/>
          <w:color w:val="808080" w:themeColor="background1" w:themeShade="80"/>
          <w:sz w:val="22"/>
          <w:szCs w:val="22"/>
        </w:rPr>
        <w:lastRenderedPageBreak/>
        <w:t>Definition of Symbols</w:t>
      </w:r>
      <w:bookmarkEnd w:id="24"/>
    </w:p>
    <w:p w14:paraId="1AD73414"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color w:val="000080"/>
        </w:rPr>
        <w:t xml:space="preserve">1 </w:t>
      </w:r>
      <w:r w:rsidRPr="00C3323C">
        <w:rPr>
          <w:rFonts w:asciiTheme="minorHAnsi" w:hAnsiTheme="minorHAnsi" w:cstheme="minorHAnsi"/>
        </w:rPr>
        <w:t>= Any “Auto”</w:t>
      </w:r>
    </w:p>
    <w:p w14:paraId="4CF5AFFE"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color w:val="000080"/>
        </w:rPr>
        <w:t>2</w:t>
      </w:r>
      <w:r w:rsidRPr="00C3323C">
        <w:rPr>
          <w:rFonts w:asciiTheme="minorHAnsi" w:hAnsiTheme="minorHAnsi" w:cstheme="minorHAnsi"/>
        </w:rPr>
        <w:t xml:space="preserve"> = Owned “Autos” Only</w:t>
      </w:r>
    </w:p>
    <w:p w14:paraId="086D941F"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color w:val="000080"/>
        </w:rPr>
        <w:t>3</w:t>
      </w:r>
      <w:r w:rsidRPr="00C3323C">
        <w:rPr>
          <w:rFonts w:asciiTheme="minorHAnsi" w:hAnsiTheme="minorHAnsi" w:cstheme="minorHAnsi"/>
        </w:rPr>
        <w:t xml:space="preserve"> = Owned Private Passenger “Autos” Only</w:t>
      </w:r>
    </w:p>
    <w:p w14:paraId="6ED80B80"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color w:val="000080"/>
        </w:rPr>
        <w:t>4</w:t>
      </w:r>
      <w:r w:rsidRPr="00C3323C">
        <w:rPr>
          <w:rFonts w:asciiTheme="minorHAnsi" w:hAnsiTheme="minorHAnsi" w:cstheme="minorHAnsi"/>
        </w:rPr>
        <w:t xml:space="preserve"> = Owned “Autos” Other than Private Passenger “Autos” Only</w:t>
      </w:r>
    </w:p>
    <w:p w14:paraId="713E2E13"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color w:val="000080"/>
        </w:rPr>
        <w:t>5</w:t>
      </w:r>
      <w:r w:rsidRPr="00C3323C">
        <w:rPr>
          <w:rFonts w:asciiTheme="minorHAnsi" w:hAnsiTheme="minorHAnsi" w:cstheme="minorHAnsi"/>
        </w:rPr>
        <w:t xml:space="preserve"> = Owned “Autos” Subject to No-fault</w:t>
      </w:r>
    </w:p>
    <w:p w14:paraId="797A836A"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color w:val="000080"/>
        </w:rPr>
        <w:t>6</w:t>
      </w:r>
      <w:r w:rsidRPr="00C3323C">
        <w:rPr>
          <w:rFonts w:asciiTheme="minorHAnsi" w:hAnsiTheme="minorHAnsi" w:cstheme="minorHAnsi"/>
        </w:rPr>
        <w:t xml:space="preserve"> = Owned “Autos” Subject to a Compulsory UM Law</w:t>
      </w:r>
    </w:p>
    <w:p w14:paraId="6C1064BA"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color w:val="000080"/>
        </w:rPr>
        <w:t>7</w:t>
      </w:r>
      <w:r w:rsidRPr="00C3323C">
        <w:rPr>
          <w:rFonts w:asciiTheme="minorHAnsi" w:hAnsiTheme="minorHAnsi" w:cstheme="minorHAnsi"/>
        </w:rPr>
        <w:t xml:space="preserve"> = Specifically Described “Autos”</w:t>
      </w:r>
    </w:p>
    <w:p w14:paraId="4BF53113"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color w:val="000080"/>
        </w:rPr>
        <w:t>8</w:t>
      </w:r>
      <w:r w:rsidRPr="00C3323C">
        <w:rPr>
          <w:rFonts w:asciiTheme="minorHAnsi" w:hAnsiTheme="minorHAnsi" w:cstheme="minorHAnsi"/>
        </w:rPr>
        <w:t xml:space="preserve"> = Hired “Autos” Only</w:t>
      </w:r>
    </w:p>
    <w:p w14:paraId="7D695D23" w14:textId="54B0EAE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color w:val="000080"/>
        </w:rPr>
        <w:t>9</w:t>
      </w:r>
      <w:r w:rsidRPr="00C3323C">
        <w:rPr>
          <w:rFonts w:asciiTheme="minorHAnsi" w:hAnsiTheme="minorHAnsi" w:cstheme="minorHAnsi"/>
        </w:rPr>
        <w:t xml:space="preserve"> = Non-Owned “Autos” Only </w:t>
      </w:r>
    </w:p>
    <w:p w14:paraId="4E27110F" w14:textId="77777777" w:rsidR="009B1E83" w:rsidRPr="00C3323C" w:rsidRDefault="009B1E83" w:rsidP="000F3865">
      <w:pPr>
        <w:numPr>
          <w:ilvl w:val="0"/>
          <w:numId w:val="31"/>
        </w:numPr>
        <w:spacing w:line="312" w:lineRule="auto"/>
        <w:jc w:val="both"/>
        <w:rPr>
          <w:rFonts w:asciiTheme="minorHAnsi" w:hAnsiTheme="minorHAnsi" w:cstheme="minorHAnsi"/>
        </w:rPr>
      </w:pPr>
      <w:r w:rsidRPr="00C3323C">
        <w:rPr>
          <w:rFonts w:asciiTheme="minorHAnsi" w:hAnsiTheme="minorHAnsi" w:cstheme="minorHAnsi"/>
        </w:rPr>
        <w:t>Please be certain that employees follow the procedure below when renting vehicles for company business:</w:t>
      </w:r>
    </w:p>
    <w:p w14:paraId="4BC64457" w14:textId="77777777" w:rsidR="009B1E83" w:rsidRPr="00C3323C" w:rsidRDefault="009B1E83" w:rsidP="000F3865">
      <w:pPr>
        <w:numPr>
          <w:ilvl w:val="0"/>
          <w:numId w:val="31"/>
        </w:numPr>
        <w:spacing w:line="312" w:lineRule="auto"/>
        <w:jc w:val="both"/>
        <w:rPr>
          <w:rFonts w:asciiTheme="minorHAnsi" w:hAnsiTheme="minorHAnsi" w:cstheme="minorHAnsi"/>
        </w:rPr>
      </w:pPr>
      <w:r w:rsidRPr="00C3323C">
        <w:rPr>
          <w:rFonts w:asciiTheme="minorHAnsi" w:hAnsiTheme="minorHAnsi" w:cstheme="minorHAnsi"/>
        </w:rPr>
        <w:t xml:space="preserve">List </w:t>
      </w:r>
      <w:r w:rsidRPr="00C3323C">
        <w:rPr>
          <w:rFonts w:asciiTheme="minorHAnsi" w:hAnsiTheme="minorHAnsi" w:cstheme="minorHAnsi"/>
          <w:b/>
        </w:rPr>
        <w:t>both</w:t>
      </w:r>
      <w:r w:rsidRPr="00C3323C">
        <w:rPr>
          <w:rFonts w:asciiTheme="minorHAnsi" w:hAnsiTheme="minorHAnsi" w:cstheme="minorHAnsi"/>
        </w:rPr>
        <w:t xml:space="preserve"> the </w:t>
      </w:r>
      <w:r w:rsidRPr="00C3323C">
        <w:rPr>
          <w:rFonts w:asciiTheme="minorHAnsi" w:hAnsiTheme="minorHAnsi" w:cstheme="minorHAnsi"/>
          <w:b/>
        </w:rPr>
        <w:t>employee’s name</w:t>
      </w:r>
      <w:r w:rsidRPr="00C3323C">
        <w:rPr>
          <w:rFonts w:asciiTheme="minorHAnsi" w:hAnsiTheme="minorHAnsi" w:cstheme="minorHAnsi"/>
        </w:rPr>
        <w:t xml:space="preserve"> and the </w:t>
      </w:r>
      <w:r w:rsidRPr="00C3323C">
        <w:rPr>
          <w:rFonts w:asciiTheme="minorHAnsi" w:hAnsiTheme="minorHAnsi" w:cstheme="minorHAnsi"/>
          <w:b/>
        </w:rPr>
        <w:t>company name</w:t>
      </w:r>
      <w:r w:rsidRPr="00C3323C">
        <w:rPr>
          <w:rFonts w:asciiTheme="minorHAnsi" w:hAnsiTheme="minorHAnsi" w:cstheme="minorHAnsi"/>
        </w:rPr>
        <w:t xml:space="preserve"> on the rental agreement. Example: Joe Jones/</w:t>
      </w:r>
    </w:p>
    <w:p w14:paraId="103899EC" w14:textId="77777777" w:rsidR="009B1E83" w:rsidRPr="00C3323C" w:rsidRDefault="009B1E83" w:rsidP="000F3865">
      <w:pPr>
        <w:numPr>
          <w:ilvl w:val="0"/>
          <w:numId w:val="31"/>
        </w:numPr>
        <w:spacing w:line="312" w:lineRule="auto"/>
        <w:jc w:val="both"/>
        <w:rPr>
          <w:rFonts w:asciiTheme="minorHAnsi" w:hAnsiTheme="minorHAnsi" w:cstheme="minorHAnsi"/>
        </w:rPr>
      </w:pPr>
      <w:r w:rsidRPr="00C3323C">
        <w:rPr>
          <w:rFonts w:asciiTheme="minorHAnsi" w:hAnsiTheme="minorHAnsi" w:cstheme="minorHAnsi"/>
        </w:rPr>
        <w:t xml:space="preserve">Use the company’s </w:t>
      </w:r>
      <w:r w:rsidRPr="00C3323C">
        <w:rPr>
          <w:rFonts w:asciiTheme="minorHAnsi" w:hAnsiTheme="minorHAnsi" w:cstheme="minorHAnsi"/>
          <w:b/>
        </w:rPr>
        <w:t>corporate address</w:t>
      </w:r>
      <w:r w:rsidRPr="00C3323C">
        <w:rPr>
          <w:rFonts w:asciiTheme="minorHAnsi" w:hAnsiTheme="minorHAnsi" w:cstheme="minorHAnsi"/>
        </w:rPr>
        <w:t xml:space="preserve"> on the rental contract, NOT the employee’s home address.</w:t>
      </w:r>
    </w:p>
    <w:p w14:paraId="66759DD1"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 xml:space="preserve">This procedure </w:t>
      </w:r>
      <w:r w:rsidRPr="00C3323C">
        <w:rPr>
          <w:rFonts w:asciiTheme="minorHAnsi" w:hAnsiTheme="minorHAnsi" w:cstheme="minorHAnsi"/>
          <w:b/>
        </w:rPr>
        <w:t>should be used for all rental situations</w:t>
      </w:r>
      <w:r w:rsidRPr="00C3323C">
        <w:rPr>
          <w:rFonts w:asciiTheme="minorHAnsi" w:hAnsiTheme="minorHAnsi" w:cstheme="minorHAnsi"/>
        </w:rPr>
        <w:t xml:space="preserve">. It validates that the employee is renting the vehicle for company business. </w:t>
      </w:r>
    </w:p>
    <w:p w14:paraId="2E246B0A" w14:textId="1A8D7E21" w:rsidR="009B1E83" w:rsidRPr="00C3323C" w:rsidRDefault="009B1E83" w:rsidP="000F3865">
      <w:pPr>
        <w:spacing w:line="312" w:lineRule="auto"/>
        <w:jc w:val="both"/>
        <w:rPr>
          <w:rFonts w:asciiTheme="minorHAnsi" w:hAnsiTheme="minorHAnsi" w:cstheme="minorHAnsi"/>
        </w:rPr>
      </w:pPr>
    </w:p>
    <w:p w14:paraId="412C7A13"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br w:type="page"/>
      </w:r>
    </w:p>
    <w:p w14:paraId="7A366476" w14:textId="206A3C77" w:rsidR="009B1E83" w:rsidRPr="00C3323C" w:rsidRDefault="0079186A"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25" w:name="_Toc105631601"/>
      <w:r w:rsidRPr="00C3323C">
        <w:rPr>
          <w:rFonts w:asciiTheme="minorHAnsi" w:hAnsiTheme="minorHAnsi" w:cstheme="minorHAnsi"/>
          <w:b/>
          <w:color w:val="808080" w:themeColor="background1" w:themeShade="80"/>
          <w:sz w:val="22"/>
          <w:szCs w:val="22"/>
        </w:rPr>
        <w:lastRenderedPageBreak/>
        <w:t>Workers’ Compensation</w:t>
      </w:r>
      <w:bookmarkEnd w:id="25"/>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894"/>
        <w:gridCol w:w="1531"/>
        <w:gridCol w:w="18"/>
        <w:gridCol w:w="1513"/>
        <w:gridCol w:w="981"/>
        <w:gridCol w:w="550"/>
        <w:gridCol w:w="1089"/>
      </w:tblGrid>
      <w:tr w:rsidR="009B1E83" w:rsidRPr="00C3323C" w14:paraId="174C87E5" w14:textId="77777777" w:rsidTr="00BA20EE">
        <w:trPr>
          <w:trHeight w:val="360"/>
        </w:trPr>
        <w:tc>
          <w:tcPr>
            <w:tcW w:w="8320" w:type="dxa"/>
            <w:gridSpan w:val="5"/>
            <w:tcBorders>
              <w:top w:val="single" w:sz="6" w:space="0" w:color="000000"/>
              <w:left w:val="single" w:sz="6" w:space="0" w:color="000000"/>
              <w:bottom w:val="single" w:sz="6" w:space="0" w:color="000000"/>
              <w:right w:val="single" w:sz="6" w:space="0" w:color="000000"/>
            </w:tcBorders>
            <w:shd w:val="pct50" w:color="000000" w:fill="FFFFFF"/>
            <w:vAlign w:val="center"/>
          </w:tcPr>
          <w:p w14:paraId="1D3D8133" w14:textId="77777777" w:rsidR="009B1E83" w:rsidRPr="00C3323C" w:rsidRDefault="009B1E83" w:rsidP="000F3865">
            <w:pPr>
              <w:spacing w:line="312" w:lineRule="auto"/>
              <w:jc w:val="both"/>
              <w:rPr>
                <w:rFonts w:asciiTheme="minorHAnsi" w:hAnsiTheme="minorHAnsi" w:cstheme="minorHAnsi"/>
              </w:rPr>
            </w:pPr>
          </w:p>
        </w:tc>
        <w:tc>
          <w:tcPr>
            <w:tcW w:w="1711" w:type="dxa"/>
            <w:gridSpan w:val="2"/>
            <w:tcBorders>
              <w:top w:val="single" w:sz="6" w:space="0" w:color="000000"/>
              <w:left w:val="single" w:sz="6" w:space="0" w:color="000000"/>
              <w:bottom w:val="single" w:sz="6" w:space="0" w:color="000000"/>
              <w:right w:val="single" w:sz="6" w:space="0" w:color="000000"/>
            </w:tcBorders>
            <w:shd w:val="pct50" w:color="000000" w:fill="FFFFFF"/>
            <w:vAlign w:val="center"/>
            <w:hideMark/>
          </w:tcPr>
          <w:p w14:paraId="5B925179" w14:textId="77777777" w:rsidR="009B1E83" w:rsidRPr="00C3323C" w:rsidRDefault="009B1E83"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Limit</w:t>
            </w:r>
          </w:p>
        </w:tc>
      </w:tr>
      <w:tr w:rsidR="009B1E83" w:rsidRPr="00C3323C" w14:paraId="4564ABBC" w14:textId="77777777" w:rsidTr="00BA20EE">
        <w:trPr>
          <w:trHeight w:val="360"/>
        </w:trPr>
        <w:tc>
          <w:tcPr>
            <w:tcW w:w="8320" w:type="dxa"/>
            <w:gridSpan w:val="5"/>
            <w:tcBorders>
              <w:top w:val="single" w:sz="6" w:space="0" w:color="000000"/>
              <w:left w:val="single" w:sz="6" w:space="0" w:color="000000"/>
              <w:bottom w:val="single" w:sz="6" w:space="0" w:color="000000"/>
              <w:right w:val="single" w:sz="6" w:space="0" w:color="000000"/>
            </w:tcBorders>
            <w:vAlign w:val="center"/>
            <w:hideMark/>
          </w:tcPr>
          <w:p w14:paraId="6E06161C"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Benefits</w:t>
            </w:r>
          </w:p>
        </w:tc>
        <w:tc>
          <w:tcPr>
            <w:tcW w:w="1711" w:type="dxa"/>
            <w:gridSpan w:val="2"/>
            <w:tcBorders>
              <w:top w:val="single" w:sz="6" w:space="0" w:color="000000"/>
              <w:left w:val="single" w:sz="6" w:space="0" w:color="000000"/>
              <w:bottom w:val="single" w:sz="6" w:space="0" w:color="000000"/>
              <w:right w:val="single" w:sz="6" w:space="0" w:color="000000"/>
            </w:tcBorders>
            <w:vAlign w:val="center"/>
            <w:hideMark/>
          </w:tcPr>
          <w:p w14:paraId="7A8B19AB"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Statutory</w:t>
            </w:r>
          </w:p>
        </w:tc>
      </w:tr>
      <w:tr w:rsidR="009B1E83" w:rsidRPr="00C3323C" w14:paraId="7E54EE28" w14:textId="77777777" w:rsidTr="00BA20EE">
        <w:trPr>
          <w:trHeight w:val="360"/>
        </w:trPr>
        <w:tc>
          <w:tcPr>
            <w:tcW w:w="8320" w:type="dxa"/>
            <w:gridSpan w:val="5"/>
            <w:tcBorders>
              <w:top w:val="single" w:sz="6" w:space="0" w:color="000000"/>
              <w:left w:val="single" w:sz="6" w:space="0" w:color="000000"/>
              <w:bottom w:val="single" w:sz="6" w:space="0" w:color="000000"/>
              <w:right w:val="single" w:sz="6" w:space="0" w:color="000000"/>
            </w:tcBorders>
            <w:vAlign w:val="center"/>
            <w:hideMark/>
          </w:tcPr>
          <w:p w14:paraId="421D1374"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Employer’s Liability</w:t>
            </w:r>
          </w:p>
        </w:tc>
        <w:tc>
          <w:tcPr>
            <w:tcW w:w="1711" w:type="dxa"/>
            <w:gridSpan w:val="2"/>
            <w:tcBorders>
              <w:top w:val="single" w:sz="6" w:space="0" w:color="000000"/>
              <w:left w:val="single" w:sz="6" w:space="0" w:color="000000"/>
              <w:bottom w:val="single" w:sz="6" w:space="0" w:color="000000"/>
              <w:right w:val="single" w:sz="6" w:space="0" w:color="000000"/>
            </w:tcBorders>
            <w:vAlign w:val="center"/>
          </w:tcPr>
          <w:p w14:paraId="70801FE8" w14:textId="77777777" w:rsidR="009B1E83" w:rsidRPr="00C3323C" w:rsidRDefault="009B1E83" w:rsidP="000F3865">
            <w:pPr>
              <w:spacing w:line="312" w:lineRule="auto"/>
              <w:jc w:val="both"/>
              <w:rPr>
                <w:rFonts w:asciiTheme="minorHAnsi" w:hAnsiTheme="minorHAnsi" w:cstheme="minorHAnsi"/>
              </w:rPr>
            </w:pPr>
          </w:p>
        </w:tc>
      </w:tr>
      <w:tr w:rsidR="009B1E83" w:rsidRPr="00C3323C" w14:paraId="4A6AA63F" w14:textId="77777777" w:rsidTr="00BA20EE">
        <w:trPr>
          <w:trHeight w:val="360"/>
        </w:trPr>
        <w:tc>
          <w:tcPr>
            <w:tcW w:w="8320" w:type="dxa"/>
            <w:gridSpan w:val="5"/>
            <w:tcBorders>
              <w:top w:val="single" w:sz="6" w:space="0" w:color="000000"/>
              <w:left w:val="single" w:sz="6" w:space="0" w:color="000000"/>
              <w:bottom w:val="single" w:sz="6" w:space="0" w:color="000000"/>
              <w:right w:val="single" w:sz="6" w:space="0" w:color="000000"/>
            </w:tcBorders>
            <w:vAlign w:val="center"/>
            <w:hideMark/>
          </w:tcPr>
          <w:p w14:paraId="1B415D82" w14:textId="25E62300"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Bodily Injury by Accident, Each Accident</w:t>
            </w:r>
          </w:p>
        </w:tc>
        <w:tc>
          <w:tcPr>
            <w:tcW w:w="1711" w:type="dxa"/>
            <w:gridSpan w:val="2"/>
            <w:tcBorders>
              <w:top w:val="single" w:sz="6" w:space="0" w:color="000000"/>
              <w:left w:val="single" w:sz="6" w:space="0" w:color="000000"/>
              <w:bottom w:val="single" w:sz="6" w:space="0" w:color="000000"/>
              <w:right w:val="single" w:sz="6" w:space="0" w:color="000000"/>
            </w:tcBorders>
            <w:vAlign w:val="center"/>
            <w:hideMark/>
          </w:tcPr>
          <w:p w14:paraId="35AD0A23"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w:t>
            </w:r>
          </w:p>
        </w:tc>
      </w:tr>
      <w:tr w:rsidR="009B1E83" w:rsidRPr="00C3323C" w14:paraId="1942E994" w14:textId="77777777" w:rsidTr="00BA20EE">
        <w:trPr>
          <w:trHeight w:val="360"/>
        </w:trPr>
        <w:tc>
          <w:tcPr>
            <w:tcW w:w="8320" w:type="dxa"/>
            <w:gridSpan w:val="5"/>
            <w:tcBorders>
              <w:top w:val="single" w:sz="6" w:space="0" w:color="000000"/>
              <w:left w:val="single" w:sz="6" w:space="0" w:color="000000"/>
              <w:bottom w:val="single" w:sz="6" w:space="0" w:color="000000"/>
              <w:right w:val="single" w:sz="6" w:space="0" w:color="000000"/>
            </w:tcBorders>
            <w:vAlign w:val="center"/>
            <w:hideMark/>
          </w:tcPr>
          <w:p w14:paraId="7878AE4D" w14:textId="08D98C46"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Bodily Injury by Disease, Policy Limit</w:t>
            </w:r>
          </w:p>
        </w:tc>
        <w:tc>
          <w:tcPr>
            <w:tcW w:w="1711" w:type="dxa"/>
            <w:gridSpan w:val="2"/>
            <w:tcBorders>
              <w:top w:val="single" w:sz="6" w:space="0" w:color="000000"/>
              <w:left w:val="single" w:sz="6" w:space="0" w:color="000000"/>
              <w:bottom w:val="single" w:sz="6" w:space="0" w:color="000000"/>
              <w:right w:val="single" w:sz="6" w:space="0" w:color="000000"/>
            </w:tcBorders>
            <w:vAlign w:val="center"/>
            <w:hideMark/>
          </w:tcPr>
          <w:p w14:paraId="48C3C3FF"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w:t>
            </w:r>
          </w:p>
        </w:tc>
      </w:tr>
      <w:tr w:rsidR="009B1E83" w:rsidRPr="00C3323C" w14:paraId="7739D6A8" w14:textId="77777777" w:rsidTr="00BA20EE">
        <w:trPr>
          <w:trHeight w:val="360"/>
        </w:trPr>
        <w:tc>
          <w:tcPr>
            <w:tcW w:w="8320" w:type="dxa"/>
            <w:gridSpan w:val="5"/>
            <w:tcBorders>
              <w:top w:val="single" w:sz="6" w:space="0" w:color="000000"/>
              <w:left w:val="single" w:sz="6" w:space="0" w:color="000000"/>
              <w:bottom w:val="nil"/>
              <w:right w:val="single" w:sz="6" w:space="0" w:color="000000"/>
            </w:tcBorders>
            <w:vAlign w:val="center"/>
            <w:hideMark/>
          </w:tcPr>
          <w:p w14:paraId="3707815F" w14:textId="1CE701AB"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Bodily Injury by Disease, Each Employee</w:t>
            </w:r>
          </w:p>
        </w:tc>
        <w:tc>
          <w:tcPr>
            <w:tcW w:w="1711" w:type="dxa"/>
            <w:gridSpan w:val="2"/>
            <w:tcBorders>
              <w:top w:val="single" w:sz="6" w:space="0" w:color="000000"/>
              <w:left w:val="single" w:sz="6" w:space="0" w:color="000000"/>
              <w:bottom w:val="nil"/>
              <w:right w:val="single" w:sz="6" w:space="0" w:color="000000"/>
            </w:tcBorders>
            <w:vAlign w:val="center"/>
            <w:hideMark/>
          </w:tcPr>
          <w:p w14:paraId="35FAF29A"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w:t>
            </w:r>
          </w:p>
        </w:tc>
      </w:tr>
      <w:tr w:rsidR="009B1E83" w:rsidRPr="00C3323C" w14:paraId="7018A75B" w14:textId="77777777" w:rsidTr="00BA20EE">
        <w:trPr>
          <w:trHeight w:val="360"/>
        </w:trPr>
        <w:tc>
          <w:tcPr>
            <w:tcW w:w="5712" w:type="dxa"/>
            <w:gridSpan w:val="3"/>
            <w:tcBorders>
              <w:top w:val="single" w:sz="6" w:space="0" w:color="000000"/>
              <w:left w:val="single" w:sz="6" w:space="0" w:color="000000"/>
              <w:bottom w:val="nil"/>
              <w:right w:val="single" w:sz="6" w:space="0" w:color="000000"/>
            </w:tcBorders>
            <w:shd w:val="pct25" w:color="auto" w:fill="auto"/>
            <w:vAlign w:val="center"/>
            <w:hideMark/>
          </w:tcPr>
          <w:p w14:paraId="00ECEDA3" w14:textId="77777777" w:rsidR="009B1E83" w:rsidRPr="00C3323C" w:rsidRDefault="009B1E83" w:rsidP="000F3865">
            <w:pPr>
              <w:spacing w:line="312" w:lineRule="auto"/>
              <w:jc w:val="both"/>
              <w:rPr>
                <w:rFonts w:asciiTheme="minorHAnsi" w:hAnsiTheme="minorHAnsi" w:cstheme="minorHAnsi"/>
                <w:b/>
              </w:rPr>
            </w:pPr>
            <w:r w:rsidRPr="00C3323C">
              <w:rPr>
                <w:rFonts w:asciiTheme="minorHAnsi" w:hAnsiTheme="minorHAnsi" w:cstheme="minorHAnsi"/>
                <w:b/>
              </w:rPr>
              <w:t>Partners/Executive Officers</w:t>
            </w:r>
          </w:p>
        </w:tc>
        <w:tc>
          <w:tcPr>
            <w:tcW w:w="4319" w:type="dxa"/>
            <w:gridSpan w:val="4"/>
            <w:tcBorders>
              <w:top w:val="single" w:sz="6" w:space="0" w:color="000000"/>
              <w:left w:val="single" w:sz="6" w:space="0" w:color="000000"/>
              <w:bottom w:val="nil"/>
              <w:right w:val="single" w:sz="6" w:space="0" w:color="000000"/>
            </w:tcBorders>
            <w:shd w:val="pct25" w:color="auto" w:fill="auto"/>
            <w:vAlign w:val="center"/>
            <w:hideMark/>
          </w:tcPr>
          <w:p w14:paraId="1C652A68" w14:textId="77777777" w:rsidR="009B1E83" w:rsidRPr="00C3323C" w:rsidRDefault="009B1E83" w:rsidP="000F3865">
            <w:pPr>
              <w:spacing w:line="312" w:lineRule="auto"/>
              <w:jc w:val="both"/>
              <w:rPr>
                <w:rFonts w:asciiTheme="minorHAnsi" w:hAnsiTheme="minorHAnsi" w:cstheme="minorHAnsi"/>
                <w:b/>
              </w:rPr>
            </w:pPr>
            <w:r w:rsidRPr="00C3323C">
              <w:rPr>
                <w:rFonts w:asciiTheme="minorHAnsi" w:hAnsiTheme="minorHAnsi" w:cstheme="minorHAnsi"/>
                <w:b/>
              </w:rPr>
              <w:t>Included/Excluded</w:t>
            </w:r>
          </w:p>
        </w:tc>
      </w:tr>
      <w:tr w:rsidR="009B1E83" w:rsidRPr="00C3323C" w14:paraId="06DFCE07" w14:textId="77777777" w:rsidTr="00BA20EE">
        <w:trPr>
          <w:trHeight w:val="360"/>
        </w:trPr>
        <w:tc>
          <w:tcPr>
            <w:tcW w:w="5712" w:type="dxa"/>
            <w:gridSpan w:val="3"/>
            <w:tcBorders>
              <w:top w:val="single" w:sz="6" w:space="0" w:color="000000"/>
              <w:left w:val="single" w:sz="6" w:space="0" w:color="000000"/>
              <w:bottom w:val="single" w:sz="6" w:space="0" w:color="000000"/>
              <w:right w:val="single" w:sz="6" w:space="0" w:color="000000"/>
            </w:tcBorders>
            <w:vAlign w:val="center"/>
          </w:tcPr>
          <w:p w14:paraId="7CD92FA6" w14:textId="77777777" w:rsidR="009B1E83" w:rsidRPr="00C3323C" w:rsidRDefault="009B1E83" w:rsidP="000F3865">
            <w:pPr>
              <w:spacing w:line="312" w:lineRule="auto"/>
              <w:jc w:val="both"/>
              <w:rPr>
                <w:rFonts w:asciiTheme="minorHAnsi" w:hAnsiTheme="minorHAnsi" w:cstheme="minorHAnsi"/>
              </w:rPr>
            </w:pPr>
          </w:p>
        </w:tc>
        <w:tc>
          <w:tcPr>
            <w:tcW w:w="4319" w:type="dxa"/>
            <w:gridSpan w:val="4"/>
            <w:tcBorders>
              <w:top w:val="single" w:sz="6" w:space="0" w:color="000000"/>
              <w:left w:val="single" w:sz="6" w:space="0" w:color="000000"/>
              <w:bottom w:val="single" w:sz="6" w:space="0" w:color="000000"/>
              <w:right w:val="single" w:sz="6" w:space="0" w:color="000000"/>
            </w:tcBorders>
            <w:vAlign w:val="center"/>
          </w:tcPr>
          <w:p w14:paraId="3305F6F4" w14:textId="77777777" w:rsidR="009B1E83" w:rsidRPr="00C3323C" w:rsidRDefault="009B1E83" w:rsidP="000F3865">
            <w:pPr>
              <w:spacing w:line="312" w:lineRule="auto"/>
              <w:jc w:val="both"/>
              <w:rPr>
                <w:rFonts w:asciiTheme="minorHAnsi" w:hAnsiTheme="minorHAnsi" w:cstheme="minorHAnsi"/>
              </w:rPr>
            </w:pPr>
          </w:p>
        </w:tc>
      </w:tr>
      <w:tr w:rsidR="009B1E83" w:rsidRPr="00C3323C" w14:paraId="429C6D02" w14:textId="77777777" w:rsidTr="00BA20EE">
        <w:trPr>
          <w:trHeight w:val="360"/>
        </w:trPr>
        <w:tc>
          <w:tcPr>
            <w:tcW w:w="5712" w:type="dxa"/>
            <w:gridSpan w:val="3"/>
            <w:tcBorders>
              <w:top w:val="single" w:sz="6" w:space="0" w:color="000000"/>
              <w:left w:val="single" w:sz="6" w:space="0" w:color="000000"/>
              <w:bottom w:val="nil"/>
              <w:right w:val="single" w:sz="6" w:space="0" w:color="000000"/>
            </w:tcBorders>
            <w:vAlign w:val="center"/>
          </w:tcPr>
          <w:p w14:paraId="52EF9EC9" w14:textId="77777777" w:rsidR="009B1E83" w:rsidRPr="00C3323C" w:rsidRDefault="009B1E83" w:rsidP="000F3865">
            <w:pPr>
              <w:spacing w:line="312" w:lineRule="auto"/>
              <w:jc w:val="both"/>
              <w:rPr>
                <w:rFonts w:asciiTheme="minorHAnsi" w:hAnsiTheme="minorHAnsi" w:cstheme="minorHAnsi"/>
              </w:rPr>
            </w:pPr>
          </w:p>
        </w:tc>
        <w:tc>
          <w:tcPr>
            <w:tcW w:w="4319" w:type="dxa"/>
            <w:gridSpan w:val="4"/>
            <w:tcBorders>
              <w:top w:val="single" w:sz="6" w:space="0" w:color="000000"/>
              <w:left w:val="single" w:sz="6" w:space="0" w:color="000000"/>
              <w:bottom w:val="nil"/>
              <w:right w:val="single" w:sz="6" w:space="0" w:color="000000"/>
            </w:tcBorders>
            <w:vAlign w:val="center"/>
          </w:tcPr>
          <w:p w14:paraId="4DAB605B" w14:textId="77777777" w:rsidR="009B1E83" w:rsidRPr="00C3323C" w:rsidRDefault="009B1E83" w:rsidP="000F3865">
            <w:pPr>
              <w:spacing w:line="312" w:lineRule="auto"/>
              <w:jc w:val="both"/>
              <w:rPr>
                <w:rFonts w:asciiTheme="minorHAnsi" w:hAnsiTheme="minorHAnsi" w:cstheme="minorHAnsi"/>
              </w:rPr>
            </w:pPr>
          </w:p>
        </w:tc>
      </w:tr>
      <w:tr w:rsidR="009B1E83" w:rsidRPr="00C3323C" w14:paraId="10C4C5CF" w14:textId="77777777" w:rsidTr="00BA20EE">
        <w:trPr>
          <w:trHeight w:val="360"/>
        </w:trPr>
        <w:tc>
          <w:tcPr>
            <w:tcW w:w="4093" w:type="dxa"/>
            <w:tcBorders>
              <w:top w:val="single" w:sz="6" w:space="0" w:color="000000"/>
              <w:left w:val="single" w:sz="6" w:space="0" w:color="000000"/>
              <w:bottom w:val="single" w:sz="6" w:space="0" w:color="000000"/>
              <w:right w:val="single" w:sz="6" w:space="0" w:color="000000"/>
            </w:tcBorders>
            <w:shd w:val="pct25" w:color="auto" w:fill="auto"/>
            <w:vAlign w:val="center"/>
            <w:hideMark/>
          </w:tcPr>
          <w:p w14:paraId="060EB96D" w14:textId="77777777" w:rsidR="009B1E83" w:rsidRPr="00C3323C" w:rsidRDefault="009B1E83" w:rsidP="000F3865">
            <w:pPr>
              <w:spacing w:line="312" w:lineRule="auto"/>
              <w:jc w:val="both"/>
              <w:rPr>
                <w:rFonts w:asciiTheme="minorHAnsi" w:hAnsiTheme="minorHAnsi" w:cstheme="minorHAnsi"/>
                <w:b/>
              </w:rPr>
            </w:pPr>
            <w:r w:rsidRPr="00C3323C">
              <w:rPr>
                <w:rFonts w:asciiTheme="minorHAnsi" w:hAnsiTheme="minorHAnsi" w:cstheme="minorHAnsi"/>
                <w:b/>
              </w:rPr>
              <w:t>Classification</w:t>
            </w:r>
          </w:p>
        </w:tc>
        <w:tc>
          <w:tcPr>
            <w:tcW w:w="1601" w:type="dxa"/>
            <w:tcBorders>
              <w:top w:val="single" w:sz="6" w:space="0" w:color="000000"/>
              <w:left w:val="single" w:sz="6" w:space="0" w:color="000000"/>
              <w:bottom w:val="single" w:sz="6" w:space="0" w:color="000000"/>
              <w:right w:val="single" w:sz="6" w:space="0" w:color="000000"/>
            </w:tcBorders>
            <w:shd w:val="pct25" w:color="auto" w:fill="auto"/>
            <w:vAlign w:val="center"/>
            <w:hideMark/>
          </w:tcPr>
          <w:p w14:paraId="7DEC39F3" w14:textId="77777777" w:rsidR="009B1E83" w:rsidRPr="00C3323C" w:rsidRDefault="009B1E83" w:rsidP="000F3865">
            <w:pPr>
              <w:spacing w:line="312" w:lineRule="auto"/>
              <w:jc w:val="both"/>
              <w:rPr>
                <w:rFonts w:asciiTheme="minorHAnsi" w:hAnsiTheme="minorHAnsi" w:cstheme="minorHAnsi"/>
                <w:b/>
              </w:rPr>
            </w:pPr>
            <w:r w:rsidRPr="00C3323C">
              <w:rPr>
                <w:rFonts w:asciiTheme="minorHAnsi" w:hAnsiTheme="minorHAnsi" w:cstheme="minorHAnsi"/>
                <w:b/>
              </w:rPr>
              <w:t>Code</w:t>
            </w:r>
          </w:p>
        </w:tc>
        <w:tc>
          <w:tcPr>
            <w:tcW w:w="1601" w:type="dxa"/>
            <w:gridSpan w:val="2"/>
            <w:tcBorders>
              <w:top w:val="single" w:sz="6" w:space="0" w:color="000000"/>
              <w:left w:val="single" w:sz="6" w:space="0" w:color="000000"/>
              <w:bottom w:val="single" w:sz="6" w:space="0" w:color="000000"/>
              <w:right w:val="single" w:sz="6" w:space="0" w:color="000000"/>
            </w:tcBorders>
            <w:shd w:val="pct25" w:color="auto" w:fill="auto"/>
            <w:vAlign w:val="center"/>
            <w:hideMark/>
          </w:tcPr>
          <w:p w14:paraId="6A7817AF" w14:textId="77777777" w:rsidR="009B1E83" w:rsidRPr="00C3323C" w:rsidRDefault="009B1E83" w:rsidP="000F3865">
            <w:pPr>
              <w:spacing w:line="312" w:lineRule="auto"/>
              <w:jc w:val="both"/>
              <w:rPr>
                <w:rFonts w:asciiTheme="minorHAnsi" w:hAnsiTheme="minorHAnsi" w:cstheme="minorHAnsi"/>
                <w:b/>
              </w:rPr>
            </w:pPr>
            <w:r w:rsidRPr="00C3323C">
              <w:rPr>
                <w:rFonts w:asciiTheme="minorHAnsi" w:hAnsiTheme="minorHAnsi" w:cstheme="minorHAnsi"/>
                <w:b/>
              </w:rPr>
              <w:t>Payroll</w:t>
            </w:r>
          </w:p>
        </w:tc>
        <w:tc>
          <w:tcPr>
            <w:tcW w:w="1601" w:type="dxa"/>
            <w:gridSpan w:val="2"/>
            <w:tcBorders>
              <w:top w:val="single" w:sz="6" w:space="0" w:color="000000"/>
              <w:left w:val="single" w:sz="6" w:space="0" w:color="000000"/>
              <w:bottom w:val="single" w:sz="6" w:space="0" w:color="000000"/>
              <w:right w:val="single" w:sz="6" w:space="0" w:color="000000"/>
            </w:tcBorders>
            <w:shd w:val="pct25" w:color="auto" w:fill="auto"/>
            <w:vAlign w:val="center"/>
            <w:hideMark/>
          </w:tcPr>
          <w:p w14:paraId="1C3190E2" w14:textId="77777777" w:rsidR="009B1E83" w:rsidRPr="00C3323C" w:rsidRDefault="009B1E83" w:rsidP="000F3865">
            <w:pPr>
              <w:spacing w:line="312" w:lineRule="auto"/>
              <w:jc w:val="both"/>
              <w:rPr>
                <w:rFonts w:asciiTheme="minorHAnsi" w:hAnsiTheme="minorHAnsi" w:cstheme="minorHAnsi"/>
                <w:b/>
              </w:rPr>
            </w:pPr>
            <w:r w:rsidRPr="00C3323C">
              <w:rPr>
                <w:rFonts w:asciiTheme="minorHAnsi" w:hAnsiTheme="minorHAnsi" w:cstheme="minorHAnsi"/>
                <w:b/>
              </w:rPr>
              <w:t>Rate</w:t>
            </w:r>
          </w:p>
        </w:tc>
        <w:tc>
          <w:tcPr>
            <w:tcW w:w="1135" w:type="dxa"/>
            <w:tcBorders>
              <w:top w:val="single" w:sz="6" w:space="0" w:color="000000"/>
              <w:left w:val="single" w:sz="6" w:space="0" w:color="000000"/>
              <w:bottom w:val="single" w:sz="6" w:space="0" w:color="000000"/>
              <w:right w:val="single" w:sz="6" w:space="0" w:color="000000"/>
            </w:tcBorders>
            <w:shd w:val="pct25" w:color="auto" w:fill="auto"/>
            <w:vAlign w:val="center"/>
            <w:hideMark/>
          </w:tcPr>
          <w:p w14:paraId="348FEEB1" w14:textId="77777777" w:rsidR="009B1E83" w:rsidRPr="00C3323C" w:rsidRDefault="009B1E83" w:rsidP="000F3865">
            <w:pPr>
              <w:spacing w:line="312" w:lineRule="auto"/>
              <w:jc w:val="both"/>
              <w:rPr>
                <w:rFonts w:asciiTheme="minorHAnsi" w:hAnsiTheme="minorHAnsi" w:cstheme="minorHAnsi"/>
                <w:b/>
              </w:rPr>
            </w:pPr>
            <w:r w:rsidRPr="00C3323C">
              <w:rPr>
                <w:rFonts w:asciiTheme="minorHAnsi" w:hAnsiTheme="minorHAnsi" w:cstheme="minorHAnsi"/>
                <w:b/>
              </w:rPr>
              <w:t>Premium</w:t>
            </w:r>
          </w:p>
        </w:tc>
      </w:tr>
      <w:tr w:rsidR="009B1E83" w:rsidRPr="00C3323C" w14:paraId="5E119017" w14:textId="77777777" w:rsidTr="00BA20EE">
        <w:trPr>
          <w:trHeight w:val="360"/>
        </w:trPr>
        <w:tc>
          <w:tcPr>
            <w:tcW w:w="4093" w:type="dxa"/>
            <w:tcBorders>
              <w:top w:val="single" w:sz="6" w:space="0" w:color="000000"/>
              <w:left w:val="single" w:sz="6" w:space="0" w:color="000000"/>
              <w:bottom w:val="single" w:sz="6" w:space="0" w:color="000000"/>
              <w:right w:val="single" w:sz="6" w:space="0" w:color="000000"/>
            </w:tcBorders>
            <w:vAlign w:val="center"/>
          </w:tcPr>
          <w:p w14:paraId="67E550F1" w14:textId="77777777" w:rsidR="009B1E83" w:rsidRPr="00C3323C" w:rsidRDefault="009B1E83" w:rsidP="000F3865">
            <w:pPr>
              <w:spacing w:line="312" w:lineRule="auto"/>
              <w:jc w:val="both"/>
              <w:rPr>
                <w:rFonts w:asciiTheme="minorHAnsi" w:hAnsiTheme="minorHAnsi" w:cstheme="minorHAnsi"/>
              </w:rPr>
            </w:pPr>
          </w:p>
        </w:tc>
        <w:tc>
          <w:tcPr>
            <w:tcW w:w="1601" w:type="dxa"/>
            <w:tcBorders>
              <w:top w:val="single" w:sz="6" w:space="0" w:color="000000"/>
              <w:left w:val="single" w:sz="6" w:space="0" w:color="000000"/>
              <w:bottom w:val="single" w:sz="6" w:space="0" w:color="000000"/>
              <w:right w:val="single" w:sz="6" w:space="0" w:color="000000"/>
            </w:tcBorders>
            <w:vAlign w:val="center"/>
          </w:tcPr>
          <w:p w14:paraId="635F16F9"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52013E19"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14B837A6" w14:textId="77777777" w:rsidR="009B1E83" w:rsidRPr="00C3323C" w:rsidRDefault="009B1E83" w:rsidP="000F3865">
            <w:pPr>
              <w:spacing w:line="312" w:lineRule="auto"/>
              <w:jc w:val="both"/>
              <w:rPr>
                <w:rFonts w:asciiTheme="minorHAnsi" w:hAnsiTheme="minorHAnsi" w:cstheme="minorHAnsi"/>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7A3BAABA" w14:textId="77777777" w:rsidR="009B1E83" w:rsidRPr="00C3323C" w:rsidRDefault="009B1E83" w:rsidP="000F3865">
            <w:pPr>
              <w:spacing w:line="312" w:lineRule="auto"/>
              <w:jc w:val="both"/>
              <w:rPr>
                <w:rFonts w:asciiTheme="minorHAnsi" w:hAnsiTheme="minorHAnsi" w:cstheme="minorHAnsi"/>
              </w:rPr>
            </w:pPr>
          </w:p>
        </w:tc>
      </w:tr>
      <w:tr w:rsidR="009B1E83" w:rsidRPr="00C3323C" w14:paraId="541FD309" w14:textId="77777777" w:rsidTr="00BA20EE">
        <w:trPr>
          <w:trHeight w:val="360"/>
        </w:trPr>
        <w:tc>
          <w:tcPr>
            <w:tcW w:w="4093" w:type="dxa"/>
            <w:tcBorders>
              <w:top w:val="single" w:sz="6" w:space="0" w:color="000000"/>
              <w:left w:val="single" w:sz="6" w:space="0" w:color="000000"/>
              <w:bottom w:val="single" w:sz="6" w:space="0" w:color="000000"/>
              <w:right w:val="single" w:sz="6" w:space="0" w:color="000000"/>
            </w:tcBorders>
            <w:vAlign w:val="center"/>
          </w:tcPr>
          <w:p w14:paraId="62D19932" w14:textId="77777777" w:rsidR="009B1E83" w:rsidRPr="00C3323C" w:rsidRDefault="009B1E83" w:rsidP="000F3865">
            <w:pPr>
              <w:spacing w:line="312" w:lineRule="auto"/>
              <w:jc w:val="both"/>
              <w:rPr>
                <w:rFonts w:asciiTheme="minorHAnsi" w:hAnsiTheme="minorHAnsi" w:cstheme="minorHAnsi"/>
              </w:rPr>
            </w:pPr>
          </w:p>
        </w:tc>
        <w:tc>
          <w:tcPr>
            <w:tcW w:w="1601" w:type="dxa"/>
            <w:tcBorders>
              <w:top w:val="single" w:sz="6" w:space="0" w:color="000000"/>
              <w:left w:val="single" w:sz="6" w:space="0" w:color="000000"/>
              <w:bottom w:val="single" w:sz="6" w:space="0" w:color="000000"/>
              <w:right w:val="single" w:sz="6" w:space="0" w:color="000000"/>
            </w:tcBorders>
            <w:vAlign w:val="center"/>
          </w:tcPr>
          <w:p w14:paraId="1DEF0103"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75068E81"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1795D078" w14:textId="77777777" w:rsidR="009B1E83" w:rsidRPr="00C3323C" w:rsidRDefault="009B1E83" w:rsidP="000F3865">
            <w:pPr>
              <w:spacing w:line="312" w:lineRule="auto"/>
              <w:jc w:val="both"/>
              <w:rPr>
                <w:rFonts w:asciiTheme="minorHAnsi" w:hAnsiTheme="minorHAnsi" w:cstheme="minorHAnsi"/>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696B4AC2" w14:textId="77777777" w:rsidR="009B1E83" w:rsidRPr="00C3323C" w:rsidRDefault="009B1E83" w:rsidP="000F3865">
            <w:pPr>
              <w:spacing w:line="312" w:lineRule="auto"/>
              <w:jc w:val="both"/>
              <w:rPr>
                <w:rFonts w:asciiTheme="minorHAnsi" w:hAnsiTheme="minorHAnsi" w:cstheme="minorHAnsi"/>
              </w:rPr>
            </w:pPr>
          </w:p>
        </w:tc>
      </w:tr>
      <w:tr w:rsidR="009B1E83" w:rsidRPr="00C3323C" w14:paraId="40C607A1" w14:textId="77777777" w:rsidTr="00BA20EE">
        <w:trPr>
          <w:trHeight w:val="360"/>
        </w:trPr>
        <w:tc>
          <w:tcPr>
            <w:tcW w:w="4093" w:type="dxa"/>
            <w:tcBorders>
              <w:top w:val="single" w:sz="6" w:space="0" w:color="000000"/>
              <w:left w:val="single" w:sz="6" w:space="0" w:color="000000"/>
              <w:bottom w:val="single" w:sz="6" w:space="0" w:color="000000"/>
              <w:right w:val="single" w:sz="6" w:space="0" w:color="000000"/>
            </w:tcBorders>
            <w:vAlign w:val="center"/>
          </w:tcPr>
          <w:p w14:paraId="63EFE2F3" w14:textId="77777777" w:rsidR="009B1E83" w:rsidRPr="00C3323C" w:rsidRDefault="009B1E83" w:rsidP="000F3865">
            <w:pPr>
              <w:spacing w:line="312" w:lineRule="auto"/>
              <w:jc w:val="both"/>
              <w:rPr>
                <w:rFonts w:asciiTheme="minorHAnsi" w:hAnsiTheme="minorHAnsi" w:cstheme="minorHAnsi"/>
              </w:rPr>
            </w:pPr>
          </w:p>
        </w:tc>
        <w:tc>
          <w:tcPr>
            <w:tcW w:w="1601" w:type="dxa"/>
            <w:tcBorders>
              <w:top w:val="single" w:sz="6" w:space="0" w:color="000000"/>
              <w:left w:val="single" w:sz="6" w:space="0" w:color="000000"/>
              <w:bottom w:val="single" w:sz="6" w:space="0" w:color="000000"/>
              <w:right w:val="single" w:sz="6" w:space="0" w:color="000000"/>
            </w:tcBorders>
            <w:vAlign w:val="center"/>
          </w:tcPr>
          <w:p w14:paraId="04E26696"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7C8647F4"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46835613" w14:textId="77777777" w:rsidR="009B1E83" w:rsidRPr="00C3323C" w:rsidRDefault="009B1E83" w:rsidP="000F3865">
            <w:pPr>
              <w:spacing w:line="312" w:lineRule="auto"/>
              <w:jc w:val="both"/>
              <w:rPr>
                <w:rFonts w:asciiTheme="minorHAnsi" w:hAnsiTheme="minorHAnsi" w:cstheme="minorHAnsi"/>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3789E940" w14:textId="77777777" w:rsidR="009B1E83" w:rsidRPr="00C3323C" w:rsidRDefault="009B1E83" w:rsidP="000F3865">
            <w:pPr>
              <w:spacing w:line="312" w:lineRule="auto"/>
              <w:jc w:val="both"/>
              <w:rPr>
                <w:rFonts w:asciiTheme="minorHAnsi" w:hAnsiTheme="minorHAnsi" w:cstheme="minorHAnsi"/>
              </w:rPr>
            </w:pPr>
          </w:p>
        </w:tc>
      </w:tr>
      <w:tr w:rsidR="009B1E83" w:rsidRPr="00C3323C" w14:paraId="746C02AE" w14:textId="77777777" w:rsidTr="00BA20EE">
        <w:trPr>
          <w:trHeight w:val="360"/>
        </w:trPr>
        <w:tc>
          <w:tcPr>
            <w:tcW w:w="4093" w:type="dxa"/>
            <w:tcBorders>
              <w:top w:val="single" w:sz="6" w:space="0" w:color="000000"/>
              <w:left w:val="single" w:sz="6" w:space="0" w:color="000000"/>
              <w:bottom w:val="single" w:sz="6" w:space="0" w:color="000000"/>
              <w:right w:val="single" w:sz="6" w:space="0" w:color="000000"/>
            </w:tcBorders>
            <w:vAlign w:val="center"/>
          </w:tcPr>
          <w:p w14:paraId="081F7AFE" w14:textId="77777777" w:rsidR="009B1E83" w:rsidRPr="00C3323C" w:rsidRDefault="009B1E83" w:rsidP="000F3865">
            <w:pPr>
              <w:spacing w:line="312" w:lineRule="auto"/>
              <w:jc w:val="both"/>
              <w:rPr>
                <w:rFonts w:asciiTheme="minorHAnsi" w:hAnsiTheme="minorHAnsi" w:cstheme="minorHAnsi"/>
              </w:rPr>
            </w:pPr>
          </w:p>
        </w:tc>
        <w:tc>
          <w:tcPr>
            <w:tcW w:w="1601" w:type="dxa"/>
            <w:tcBorders>
              <w:top w:val="single" w:sz="6" w:space="0" w:color="000000"/>
              <w:left w:val="single" w:sz="6" w:space="0" w:color="000000"/>
              <w:bottom w:val="single" w:sz="6" w:space="0" w:color="000000"/>
              <w:right w:val="single" w:sz="6" w:space="0" w:color="000000"/>
            </w:tcBorders>
            <w:vAlign w:val="center"/>
          </w:tcPr>
          <w:p w14:paraId="3ABE0B09"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27BA2AEB"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2C0D3A43" w14:textId="77777777" w:rsidR="009B1E83" w:rsidRPr="00C3323C" w:rsidRDefault="009B1E83" w:rsidP="000F3865">
            <w:pPr>
              <w:spacing w:line="312" w:lineRule="auto"/>
              <w:jc w:val="both"/>
              <w:rPr>
                <w:rFonts w:asciiTheme="minorHAnsi" w:hAnsiTheme="minorHAnsi" w:cstheme="minorHAnsi"/>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1280DB5C" w14:textId="77777777" w:rsidR="009B1E83" w:rsidRPr="00C3323C" w:rsidRDefault="009B1E83" w:rsidP="000F3865">
            <w:pPr>
              <w:spacing w:line="312" w:lineRule="auto"/>
              <w:jc w:val="both"/>
              <w:rPr>
                <w:rFonts w:asciiTheme="minorHAnsi" w:hAnsiTheme="minorHAnsi" w:cstheme="minorHAnsi"/>
              </w:rPr>
            </w:pPr>
          </w:p>
        </w:tc>
      </w:tr>
      <w:tr w:rsidR="009B1E83" w:rsidRPr="00C3323C" w14:paraId="317DE648" w14:textId="77777777" w:rsidTr="00BA20EE">
        <w:trPr>
          <w:trHeight w:val="360"/>
        </w:trPr>
        <w:tc>
          <w:tcPr>
            <w:tcW w:w="4093" w:type="dxa"/>
            <w:tcBorders>
              <w:top w:val="single" w:sz="6" w:space="0" w:color="000000"/>
              <w:left w:val="single" w:sz="6" w:space="0" w:color="000000"/>
              <w:bottom w:val="single" w:sz="6" w:space="0" w:color="000000"/>
              <w:right w:val="single" w:sz="6" w:space="0" w:color="000000"/>
            </w:tcBorders>
            <w:vAlign w:val="center"/>
          </w:tcPr>
          <w:p w14:paraId="6EAFB822" w14:textId="77777777" w:rsidR="009B1E83" w:rsidRPr="00C3323C" w:rsidRDefault="009B1E83" w:rsidP="000F3865">
            <w:pPr>
              <w:spacing w:line="312" w:lineRule="auto"/>
              <w:jc w:val="both"/>
              <w:rPr>
                <w:rFonts w:asciiTheme="minorHAnsi" w:hAnsiTheme="minorHAnsi" w:cstheme="minorHAnsi"/>
              </w:rPr>
            </w:pPr>
          </w:p>
        </w:tc>
        <w:tc>
          <w:tcPr>
            <w:tcW w:w="1601" w:type="dxa"/>
            <w:tcBorders>
              <w:top w:val="single" w:sz="6" w:space="0" w:color="000000"/>
              <w:left w:val="single" w:sz="6" w:space="0" w:color="000000"/>
              <w:bottom w:val="single" w:sz="6" w:space="0" w:color="000000"/>
              <w:right w:val="single" w:sz="6" w:space="0" w:color="000000"/>
            </w:tcBorders>
            <w:vAlign w:val="center"/>
          </w:tcPr>
          <w:p w14:paraId="6637D1FB"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067F7E1A"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64155ED8" w14:textId="77777777" w:rsidR="009B1E83" w:rsidRPr="00C3323C" w:rsidRDefault="009B1E83" w:rsidP="000F3865">
            <w:pPr>
              <w:spacing w:line="312" w:lineRule="auto"/>
              <w:jc w:val="both"/>
              <w:rPr>
                <w:rFonts w:asciiTheme="minorHAnsi" w:hAnsiTheme="minorHAnsi" w:cstheme="minorHAnsi"/>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22E4758A" w14:textId="77777777" w:rsidR="009B1E83" w:rsidRPr="00C3323C" w:rsidRDefault="009B1E83" w:rsidP="000F3865">
            <w:pPr>
              <w:spacing w:line="312" w:lineRule="auto"/>
              <w:jc w:val="both"/>
              <w:rPr>
                <w:rFonts w:asciiTheme="minorHAnsi" w:hAnsiTheme="minorHAnsi" w:cstheme="minorHAnsi"/>
              </w:rPr>
            </w:pPr>
          </w:p>
        </w:tc>
      </w:tr>
      <w:tr w:rsidR="009B1E83" w:rsidRPr="00C3323C" w14:paraId="6341B10C" w14:textId="77777777" w:rsidTr="00BA20EE">
        <w:trPr>
          <w:trHeight w:val="360"/>
        </w:trPr>
        <w:tc>
          <w:tcPr>
            <w:tcW w:w="4093" w:type="dxa"/>
            <w:tcBorders>
              <w:top w:val="single" w:sz="6" w:space="0" w:color="000000"/>
              <w:left w:val="single" w:sz="6" w:space="0" w:color="000000"/>
              <w:bottom w:val="single" w:sz="6" w:space="0" w:color="000000"/>
              <w:right w:val="single" w:sz="6" w:space="0" w:color="000000"/>
            </w:tcBorders>
            <w:vAlign w:val="center"/>
          </w:tcPr>
          <w:p w14:paraId="45F82602" w14:textId="77777777" w:rsidR="009B1E83" w:rsidRPr="00C3323C" w:rsidRDefault="009B1E83" w:rsidP="000F3865">
            <w:pPr>
              <w:spacing w:line="312" w:lineRule="auto"/>
              <w:jc w:val="both"/>
              <w:rPr>
                <w:rFonts w:asciiTheme="minorHAnsi" w:hAnsiTheme="minorHAnsi" w:cstheme="minorHAnsi"/>
              </w:rPr>
            </w:pPr>
          </w:p>
        </w:tc>
        <w:tc>
          <w:tcPr>
            <w:tcW w:w="1601" w:type="dxa"/>
            <w:tcBorders>
              <w:top w:val="single" w:sz="6" w:space="0" w:color="000000"/>
              <w:left w:val="single" w:sz="6" w:space="0" w:color="000000"/>
              <w:bottom w:val="single" w:sz="6" w:space="0" w:color="000000"/>
              <w:right w:val="single" w:sz="6" w:space="0" w:color="000000"/>
            </w:tcBorders>
            <w:vAlign w:val="center"/>
          </w:tcPr>
          <w:p w14:paraId="5BD6EA00"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5EDBE295"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34904D24" w14:textId="77777777" w:rsidR="009B1E83" w:rsidRPr="00C3323C" w:rsidRDefault="009B1E83" w:rsidP="000F3865">
            <w:pPr>
              <w:spacing w:line="312" w:lineRule="auto"/>
              <w:jc w:val="both"/>
              <w:rPr>
                <w:rFonts w:asciiTheme="minorHAnsi" w:hAnsiTheme="minorHAnsi" w:cstheme="minorHAnsi"/>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1EEC1DD8" w14:textId="77777777" w:rsidR="009B1E83" w:rsidRPr="00C3323C" w:rsidRDefault="009B1E83" w:rsidP="000F3865">
            <w:pPr>
              <w:spacing w:line="312" w:lineRule="auto"/>
              <w:jc w:val="both"/>
              <w:rPr>
                <w:rFonts w:asciiTheme="minorHAnsi" w:hAnsiTheme="minorHAnsi" w:cstheme="minorHAnsi"/>
              </w:rPr>
            </w:pPr>
          </w:p>
        </w:tc>
      </w:tr>
      <w:tr w:rsidR="009B1E83" w:rsidRPr="00C3323C" w14:paraId="57C33771" w14:textId="77777777" w:rsidTr="00BA20EE">
        <w:trPr>
          <w:trHeight w:val="360"/>
        </w:trPr>
        <w:tc>
          <w:tcPr>
            <w:tcW w:w="4093" w:type="dxa"/>
            <w:tcBorders>
              <w:top w:val="single" w:sz="6" w:space="0" w:color="000000"/>
              <w:left w:val="single" w:sz="6" w:space="0" w:color="000000"/>
              <w:bottom w:val="single" w:sz="6" w:space="0" w:color="000000"/>
              <w:right w:val="single" w:sz="6" w:space="0" w:color="000000"/>
            </w:tcBorders>
            <w:vAlign w:val="center"/>
          </w:tcPr>
          <w:p w14:paraId="6A32016F" w14:textId="77777777" w:rsidR="009B1E83" w:rsidRPr="00C3323C" w:rsidRDefault="009B1E83" w:rsidP="000F3865">
            <w:pPr>
              <w:spacing w:line="312" w:lineRule="auto"/>
              <w:jc w:val="both"/>
              <w:rPr>
                <w:rFonts w:asciiTheme="minorHAnsi" w:hAnsiTheme="minorHAnsi" w:cstheme="minorHAnsi"/>
              </w:rPr>
            </w:pPr>
          </w:p>
        </w:tc>
        <w:tc>
          <w:tcPr>
            <w:tcW w:w="1601" w:type="dxa"/>
            <w:tcBorders>
              <w:top w:val="single" w:sz="6" w:space="0" w:color="000000"/>
              <w:left w:val="single" w:sz="6" w:space="0" w:color="000000"/>
              <w:bottom w:val="single" w:sz="6" w:space="0" w:color="000000"/>
              <w:right w:val="single" w:sz="6" w:space="0" w:color="000000"/>
            </w:tcBorders>
            <w:vAlign w:val="center"/>
          </w:tcPr>
          <w:p w14:paraId="1B6DE4A1"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61E8BE24"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38D35A1F" w14:textId="77777777" w:rsidR="009B1E83" w:rsidRPr="00C3323C" w:rsidRDefault="009B1E83" w:rsidP="000F3865">
            <w:pPr>
              <w:spacing w:line="312" w:lineRule="auto"/>
              <w:jc w:val="both"/>
              <w:rPr>
                <w:rFonts w:asciiTheme="minorHAnsi" w:hAnsiTheme="minorHAnsi" w:cstheme="minorHAnsi"/>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1F353872" w14:textId="77777777" w:rsidR="009B1E83" w:rsidRPr="00C3323C" w:rsidRDefault="009B1E83" w:rsidP="000F3865">
            <w:pPr>
              <w:spacing w:line="312" w:lineRule="auto"/>
              <w:jc w:val="both"/>
              <w:rPr>
                <w:rFonts w:asciiTheme="minorHAnsi" w:hAnsiTheme="minorHAnsi" w:cstheme="minorHAnsi"/>
              </w:rPr>
            </w:pPr>
          </w:p>
        </w:tc>
      </w:tr>
      <w:tr w:rsidR="009B1E83" w:rsidRPr="00C3323C" w14:paraId="3B53774D" w14:textId="77777777" w:rsidTr="00BA20EE">
        <w:trPr>
          <w:trHeight w:val="360"/>
        </w:trPr>
        <w:tc>
          <w:tcPr>
            <w:tcW w:w="4093" w:type="dxa"/>
            <w:tcBorders>
              <w:top w:val="single" w:sz="6" w:space="0" w:color="000000"/>
              <w:left w:val="single" w:sz="6" w:space="0" w:color="000000"/>
              <w:bottom w:val="single" w:sz="6" w:space="0" w:color="000000"/>
              <w:right w:val="single" w:sz="6" w:space="0" w:color="000000"/>
            </w:tcBorders>
            <w:vAlign w:val="center"/>
          </w:tcPr>
          <w:p w14:paraId="7732D592" w14:textId="77777777" w:rsidR="009B1E83" w:rsidRPr="00C3323C" w:rsidRDefault="009B1E83" w:rsidP="000F3865">
            <w:pPr>
              <w:spacing w:line="312" w:lineRule="auto"/>
              <w:jc w:val="both"/>
              <w:rPr>
                <w:rFonts w:asciiTheme="minorHAnsi" w:hAnsiTheme="minorHAnsi" w:cstheme="minorHAnsi"/>
              </w:rPr>
            </w:pPr>
          </w:p>
        </w:tc>
        <w:tc>
          <w:tcPr>
            <w:tcW w:w="1601" w:type="dxa"/>
            <w:tcBorders>
              <w:top w:val="single" w:sz="6" w:space="0" w:color="000000"/>
              <w:left w:val="single" w:sz="6" w:space="0" w:color="000000"/>
              <w:bottom w:val="single" w:sz="6" w:space="0" w:color="000000"/>
              <w:right w:val="single" w:sz="6" w:space="0" w:color="000000"/>
            </w:tcBorders>
            <w:vAlign w:val="center"/>
          </w:tcPr>
          <w:p w14:paraId="743834FA"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2B554D3D"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0280DEBA" w14:textId="77777777" w:rsidR="009B1E83" w:rsidRPr="00C3323C" w:rsidRDefault="009B1E83" w:rsidP="000F3865">
            <w:pPr>
              <w:spacing w:line="312" w:lineRule="auto"/>
              <w:jc w:val="both"/>
              <w:rPr>
                <w:rFonts w:asciiTheme="minorHAnsi" w:hAnsiTheme="minorHAnsi" w:cstheme="minorHAnsi"/>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24ED3693" w14:textId="77777777" w:rsidR="009B1E83" w:rsidRPr="00C3323C" w:rsidRDefault="009B1E83" w:rsidP="000F3865">
            <w:pPr>
              <w:spacing w:line="312" w:lineRule="auto"/>
              <w:jc w:val="both"/>
              <w:rPr>
                <w:rFonts w:asciiTheme="minorHAnsi" w:hAnsiTheme="minorHAnsi" w:cstheme="minorHAnsi"/>
              </w:rPr>
            </w:pPr>
          </w:p>
        </w:tc>
      </w:tr>
      <w:tr w:rsidR="009B1E83" w:rsidRPr="00C3323C" w14:paraId="2D9D8135" w14:textId="77777777" w:rsidTr="00BA20EE">
        <w:trPr>
          <w:trHeight w:val="360"/>
        </w:trPr>
        <w:tc>
          <w:tcPr>
            <w:tcW w:w="4093" w:type="dxa"/>
            <w:tcBorders>
              <w:top w:val="single" w:sz="6" w:space="0" w:color="000000"/>
              <w:left w:val="single" w:sz="6" w:space="0" w:color="000000"/>
              <w:bottom w:val="single" w:sz="6" w:space="0" w:color="000000"/>
              <w:right w:val="single" w:sz="6" w:space="0" w:color="000000"/>
            </w:tcBorders>
            <w:vAlign w:val="center"/>
          </w:tcPr>
          <w:p w14:paraId="0C14A3E9" w14:textId="77777777" w:rsidR="009B1E83" w:rsidRPr="00C3323C" w:rsidRDefault="009B1E83" w:rsidP="000F3865">
            <w:pPr>
              <w:spacing w:line="312" w:lineRule="auto"/>
              <w:jc w:val="both"/>
              <w:rPr>
                <w:rFonts w:asciiTheme="minorHAnsi" w:hAnsiTheme="minorHAnsi" w:cstheme="minorHAnsi"/>
              </w:rPr>
            </w:pPr>
          </w:p>
        </w:tc>
        <w:tc>
          <w:tcPr>
            <w:tcW w:w="1601" w:type="dxa"/>
            <w:tcBorders>
              <w:top w:val="single" w:sz="6" w:space="0" w:color="000000"/>
              <w:left w:val="single" w:sz="6" w:space="0" w:color="000000"/>
              <w:bottom w:val="single" w:sz="6" w:space="0" w:color="000000"/>
              <w:right w:val="single" w:sz="6" w:space="0" w:color="000000"/>
            </w:tcBorders>
            <w:vAlign w:val="center"/>
          </w:tcPr>
          <w:p w14:paraId="0EE0DA72"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6328EEC0"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single" w:sz="6" w:space="0" w:color="000000"/>
              <w:right w:val="single" w:sz="6" w:space="0" w:color="000000"/>
            </w:tcBorders>
            <w:vAlign w:val="center"/>
          </w:tcPr>
          <w:p w14:paraId="345C2374" w14:textId="77777777" w:rsidR="009B1E83" w:rsidRPr="00C3323C" w:rsidRDefault="009B1E83" w:rsidP="000F3865">
            <w:pPr>
              <w:spacing w:line="312" w:lineRule="auto"/>
              <w:jc w:val="both"/>
              <w:rPr>
                <w:rFonts w:asciiTheme="minorHAnsi" w:hAnsiTheme="minorHAnsi" w:cstheme="minorHAnsi"/>
              </w:rPr>
            </w:pPr>
          </w:p>
        </w:tc>
        <w:tc>
          <w:tcPr>
            <w:tcW w:w="1135" w:type="dxa"/>
            <w:tcBorders>
              <w:top w:val="single" w:sz="6" w:space="0" w:color="000000"/>
              <w:left w:val="single" w:sz="6" w:space="0" w:color="000000"/>
              <w:bottom w:val="single" w:sz="6" w:space="0" w:color="000000"/>
              <w:right w:val="single" w:sz="6" w:space="0" w:color="000000"/>
            </w:tcBorders>
            <w:vAlign w:val="center"/>
          </w:tcPr>
          <w:p w14:paraId="4DC8DB9A" w14:textId="77777777" w:rsidR="009B1E83" w:rsidRPr="00C3323C" w:rsidRDefault="009B1E83" w:rsidP="000F3865">
            <w:pPr>
              <w:spacing w:line="312" w:lineRule="auto"/>
              <w:jc w:val="both"/>
              <w:rPr>
                <w:rFonts w:asciiTheme="minorHAnsi" w:hAnsiTheme="minorHAnsi" w:cstheme="minorHAnsi"/>
              </w:rPr>
            </w:pPr>
          </w:p>
        </w:tc>
      </w:tr>
      <w:tr w:rsidR="009B1E83" w:rsidRPr="00C3323C" w14:paraId="73CCD0FC" w14:textId="77777777" w:rsidTr="00BA20EE">
        <w:trPr>
          <w:trHeight w:val="360"/>
        </w:trPr>
        <w:tc>
          <w:tcPr>
            <w:tcW w:w="4093" w:type="dxa"/>
            <w:tcBorders>
              <w:top w:val="single" w:sz="6" w:space="0" w:color="000000"/>
              <w:left w:val="single" w:sz="6" w:space="0" w:color="000000"/>
              <w:bottom w:val="nil"/>
              <w:right w:val="single" w:sz="6" w:space="0" w:color="000000"/>
            </w:tcBorders>
            <w:vAlign w:val="center"/>
          </w:tcPr>
          <w:p w14:paraId="0E729511" w14:textId="77777777" w:rsidR="009B1E83" w:rsidRPr="00C3323C" w:rsidRDefault="009B1E83" w:rsidP="000F3865">
            <w:pPr>
              <w:spacing w:line="312" w:lineRule="auto"/>
              <w:jc w:val="both"/>
              <w:rPr>
                <w:rFonts w:asciiTheme="minorHAnsi" w:hAnsiTheme="minorHAnsi" w:cstheme="minorHAnsi"/>
              </w:rPr>
            </w:pPr>
          </w:p>
        </w:tc>
        <w:tc>
          <w:tcPr>
            <w:tcW w:w="1601" w:type="dxa"/>
            <w:tcBorders>
              <w:top w:val="single" w:sz="6" w:space="0" w:color="000000"/>
              <w:left w:val="single" w:sz="6" w:space="0" w:color="000000"/>
              <w:bottom w:val="nil"/>
              <w:right w:val="single" w:sz="6" w:space="0" w:color="000000"/>
            </w:tcBorders>
            <w:vAlign w:val="center"/>
          </w:tcPr>
          <w:p w14:paraId="5CCD533D"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nil"/>
              <w:right w:val="single" w:sz="6" w:space="0" w:color="000000"/>
            </w:tcBorders>
            <w:vAlign w:val="center"/>
          </w:tcPr>
          <w:p w14:paraId="4BFF2F7D" w14:textId="77777777" w:rsidR="009B1E83" w:rsidRPr="00C3323C" w:rsidRDefault="009B1E83" w:rsidP="000F3865">
            <w:pPr>
              <w:spacing w:line="312" w:lineRule="auto"/>
              <w:jc w:val="both"/>
              <w:rPr>
                <w:rFonts w:asciiTheme="minorHAnsi" w:hAnsiTheme="minorHAnsi" w:cstheme="minorHAnsi"/>
              </w:rPr>
            </w:pPr>
          </w:p>
        </w:tc>
        <w:tc>
          <w:tcPr>
            <w:tcW w:w="1601" w:type="dxa"/>
            <w:gridSpan w:val="2"/>
            <w:tcBorders>
              <w:top w:val="single" w:sz="6" w:space="0" w:color="000000"/>
              <w:left w:val="single" w:sz="6" w:space="0" w:color="000000"/>
              <w:bottom w:val="nil"/>
              <w:right w:val="single" w:sz="6" w:space="0" w:color="000000"/>
            </w:tcBorders>
            <w:vAlign w:val="center"/>
          </w:tcPr>
          <w:p w14:paraId="17CDB092" w14:textId="77777777" w:rsidR="009B1E83" w:rsidRPr="00C3323C" w:rsidRDefault="009B1E83" w:rsidP="000F3865">
            <w:pPr>
              <w:spacing w:line="312" w:lineRule="auto"/>
              <w:jc w:val="both"/>
              <w:rPr>
                <w:rFonts w:asciiTheme="minorHAnsi" w:hAnsiTheme="minorHAnsi" w:cstheme="minorHAnsi"/>
              </w:rPr>
            </w:pPr>
          </w:p>
        </w:tc>
        <w:tc>
          <w:tcPr>
            <w:tcW w:w="1135" w:type="dxa"/>
            <w:tcBorders>
              <w:top w:val="single" w:sz="6" w:space="0" w:color="000000"/>
              <w:left w:val="single" w:sz="6" w:space="0" w:color="000000"/>
              <w:bottom w:val="nil"/>
              <w:right w:val="single" w:sz="6" w:space="0" w:color="000000"/>
            </w:tcBorders>
            <w:vAlign w:val="center"/>
          </w:tcPr>
          <w:p w14:paraId="48FB8291" w14:textId="77777777" w:rsidR="009B1E83" w:rsidRPr="00C3323C" w:rsidRDefault="009B1E83" w:rsidP="000F3865">
            <w:pPr>
              <w:spacing w:line="312" w:lineRule="auto"/>
              <w:jc w:val="both"/>
              <w:rPr>
                <w:rFonts w:asciiTheme="minorHAnsi" w:hAnsiTheme="minorHAnsi" w:cstheme="minorHAnsi"/>
              </w:rPr>
            </w:pPr>
          </w:p>
        </w:tc>
      </w:tr>
      <w:tr w:rsidR="009B1E83" w:rsidRPr="00C3323C" w14:paraId="4D223188" w14:textId="77777777" w:rsidTr="00BA20EE">
        <w:trPr>
          <w:trHeight w:val="360"/>
        </w:trPr>
        <w:tc>
          <w:tcPr>
            <w:tcW w:w="4093" w:type="dxa"/>
            <w:tcBorders>
              <w:top w:val="single" w:sz="6" w:space="0" w:color="000000"/>
              <w:left w:val="single" w:sz="6" w:space="0" w:color="000000"/>
              <w:bottom w:val="nil"/>
              <w:right w:val="nil"/>
            </w:tcBorders>
            <w:vAlign w:val="center"/>
          </w:tcPr>
          <w:p w14:paraId="137A4B5C" w14:textId="77777777" w:rsidR="009B1E83" w:rsidRPr="00C3323C" w:rsidRDefault="009B1E83" w:rsidP="000F3865">
            <w:pPr>
              <w:spacing w:line="312" w:lineRule="auto"/>
              <w:jc w:val="both"/>
              <w:rPr>
                <w:rFonts w:asciiTheme="minorHAnsi" w:hAnsiTheme="minorHAnsi" w:cstheme="minorHAnsi"/>
              </w:rPr>
            </w:pPr>
          </w:p>
        </w:tc>
        <w:tc>
          <w:tcPr>
            <w:tcW w:w="4803" w:type="dxa"/>
            <w:gridSpan w:val="5"/>
            <w:tcBorders>
              <w:top w:val="single" w:sz="6" w:space="0" w:color="000000"/>
              <w:left w:val="nil"/>
              <w:bottom w:val="nil"/>
              <w:right w:val="single" w:sz="6" w:space="0" w:color="000000"/>
            </w:tcBorders>
            <w:vAlign w:val="center"/>
            <w:hideMark/>
          </w:tcPr>
          <w:p w14:paraId="55A9CCFB"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Estimated Gross Annual Premium</w:t>
            </w:r>
          </w:p>
        </w:tc>
        <w:tc>
          <w:tcPr>
            <w:tcW w:w="1135" w:type="dxa"/>
            <w:tcBorders>
              <w:top w:val="single" w:sz="6" w:space="0" w:color="000000"/>
              <w:left w:val="single" w:sz="6" w:space="0" w:color="000000"/>
              <w:bottom w:val="nil"/>
              <w:right w:val="single" w:sz="6" w:space="0" w:color="000000"/>
            </w:tcBorders>
            <w:vAlign w:val="center"/>
            <w:hideMark/>
          </w:tcPr>
          <w:p w14:paraId="6E299ABD"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w:t>
            </w:r>
          </w:p>
        </w:tc>
      </w:tr>
      <w:tr w:rsidR="009B1E83" w:rsidRPr="00C3323C" w14:paraId="7A56B51F" w14:textId="77777777" w:rsidTr="00BA20EE">
        <w:trPr>
          <w:trHeight w:val="360"/>
        </w:trPr>
        <w:tc>
          <w:tcPr>
            <w:tcW w:w="4093" w:type="dxa"/>
            <w:tcBorders>
              <w:top w:val="nil"/>
              <w:left w:val="single" w:sz="6" w:space="0" w:color="000000"/>
              <w:bottom w:val="nil"/>
              <w:right w:val="nil"/>
            </w:tcBorders>
            <w:vAlign w:val="center"/>
            <w:hideMark/>
          </w:tcPr>
          <w:p w14:paraId="33D30566" w14:textId="2B8641B9"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0837B4DB" wp14:editId="2AD79545">
                      <wp:simplePos x="0" y="0"/>
                      <wp:positionH relativeFrom="column">
                        <wp:posOffset>148590</wp:posOffset>
                      </wp:positionH>
                      <wp:positionV relativeFrom="paragraph">
                        <wp:posOffset>167640</wp:posOffset>
                      </wp:positionV>
                      <wp:extent cx="1738630" cy="1403350"/>
                      <wp:effectExtent l="0" t="1905" r="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8630" cy="1403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1F193" w14:textId="77777777" w:rsidR="009B1E83" w:rsidRDefault="009B1E83" w:rsidP="009B1E83">
                                  <w:r>
                                    <w:t>*Experience modification shown is tentative/final.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37B4DB" id="_x0000_t202" coordsize="21600,21600" o:spt="202" path="m,l,21600r21600,l21600,xe">
                      <v:stroke joinstyle="miter"/>
                      <v:path gradientshapeok="t" o:connecttype="rect"/>
                    </v:shapetype>
                    <v:shape id="Text Box 12" o:spid="_x0000_s1031" type="#_x0000_t202" style="position:absolute;left:0;text-align:left;margin-left:11.7pt;margin-top:13.2pt;width:136.9pt;height:1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" stroked="f">
                      <v:textbox>
                        <w:txbxContent>
                          <w:p w14:paraId="5C21F193" w14:textId="77777777" w:rsidR="009B1E83" w:rsidRDefault="009B1E83" w:rsidP="009B1E83">
                            <w:r>
                              <w:t>*Experience modification shown is tentative/final.</w:t>
                            </w:r>
                          </w:p>
                        </w:txbxContent>
                      </v:textbox>
                    </v:shape>
                  </w:pict>
                </mc:Fallback>
              </mc:AlternateContent>
            </w:r>
          </w:p>
        </w:tc>
        <w:tc>
          <w:tcPr>
            <w:tcW w:w="4803" w:type="dxa"/>
            <w:gridSpan w:val="5"/>
            <w:tcBorders>
              <w:top w:val="nil"/>
              <w:left w:val="nil"/>
              <w:bottom w:val="nil"/>
              <w:right w:val="single" w:sz="6" w:space="0" w:color="000000"/>
            </w:tcBorders>
            <w:vAlign w:val="center"/>
            <w:hideMark/>
          </w:tcPr>
          <w:p w14:paraId="4182EF79"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 xml:space="preserve">Experience Modification </w:t>
            </w:r>
            <w:proofErr w:type="gramStart"/>
            <w:r w:rsidRPr="00C3323C">
              <w:rPr>
                <w:rFonts w:asciiTheme="minorHAnsi" w:hAnsiTheme="minorHAnsi" w:cstheme="minorHAnsi"/>
              </w:rPr>
              <w:t>(  )</w:t>
            </w:r>
            <w:proofErr w:type="gramEnd"/>
            <w:r w:rsidRPr="00C3323C">
              <w:rPr>
                <w:rFonts w:asciiTheme="minorHAnsi" w:hAnsiTheme="minorHAnsi" w:cstheme="minorHAnsi"/>
              </w:rPr>
              <w:t>*</w:t>
            </w:r>
          </w:p>
        </w:tc>
        <w:tc>
          <w:tcPr>
            <w:tcW w:w="1135" w:type="dxa"/>
            <w:tcBorders>
              <w:top w:val="nil"/>
              <w:left w:val="single" w:sz="6" w:space="0" w:color="000000"/>
              <w:bottom w:val="nil"/>
              <w:right w:val="single" w:sz="6" w:space="0" w:color="000000"/>
            </w:tcBorders>
            <w:vAlign w:val="center"/>
            <w:hideMark/>
          </w:tcPr>
          <w:p w14:paraId="5729D17E"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$x</w:t>
            </w:r>
          </w:p>
        </w:tc>
      </w:tr>
      <w:tr w:rsidR="009B1E83" w:rsidRPr="00C3323C" w14:paraId="3A40EA42" w14:textId="77777777" w:rsidTr="00BA20EE">
        <w:trPr>
          <w:trHeight w:val="360"/>
        </w:trPr>
        <w:tc>
          <w:tcPr>
            <w:tcW w:w="4093" w:type="dxa"/>
            <w:tcBorders>
              <w:top w:val="nil"/>
              <w:left w:val="single" w:sz="6" w:space="0" w:color="000000"/>
              <w:bottom w:val="nil"/>
              <w:right w:val="nil"/>
            </w:tcBorders>
            <w:vAlign w:val="center"/>
          </w:tcPr>
          <w:p w14:paraId="6B6F6B1B" w14:textId="77777777" w:rsidR="009B1E83" w:rsidRPr="00C3323C" w:rsidRDefault="009B1E83" w:rsidP="000F3865">
            <w:pPr>
              <w:spacing w:line="312" w:lineRule="auto"/>
              <w:jc w:val="both"/>
              <w:rPr>
                <w:rFonts w:asciiTheme="minorHAnsi" w:hAnsiTheme="minorHAnsi" w:cstheme="minorHAnsi"/>
              </w:rPr>
            </w:pPr>
          </w:p>
        </w:tc>
        <w:tc>
          <w:tcPr>
            <w:tcW w:w="4803" w:type="dxa"/>
            <w:gridSpan w:val="5"/>
            <w:tcBorders>
              <w:top w:val="nil"/>
              <w:left w:val="nil"/>
              <w:bottom w:val="nil"/>
              <w:right w:val="single" w:sz="6" w:space="0" w:color="000000"/>
            </w:tcBorders>
            <w:vAlign w:val="center"/>
            <w:hideMark/>
          </w:tcPr>
          <w:p w14:paraId="2C6CECF6"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Modified Premium</w:t>
            </w:r>
          </w:p>
        </w:tc>
        <w:tc>
          <w:tcPr>
            <w:tcW w:w="1135" w:type="dxa"/>
            <w:tcBorders>
              <w:top w:val="single" w:sz="6" w:space="0" w:color="000000"/>
              <w:left w:val="single" w:sz="6" w:space="0" w:color="000000"/>
              <w:bottom w:val="nil"/>
              <w:right w:val="single" w:sz="6" w:space="0" w:color="000000"/>
            </w:tcBorders>
            <w:vAlign w:val="center"/>
            <w:hideMark/>
          </w:tcPr>
          <w:p w14:paraId="69CB6079"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w:t>
            </w:r>
          </w:p>
        </w:tc>
      </w:tr>
      <w:tr w:rsidR="009B1E83" w:rsidRPr="00C3323C" w14:paraId="46793276" w14:textId="77777777" w:rsidTr="00BA20EE">
        <w:trPr>
          <w:trHeight w:val="360"/>
        </w:trPr>
        <w:tc>
          <w:tcPr>
            <w:tcW w:w="4093" w:type="dxa"/>
            <w:tcBorders>
              <w:top w:val="nil"/>
              <w:left w:val="single" w:sz="6" w:space="0" w:color="000000"/>
              <w:bottom w:val="nil"/>
              <w:right w:val="nil"/>
            </w:tcBorders>
            <w:vAlign w:val="center"/>
          </w:tcPr>
          <w:p w14:paraId="6767B9D2" w14:textId="77777777" w:rsidR="009B1E83" w:rsidRPr="00C3323C" w:rsidRDefault="009B1E83" w:rsidP="000F3865">
            <w:pPr>
              <w:spacing w:line="312" w:lineRule="auto"/>
              <w:jc w:val="both"/>
              <w:rPr>
                <w:rFonts w:asciiTheme="minorHAnsi" w:hAnsiTheme="minorHAnsi" w:cstheme="minorHAnsi"/>
              </w:rPr>
            </w:pPr>
          </w:p>
        </w:tc>
        <w:tc>
          <w:tcPr>
            <w:tcW w:w="4803" w:type="dxa"/>
            <w:gridSpan w:val="5"/>
            <w:tcBorders>
              <w:top w:val="nil"/>
              <w:left w:val="nil"/>
              <w:bottom w:val="nil"/>
              <w:right w:val="single" w:sz="6" w:space="0" w:color="000000"/>
            </w:tcBorders>
            <w:vAlign w:val="center"/>
            <w:hideMark/>
          </w:tcPr>
          <w:p w14:paraId="115090F2"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 xml:space="preserve">Premium Discount </w:t>
            </w:r>
            <w:proofErr w:type="gramStart"/>
            <w:r w:rsidRPr="00C3323C">
              <w:rPr>
                <w:rFonts w:asciiTheme="minorHAnsi" w:hAnsiTheme="minorHAnsi" w:cstheme="minorHAnsi"/>
              </w:rPr>
              <w:t>(  %</w:t>
            </w:r>
            <w:proofErr w:type="gramEnd"/>
            <w:r w:rsidRPr="00C3323C">
              <w:rPr>
                <w:rFonts w:asciiTheme="minorHAnsi" w:hAnsiTheme="minorHAnsi" w:cstheme="minorHAnsi"/>
              </w:rPr>
              <w:t>)</w:t>
            </w:r>
          </w:p>
        </w:tc>
        <w:tc>
          <w:tcPr>
            <w:tcW w:w="1135" w:type="dxa"/>
            <w:tcBorders>
              <w:top w:val="nil"/>
              <w:left w:val="single" w:sz="6" w:space="0" w:color="000000"/>
              <w:bottom w:val="nil"/>
              <w:right w:val="single" w:sz="6" w:space="0" w:color="000000"/>
            </w:tcBorders>
            <w:vAlign w:val="center"/>
            <w:hideMark/>
          </w:tcPr>
          <w:p w14:paraId="5AD55DB8"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w:t>
            </w:r>
          </w:p>
        </w:tc>
      </w:tr>
      <w:tr w:rsidR="009B1E83" w:rsidRPr="00C3323C" w14:paraId="463E5EB4" w14:textId="77777777" w:rsidTr="00BA20EE">
        <w:trPr>
          <w:trHeight w:val="360"/>
        </w:trPr>
        <w:tc>
          <w:tcPr>
            <w:tcW w:w="4093" w:type="dxa"/>
            <w:tcBorders>
              <w:top w:val="nil"/>
              <w:left w:val="single" w:sz="6" w:space="0" w:color="000000"/>
              <w:bottom w:val="nil"/>
              <w:right w:val="nil"/>
            </w:tcBorders>
            <w:vAlign w:val="center"/>
          </w:tcPr>
          <w:p w14:paraId="3291B1CF" w14:textId="77777777" w:rsidR="009B1E83" w:rsidRPr="00C3323C" w:rsidRDefault="009B1E83" w:rsidP="000F3865">
            <w:pPr>
              <w:spacing w:line="312" w:lineRule="auto"/>
              <w:jc w:val="both"/>
              <w:rPr>
                <w:rFonts w:asciiTheme="minorHAnsi" w:hAnsiTheme="minorHAnsi" w:cstheme="minorHAnsi"/>
              </w:rPr>
            </w:pPr>
          </w:p>
        </w:tc>
        <w:tc>
          <w:tcPr>
            <w:tcW w:w="4803" w:type="dxa"/>
            <w:gridSpan w:val="5"/>
            <w:tcBorders>
              <w:top w:val="nil"/>
              <w:left w:val="nil"/>
              <w:bottom w:val="nil"/>
              <w:right w:val="single" w:sz="6" w:space="0" w:color="000000"/>
            </w:tcBorders>
            <w:vAlign w:val="center"/>
            <w:hideMark/>
          </w:tcPr>
          <w:p w14:paraId="1A5F1CFB"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Discounted Premium</w:t>
            </w:r>
          </w:p>
        </w:tc>
        <w:tc>
          <w:tcPr>
            <w:tcW w:w="1135" w:type="dxa"/>
            <w:tcBorders>
              <w:top w:val="single" w:sz="6" w:space="0" w:color="000000"/>
              <w:left w:val="single" w:sz="6" w:space="0" w:color="000000"/>
              <w:bottom w:val="nil"/>
              <w:right w:val="single" w:sz="6" w:space="0" w:color="000000"/>
            </w:tcBorders>
            <w:vAlign w:val="center"/>
            <w:hideMark/>
          </w:tcPr>
          <w:p w14:paraId="4DE7874C"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w:t>
            </w:r>
          </w:p>
        </w:tc>
      </w:tr>
      <w:tr w:rsidR="009B1E83" w:rsidRPr="00C3323C" w14:paraId="48CD962D" w14:textId="77777777" w:rsidTr="00BA20EE">
        <w:trPr>
          <w:trHeight w:val="360"/>
        </w:trPr>
        <w:tc>
          <w:tcPr>
            <w:tcW w:w="4093" w:type="dxa"/>
            <w:tcBorders>
              <w:top w:val="nil"/>
              <w:left w:val="single" w:sz="6" w:space="0" w:color="000000"/>
              <w:bottom w:val="nil"/>
              <w:right w:val="nil"/>
            </w:tcBorders>
            <w:vAlign w:val="center"/>
          </w:tcPr>
          <w:p w14:paraId="61C3EF0A" w14:textId="77777777" w:rsidR="009B1E83" w:rsidRPr="00C3323C" w:rsidRDefault="009B1E83" w:rsidP="000F3865">
            <w:pPr>
              <w:spacing w:line="312" w:lineRule="auto"/>
              <w:jc w:val="both"/>
              <w:rPr>
                <w:rFonts w:asciiTheme="minorHAnsi" w:hAnsiTheme="minorHAnsi" w:cstheme="minorHAnsi"/>
              </w:rPr>
            </w:pPr>
          </w:p>
        </w:tc>
        <w:tc>
          <w:tcPr>
            <w:tcW w:w="4803" w:type="dxa"/>
            <w:gridSpan w:val="5"/>
            <w:tcBorders>
              <w:top w:val="nil"/>
              <w:left w:val="nil"/>
              <w:bottom w:val="nil"/>
              <w:right w:val="single" w:sz="6" w:space="0" w:color="000000"/>
            </w:tcBorders>
            <w:vAlign w:val="center"/>
            <w:hideMark/>
          </w:tcPr>
          <w:p w14:paraId="34B62FB2"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Expense Constant</w:t>
            </w:r>
          </w:p>
        </w:tc>
        <w:tc>
          <w:tcPr>
            <w:tcW w:w="1135" w:type="dxa"/>
            <w:tcBorders>
              <w:top w:val="nil"/>
              <w:left w:val="single" w:sz="6" w:space="0" w:color="000000"/>
              <w:bottom w:val="single" w:sz="6" w:space="0" w:color="000000"/>
              <w:right w:val="single" w:sz="6" w:space="0" w:color="000000"/>
            </w:tcBorders>
            <w:vAlign w:val="center"/>
            <w:hideMark/>
          </w:tcPr>
          <w:p w14:paraId="4C508A11"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w:t>
            </w:r>
          </w:p>
        </w:tc>
      </w:tr>
      <w:tr w:rsidR="009B1E83" w:rsidRPr="00C3323C" w14:paraId="7ECE6DD3" w14:textId="77777777" w:rsidTr="00BA20EE">
        <w:trPr>
          <w:trHeight w:val="360"/>
        </w:trPr>
        <w:tc>
          <w:tcPr>
            <w:tcW w:w="4093" w:type="dxa"/>
            <w:tcBorders>
              <w:top w:val="nil"/>
              <w:left w:val="single" w:sz="6" w:space="0" w:color="000000"/>
              <w:bottom w:val="nil"/>
              <w:right w:val="nil"/>
            </w:tcBorders>
            <w:vAlign w:val="center"/>
          </w:tcPr>
          <w:p w14:paraId="12071AAF" w14:textId="77777777" w:rsidR="009B1E83" w:rsidRPr="00C3323C" w:rsidRDefault="009B1E83" w:rsidP="000F3865">
            <w:pPr>
              <w:spacing w:line="312" w:lineRule="auto"/>
              <w:jc w:val="both"/>
              <w:rPr>
                <w:rFonts w:asciiTheme="minorHAnsi" w:hAnsiTheme="minorHAnsi" w:cstheme="minorHAnsi"/>
              </w:rPr>
            </w:pPr>
          </w:p>
        </w:tc>
        <w:tc>
          <w:tcPr>
            <w:tcW w:w="4803" w:type="dxa"/>
            <w:gridSpan w:val="5"/>
            <w:tcBorders>
              <w:top w:val="nil"/>
              <w:left w:val="nil"/>
              <w:bottom w:val="nil"/>
              <w:right w:val="single" w:sz="6" w:space="0" w:color="000000"/>
            </w:tcBorders>
            <w:vAlign w:val="center"/>
            <w:hideMark/>
          </w:tcPr>
          <w:p w14:paraId="3597795A" w14:textId="77777777" w:rsidR="009B1E83" w:rsidRPr="00C3323C" w:rsidRDefault="009B1E83" w:rsidP="000F3865">
            <w:pPr>
              <w:spacing w:line="312" w:lineRule="auto"/>
              <w:jc w:val="both"/>
              <w:rPr>
                <w:rFonts w:asciiTheme="minorHAnsi" w:hAnsiTheme="minorHAnsi" w:cstheme="minorHAnsi"/>
                <w:color w:val="000000"/>
              </w:rPr>
            </w:pPr>
            <w:r w:rsidRPr="00C3323C">
              <w:rPr>
                <w:rFonts w:asciiTheme="minorHAnsi" w:hAnsiTheme="minorHAnsi" w:cstheme="minorHAnsi"/>
              </w:rPr>
              <w:t>Terrorism Risk Insurance</w:t>
            </w:r>
            <w:r w:rsidRPr="00C3323C">
              <w:rPr>
                <w:rFonts w:asciiTheme="minorHAnsi" w:hAnsiTheme="minorHAnsi" w:cstheme="minorHAnsi"/>
                <w:color w:val="000000"/>
              </w:rPr>
              <w:t xml:space="preserve"> </w:t>
            </w:r>
          </w:p>
          <w:p w14:paraId="0F173A01" w14:textId="77777777" w:rsidR="009B1E83" w:rsidRPr="00C3323C" w:rsidRDefault="009B1E83" w:rsidP="000F3865">
            <w:pPr>
              <w:spacing w:line="312" w:lineRule="auto"/>
              <w:jc w:val="both"/>
              <w:rPr>
                <w:rFonts w:asciiTheme="minorHAnsi" w:hAnsiTheme="minorHAnsi" w:cstheme="minorHAnsi"/>
                <w:spacing w:val="-4"/>
              </w:rPr>
            </w:pPr>
            <w:r w:rsidRPr="00C3323C">
              <w:rPr>
                <w:rFonts w:asciiTheme="minorHAnsi" w:hAnsiTheme="minorHAnsi" w:cstheme="minorHAnsi"/>
                <w:color w:val="000000"/>
                <w:spacing w:val="-4"/>
              </w:rPr>
              <w:t>Industrial Accidents Premium Endorsement (</w:t>
            </w:r>
            <w:r w:rsidRPr="00C3323C">
              <w:rPr>
                <w:rFonts w:asciiTheme="minorHAnsi" w:hAnsiTheme="minorHAnsi" w:cstheme="minorHAnsi"/>
                <w:spacing w:val="-4"/>
              </w:rPr>
              <w:t>DTEC)</w:t>
            </w:r>
          </w:p>
        </w:tc>
        <w:tc>
          <w:tcPr>
            <w:tcW w:w="1135" w:type="dxa"/>
            <w:tcBorders>
              <w:top w:val="nil"/>
              <w:left w:val="single" w:sz="6" w:space="0" w:color="000000"/>
              <w:bottom w:val="single" w:sz="6" w:space="0" w:color="000000"/>
              <w:right w:val="single" w:sz="6" w:space="0" w:color="000000"/>
            </w:tcBorders>
            <w:vAlign w:val="center"/>
            <w:hideMark/>
          </w:tcPr>
          <w:p w14:paraId="0918F6B5"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w:t>
            </w:r>
          </w:p>
          <w:p w14:paraId="1DBD3607"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w:t>
            </w:r>
            <w:r w:rsidRPr="00C3323C">
              <w:rPr>
                <w:rFonts w:asciiTheme="minorHAnsi" w:hAnsiTheme="minorHAnsi" w:cstheme="minorHAnsi"/>
              </w:rPr>
              <w:br/>
            </w:r>
          </w:p>
        </w:tc>
      </w:tr>
      <w:tr w:rsidR="009B1E83" w:rsidRPr="00C3323C" w14:paraId="4E9B0087" w14:textId="77777777" w:rsidTr="00BA20EE">
        <w:trPr>
          <w:trHeight w:val="360"/>
        </w:trPr>
        <w:tc>
          <w:tcPr>
            <w:tcW w:w="4093" w:type="dxa"/>
            <w:tcBorders>
              <w:top w:val="nil"/>
              <w:left w:val="single" w:sz="6" w:space="0" w:color="000000"/>
              <w:bottom w:val="single" w:sz="6" w:space="0" w:color="000000"/>
              <w:right w:val="nil"/>
            </w:tcBorders>
            <w:vAlign w:val="center"/>
          </w:tcPr>
          <w:p w14:paraId="50583C33" w14:textId="77777777" w:rsidR="009B1E83" w:rsidRPr="00C3323C" w:rsidRDefault="009B1E83" w:rsidP="000F3865">
            <w:pPr>
              <w:spacing w:line="312" w:lineRule="auto"/>
              <w:jc w:val="both"/>
              <w:rPr>
                <w:rFonts w:asciiTheme="minorHAnsi" w:hAnsiTheme="minorHAnsi" w:cstheme="minorHAnsi"/>
              </w:rPr>
            </w:pPr>
          </w:p>
        </w:tc>
        <w:tc>
          <w:tcPr>
            <w:tcW w:w="4803" w:type="dxa"/>
            <w:gridSpan w:val="5"/>
            <w:tcBorders>
              <w:top w:val="nil"/>
              <w:left w:val="nil"/>
              <w:bottom w:val="single" w:sz="6" w:space="0" w:color="000000"/>
              <w:right w:val="single" w:sz="6" w:space="0" w:color="000000"/>
            </w:tcBorders>
            <w:vAlign w:val="center"/>
            <w:hideMark/>
          </w:tcPr>
          <w:p w14:paraId="640A56CD" w14:textId="77777777" w:rsidR="009B1E83" w:rsidRPr="00C3323C" w:rsidRDefault="009B1E83" w:rsidP="000F3865">
            <w:pPr>
              <w:spacing w:line="312" w:lineRule="auto"/>
              <w:jc w:val="both"/>
              <w:rPr>
                <w:rFonts w:asciiTheme="minorHAnsi" w:hAnsiTheme="minorHAnsi" w:cstheme="minorHAnsi"/>
              </w:rPr>
            </w:pPr>
            <w:proofErr w:type="gramStart"/>
            <w:r w:rsidRPr="00C3323C">
              <w:rPr>
                <w:rFonts w:asciiTheme="minorHAnsi" w:hAnsiTheme="minorHAnsi" w:cstheme="minorHAnsi"/>
              </w:rPr>
              <w:t>Estimated  Annual</w:t>
            </w:r>
            <w:proofErr w:type="gramEnd"/>
            <w:r w:rsidRPr="00C3323C">
              <w:rPr>
                <w:rFonts w:asciiTheme="minorHAnsi" w:hAnsiTheme="minorHAnsi" w:cstheme="minorHAnsi"/>
              </w:rPr>
              <w:t xml:space="preserve"> Premium</w:t>
            </w:r>
          </w:p>
        </w:tc>
        <w:tc>
          <w:tcPr>
            <w:tcW w:w="1135" w:type="dxa"/>
            <w:tcBorders>
              <w:top w:val="single" w:sz="6" w:space="0" w:color="000000"/>
              <w:left w:val="single" w:sz="6" w:space="0" w:color="000000"/>
              <w:bottom w:val="single" w:sz="6" w:space="0" w:color="000000"/>
              <w:right w:val="single" w:sz="6" w:space="0" w:color="000000"/>
            </w:tcBorders>
            <w:vAlign w:val="center"/>
            <w:hideMark/>
          </w:tcPr>
          <w:p w14:paraId="7BB0F459" w14:textId="77777777" w:rsidR="009B1E83" w:rsidRPr="00C3323C" w:rsidRDefault="009B1E83" w:rsidP="000F3865">
            <w:pPr>
              <w:spacing w:line="312" w:lineRule="auto"/>
              <w:jc w:val="both"/>
              <w:rPr>
                <w:rFonts w:asciiTheme="minorHAnsi" w:hAnsiTheme="minorHAnsi" w:cstheme="minorHAnsi"/>
              </w:rPr>
            </w:pPr>
            <w:r w:rsidRPr="00C3323C">
              <w:rPr>
                <w:rFonts w:asciiTheme="minorHAnsi" w:hAnsiTheme="minorHAnsi" w:cstheme="minorHAnsi"/>
              </w:rPr>
              <w:t>$</w:t>
            </w:r>
          </w:p>
        </w:tc>
      </w:tr>
    </w:tbl>
    <w:p w14:paraId="64E75AA6" w14:textId="102711F6" w:rsidR="00C25128" w:rsidRPr="00C3323C" w:rsidRDefault="00C25128" w:rsidP="000F3865">
      <w:pPr>
        <w:spacing w:line="312" w:lineRule="auto"/>
        <w:jc w:val="both"/>
        <w:rPr>
          <w:rFonts w:asciiTheme="minorHAnsi" w:hAnsiTheme="minorHAnsi" w:cstheme="minorHAnsi"/>
        </w:rPr>
      </w:pPr>
    </w:p>
    <w:p w14:paraId="45E8BDD8" w14:textId="77777777" w:rsidR="00C25128" w:rsidRPr="00C3323C" w:rsidRDefault="00C25128" w:rsidP="000F3865">
      <w:pPr>
        <w:spacing w:line="312" w:lineRule="auto"/>
        <w:jc w:val="both"/>
        <w:rPr>
          <w:rFonts w:asciiTheme="minorHAnsi" w:hAnsiTheme="minorHAnsi" w:cstheme="minorHAnsi"/>
        </w:rPr>
      </w:pPr>
      <w:r w:rsidRPr="00C3323C">
        <w:rPr>
          <w:rFonts w:asciiTheme="minorHAnsi" w:hAnsiTheme="minorHAnsi" w:cstheme="minorHAnsi"/>
        </w:rPr>
        <w:br w:type="page"/>
      </w:r>
    </w:p>
    <w:p w14:paraId="69E21377" w14:textId="0A903F73" w:rsidR="00C25128" w:rsidRPr="00C3323C" w:rsidRDefault="00C25128"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26" w:name="_Toc105631602"/>
      <w:r w:rsidRPr="00C3323C">
        <w:rPr>
          <w:rFonts w:asciiTheme="minorHAnsi" w:hAnsiTheme="minorHAnsi" w:cstheme="minorHAnsi"/>
          <w:b/>
          <w:color w:val="808080" w:themeColor="background1" w:themeShade="80"/>
          <w:sz w:val="22"/>
          <w:szCs w:val="22"/>
        </w:rPr>
        <w:lastRenderedPageBreak/>
        <w:t>Workers’ Compensation Dividend Option</w:t>
      </w:r>
      <w:bookmarkEnd w:id="26"/>
    </w:p>
    <w:p w14:paraId="1D6A5616" w14:textId="77777777" w:rsidR="00063F7E" w:rsidRPr="00C3323C" w:rsidRDefault="00063F7E" w:rsidP="000F3865">
      <w:pPr>
        <w:numPr>
          <w:ilvl w:val="0"/>
          <w:numId w:val="39"/>
        </w:numPr>
        <w:spacing w:line="312" w:lineRule="auto"/>
        <w:jc w:val="both"/>
        <w:rPr>
          <w:rStyle w:val="Emphasis"/>
          <w:rFonts w:asciiTheme="minorHAnsi" w:hAnsiTheme="minorHAnsi" w:cstheme="minorHAnsi"/>
          <w:sz w:val="22"/>
        </w:rPr>
      </w:pPr>
      <w:r w:rsidRPr="00C3323C">
        <w:rPr>
          <w:rStyle w:val="Emphasis"/>
          <w:rFonts w:asciiTheme="minorHAnsi" w:hAnsiTheme="minorHAnsi" w:cstheme="minorHAnsi"/>
          <w:sz w:val="22"/>
        </w:rPr>
        <w:t>Loss Ratio = Incurred Losses</w:t>
      </w:r>
    </w:p>
    <w:p w14:paraId="13753DEC" w14:textId="77777777" w:rsidR="00063F7E" w:rsidRPr="00C3323C" w:rsidRDefault="00063F7E" w:rsidP="000F3865">
      <w:pPr>
        <w:numPr>
          <w:ilvl w:val="0"/>
          <w:numId w:val="39"/>
        </w:numPr>
        <w:spacing w:line="312" w:lineRule="auto"/>
        <w:jc w:val="both"/>
        <w:rPr>
          <w:rStyle w:val="Emphasis"/>
          <w:rFonts w:asciiTheme="minorHAnsi" w:hAnsiTheme="minorHAnsi" w:cstheme="minorHAnsi"/>
          <w:sz w:val="22"/>
        </w:rPr>
      </w:pPr>
      <w:r w:rsidRPr="00C3323C">
        <w:rPr>
          <w:rStyle w:val="Emphasis"/>
          <w:rFonts w:asciiTheme="minorHAnsi" w:hAnsiTheme="minorHAnsi" w:cstheme="minorHAnsi"/>
          <w:sz w:val="22"/>
        </w:rPr>
        <w:t>Standard Premium or Discounted Premium</w:t>
      </w:r>
    </w:p>
    <w:p w14:paraId="13D5357E" w14:textId="77777777" w:rsidR="00063F7E" w:rsidRPr="00C3323C" w:rsidRDefault="00063F7E" w:rsidP="000F3865">
      <w:pPr>
        <w:numPr>
          <w:ilvl w:val="0"/>
          <w:numId w:val="39"/>
        </w:numPr>
        <w:spacing w:line="312" w:lineRule="auto"/>
        <w:jc w:val="both"/>
        <w:rPr>
          <w:rStyle w:val="Emphasis"/>
          <w:rFonts w:asciiTheme="minorHAnsi" w:hAnsiTheme="minorHAnsi" w:cstheme="minorHAnsi"/>
          <w:sz w:val="22"/>
        </w:rPr>
      </w:pPr>
      <w:r w:rsidRPr="00C3323C">
        <w:rPr>
          <w:rStyle w:val="Emphasis"/>
          <w:rFonts w:asciiTheme="minorHAnsi" w:hAnsiTheme="minorHAnsi" w:cstheme="minorHAnsi"/>
          <w:sz w:val="22"/>
        </w:rPr>
        <w:t>Dividend % is Against Standard Premium or Discounted Premium</w:t>
      </w:r>
    </w:p>
    <w:p w14:paraId="7571E36F" w14:textId="77777777" w:rsidR="00063F7E" w:rsidRPr="00C3323C" w:rsidRDefault="00063F7E" w:rsidP="000F3865">
      <w:pPr>
        <w:numPr>
          <w:ilvl w:val="0"/>
          <w:numId w:val="39"/>
        </w:numPr>
        <w:spacing w:line="312" w:lineRule="auto"/>
        <w:jc w:val="both"/>
        <w:rPr>
          <w:rStyle w:val="Emphasis"/>
          <w:rFonts w:asciiTheme="minorHAnsi" w:hAnsiTheme="minorHAnsi" w:cstheme="minorHAnsi"/>
          <w:sz w:val="22"/>
        </w:rPr>
      </w:pPr>
      <w:r w:rsidRPr="00C3323C">
        <w:rPr>
          <w:rStyle w:val="Emphasis"/>
          <w:rFonts w:asciiTheme="minorHAnsi" w:hAnsiTheme="minorHAnsi" w:cstheme="minorHAnsi"/>
          <w:sz w:val="22"/>
        </w:rPr>
        <w:t>Dividend Payout is (# of) Months After Policy Expiration and is Subject to (# of) Adjustments</w:t>
      </w:r>
    </w:p>
    <w:p w14:paraId="2D2F1029" w14:textId="77777777" w:rsidR="00063F7E" w:rsidRPr="00C3323C" w:rsidRDefault="00063F7E" w:rsidP="000F3865">
      <w:pPr>
        <w:numPr>
          <w:ilvl w:val="0"/>
          <w:numId w:val="39"/>
        </w:numPr>
        <w:spacing w:line="312" w:lineRule="auto"/>
        <w:jc w:val="both"/>
        <w:rPr>
          <w:rStyle w:val="Emphasis"/>
          <w:rFonts w:asciiTheme="minorHAnsi" w:hAnsiTheme="minorHAnsi" w:cstheme="minorHAnsi"/>
          <w:sz w:val="22"/>
        </w:rPr>
      </w:pPr>
      <w:r w:rsidRPr="00C3323C">
        <w:rPr>
          <w:rStyle w:val="Emphasis"/>
          <w:rFonts w:asciiTheme="minorHAnsi" w:hAnsiTheme="minorHAnsi" w:cstheme="minorHAnsi"/>
          <w:sz w:val="22"/>
        </w:rPr>
        <w:t>Policy is Auditable</w:t>
      </w:r>
    </w:p>
    <w:p w14:paraId="018BD209" w14:textId="77777777" w:rsidR="00063F7E" w:rsidRPr="00C3323C" w:rsidRDefault="00063F7E" w:rsidP="000F3865">
      <w:pPr>
        <w:spacing w:line="312" w:lineRule="auto"/>
        <w:jc w:val="both"/>
        <w:rPr>
          <w:rStyle w:val="Emphasis"/>
          <w:rFonts w:asciiTheme="minorHAnsi" w:hAnsiTheme="minorHAnsi" w:cstheme="minorHAnsi"/>
          <w:b/>
          <w:sz w:val="22"/>
        </w:rPr>
      </w:pPr>
      <w:r w:rsidRPr="00C3323C">
        <w:rPr>
          <w:rStyle w:val="Emphasis"/>
          <w:rFonts w:asciiTheme="minorHAnsi" w:hAnsiTheme="minorHAnsi" w:cstheme="minorHAnsi"/>
          <w:b/>
          <w:sz w:val="22"/>
        </w:rPr>
        <w:t>BY LAW, DIVIDENDS CANNOT BE GUARANTEED</w:t>
      </w:r>
    </w:p>
    <w:p w14:paraId="398144A3" w14:textId="66C686EE" w:rsidR="00063F7E" w:rsidRPr="00C3323C" w:rsidRDefault="00063F7E"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27" w:name="_Toc105631603"/>
      <w:r w:rsidRPr="00C3323C">
        <w:rPr>
          <w:rFonts w:asciiTheme="minorHAnsi" w:hAnsiTheme="minorHAnsi" w:cstheme="minorHAnsi"/>
          <w:b/>
          <w:color w:val="808080" w:themeColor="background1" w:themeShade="80"/>
          <w:sz w:val="22"/>
          <w:szCs w:val="22"/>
        </w:rPr>
        <w:t>Umbrella</w:t>
      </w:r>
      <w:bookmarkEnd w:id="27"/>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332"/>
        <w:gridCol w:w="952"/>
        <w:gridCol w:w="1214"/>
        <w:gridCol w:w="1214"/>
        <w:gridCol w:w="1029"/>
        <w:gridCol w:w="1029"/>
        <w:gridCol w:w="2806"/>
      </w:tblGrid>
      <w:tr w:rsidR="00063F7E" w:rsidRPr="00C3323C" w14:paraId="6514C527" w14:textId="77777777" w:rsidTr="00222910">
        <w:trPr>
          <w:trHeight w:val="360"/>
        </w:trPr>
        <w:tc>
          <w:tcPr>
            <w:tcW w:w="0" w:type="auto"/>
            <w:tcBorders>
              <w:top w:val="single" w:sz="6" w:space="0" w:color="000000"/>
              <w:left w:val="single" w:sz="6" w:space="0" w:color="000000"/>
              <w:bottom w:val="single" w:sz="6" w:space="0" w:color="000000"/>
              <w:right w:val="single" w:sz="6" w:space="0" w:color="000000"/>
            </w:tcBorders>
            <w:shd w:val="pct50" w:color="000000" w:fill="FFFFFF"/>
            <w:vAlign w:val="center"/>
          </w:tcPr>
          <w:p w14:paraId="416B90D8" w14:textId="77777777" w:rsidR="00063F7E" w:rsidRPr="00C3323C" w:rsidRDefault="00063F7E" w:rsidP="000F3865">
            <w:pPr>
              <w:spacing w:line="312" w:lineRule="auto"/>
              <w:jc w:val="both"/>
              <w:rPr>
                <w:rFonts w:asciiTheme="minorHAnsi" w:hAnsiTheme="minorHAnsi" w:cstheme="minorHAnsi"/>
                <w:b/>
                <w:color w:val="FFFFFF"/>
              </w:rPr>
            </w:pPr>
          </w:p>
        </w:tc>
        <w:tc>
          <w:tcPr>
            <w:tcW w:w="952" w:type="dxa"/>
            <w:tcBorders>
              <w:top w:val="single" w:sz="6" w:space="0" w:color="000000"/>
              <w:left w:val="single" w:sz="6" w:space="0" w:color="000000"/>
              <w:bottom w:val="single" w:sz="6" w:space="0" w:color="000000"/>
              <w:right w:val="single" w:sz="6" w:space="0" w:color="000000"/>
            </w:tcBorders>
            <w:shd w:val="pct50" w:color="000000" w:fill="FFFFFF"/>
            <w:vAlign w:val="center"/>
            <w:hideMark/>
          </w:tcPr>
          <w:p w14:paraId="56A07C51" w14:textId="77777777" w:rsidR="00063F7E" w:rsidRPr="00C3323C" w:rsidRDefault="00063F7E"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SIR</w:t>
            </w:r>
          </w:p>
        </w:tc>
        <w:tc>
          <w:tcPr>
            <w:tcW w:w="2534" w:type="dxa"/>
            <w:gridSpan w:val="2"/>
            <w:tcBorders>
              <w:top w:val="single" w:sz="6" w:space="0" w:color="000000"/>
              <w:left w:val="single" w:sz="6" w:space="0" w:color="000000"/>
              <w:bottom w:val="single" w:sz="6" w:space="0" w:color="000000"/>
              <w:right w:val="single" w:sz="6" w:space="0" w:color="000000"/>
            </w:tcBorders>
            <w:shd w:val="pct50" w:color="000000" w:fill="FFFFFF"/>
            <w:vAlign w:val="center"/>
            <w:hideMark/>
          </w:tcPr>
          <w:p w14:paraId="65CE2510" w14:textId="77777777" w:rsidR="00063F7E" w:rsidRPr="00C3323C" w:rsidRDefault="00063F7E"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Occurrence/Aggregate</w:t>
            </w:r>
          </w:p>
        </w:tc>
        <w:tc>
          <w:tcPr>
            <w:tcW w:w="2932" w:type="dxa"/>
            <w:gridSpan w:val="2"/>
            <w:tcBorders>
              <w:top w:val="single" w:sz="6" w:space="0" w:color="000000"/>
              <w:left w:val="single" w:sz="6" w:space="0" w:color="000000"/>
              <w:bottom w:val="single" w:sz="6" w:space="0" w:color="000000"/>
              <w:right w:val="single" w:sz="6" w:space="0" w:color="000000"/>
            </w:tcBorders>
            <w:shd w:val="pct50" w:color="000000" w:fill="FFFFFF"/>
            <w:vAlign w:val="center"/>
            <w:hideMark/>
          </w:tcPr>
          <w:p w14:paraId="3070B765" w14:textId="77777777" w:rsidR="00063F7E" w:rsidRPr="00C3323C" w:rsidRDefault="00063F7E"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 xml:space="preserve">Rate Per Million </w:t>
            </w:r>
            <w:r w:rsidRPr="00C3323C">
              <w:rPr>
                <w:rFonts w:asciiTheme="minorHAnsi" w:hAnsiTheme="minorHAnsi" w:cstheme="minorHAnsi"/>
                <w:b/>
                <w:color w:val="FFFFFF"/>
              </w:rPr>
              <w:br/>
              <w:t>Dollars of Limit</w:t>
            </w:r>
          </w:p>
        </w:tc>
        <w:tc>
          <w:tcPr>
            <w:tcW w:w="0" w:type="auto"/>
            <w:tcBorders>
              <w:top w:val="single" w:sz="6" w:space="0" w:color="000000"/>
              <w:left w:val="single" w:sz="6" w:space="0" w:color="000000"/>
              <w:bottom w:val="single" w:sz="6" w:space="0" w:color="000000"/>
              <w:right w:val="single" w:sz="6" w:space="0" w:color="000000"/>
            </w:tcBorders>
            <w:shd w:val="pct50" w:color="000000" w:fill="FFFFFF"/>
            <w:vAlign w:val="center"/>
            <w:hideMark/>
          </w:tcPr>
          <w:p w14:paraId="6F387CB3" w14:textId="77777777" w:rsidR="00063F7E" w:rsidRPr="00C3323C" w:rsidRDefault="00063F7E" w:rsidP="000F3865">
            <w:pPr>
              <w:spacing w:line="312" w:lineRule="auto"/>
              <w:jc w:val="both"/>
              <w:rPr>
                <w:rFonts w:asciiTheme="minorHAnsi" w:hAnsiTheme="minorHAnsi" w:cstheme="minorHAnsi"/>
                <w:b/>
                <w:color w:val="FFFFFF"/>
              </w:rPr>
            </w:pPr>
            <w:r w:rsidRPr="00C3323C">
              <w:rPr>
                <w:rFonts w:asciiTheme="minorHAnsi" w:hAnsiTheme="minorHAnsi" w:cstheme="minorHAnsi"/>
                <w:b/>
                <w:color w:val="FFFFFF"/>
              </w:rPr>
              <w:t>Premium</w:t>
            </w:r>
          </w:p>
        </w:tc>
      </w:tr>
      <w:tr w:rsidR="00063F7E" w:rsidRPr="00C3323C" w14:paraId="1655D68E" w14:textId="77777777" w:rsidTr="00222910">
        <w:trPr>
          <w:trHeight w:val="360"/>
        </w:trPr>
        <w:tc>
          <w:tcPr>
            <w:tcW w:w="0" w:type="auto"/>
            <w:tcBorders>
              <w:top w:val="single" w:sz="6" w:space="0" w:color="000000"/>
              <w:left w:val="single" w:sz="6" w:space="0" w:color="000000"/>
              <w:bottom w:val="nil"/>
              <w:right w:val="single" w:sz="6" w:space="0" w:color="000000"/>
            </w:tcBorders>
            <w:vAlign w:val="center"/>
            <w:hideMark/>
          </w:tcPr>
          <w:p w14:paraId="68DC592F"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Total Umbrella</w:t>
            </w:r>
          </w:p>
        </w:tc>
        <w:tc>
          <w:tcPr>
            <w:tcW w:w="952" w:type="dxa"/>
            <w:tcBorders>
              <w:top w:val="single" w:sz="6" w:space="0" w:color="000000"/>
              <w:left w:val="single" w:sz="6" w:space="0" w:color="000000"/>
              <w:bottom w:val="nil"/>
              <w:right w:val="single" w:sz="6" w:space="0" w:color="000000"/>
            </w:tcBorders>
            <w:vAlign w:val="center"/>
          </w:tcPr>
          <w:p w14:paraId="68564F1E" w14:textId="77777777" w:rsidR="00063F7E" w:rsidRPr="00C3323C" w:rsidRDefault="00063F7E" w:rsidP="000F3865">
            <w:pPr>
              <w:spacing w:line="312" w:lineRule="auto"/>
              <w:jc w:val="both"/>
              <w:rPr>
                <w:rFonts w:asciiTheme="minorHAnsi" w:hAnsiTheme="minorHAnsi" w:cstheme="minorHAnsi"/>
              </w:rPr>
            </w:pPr>
          </w:p>
        </w:tc>
        <w:tc>
          <w:tcPr>
            <w:tcW w:w="2534" w:type="dxa"/>
            <w:gridSpan w:val="2"/>
            <w:tcBorders>
              <w:top w:val="single" w:sz="6" w:space="0" w:color="000000"/>
              <w:left w:val="single" w:sz="6" w:space="0" w:color="000000"/>
              <w:bottom w:val="nil"/>
              <w:right w:val="single" w:sz="6" w:space="0" w:color="000000"/>
            </w:tcBorders>
            <w:vAlign w:val="center"/>
          </w:tcPr>
          <w:p w14:paraId="52261314" w14:textId="77777777" w:rsidR="00063F7E" w:rsidRPr="00C3323C" w:rsidRDefault="00063F7E" w:rsidP="000F3865">
            <w:pPr>
              <w:spacing w:line="312" w:lineRule="auto"/>
              <w:jc w:val="both"/>
              <w:rPr>
                <w:rFonts w:asciiTheme="minorHAnsi" w:hAnsiTheme="minorHAnsi" w:cstheme="minorHAnsi"/>
              </w:rPr>
            </w:pPr>
          </w:p>
        </w:tc>
        <w:tc>
          <w:tcPr>
            <w:tcW w:w="4177" w:type="dxa"/>
            <w:gridSpan w:val="3"/>
            <w:tcBorders>
              <w:top w:val="single" w:sz="6" w:space="0" w:color="000000"/>
              <w:left w:val="single" w:sz="6" w:space="0" w:color="000000"/>
              <w:bottom w:val="nil"/>
              <w:right w:val="single" w:sz="6" w:space="0" w:color="000000"/>
            </w:tcBorders>
            <w:vAlign w:val="center"/>
          </w:tcPr>
          <w:p w14:paraId="19B6D6A9" w14:textId="77777777" w:rsidR="00063F7E" w:rsidRPr="00C3323C" w:rsidRDefault="00063F7E" w:rsidP="000F3865">
            <w:pPr>
              <w:spacing w:line="312" w:lineRule="auto"/>
              <w:jc w:val="both"/>
              <w:rPr>
                <w:rFonts w:asciiTheme="minorHAnsi" w:hAnsiTheme="minorHAnsi" w:cstheme="minorHAnsi"/>
              </w:rPr>
            </w:pPr>
          </w:p>
        </w:tc>
      </w:tr>
      <w:tr w:rsidR="00063F7E" w:rsidRPr="00C3323C" w14:paraId="17CF612A" w14:textId="77777777" w:rsidTr="00222910">
        <w:trPr>
          <w:cantSplit/>
          <w:trHeight w:val="360"/>
        </w:trPr>
        <w:tc>
          <w:tcPr>
            <w:tcW w:w="9366" w:type="dxa"/>
            <w:gridSpan w:val="7"/>
            <w:tcBorders>
              <w:top w:val="single" w:sz="6" w:space="0" w:color="000000"/>
              <w:left w:val="single" w:sz="6" w:space="0" w:color="000000"/>
              <w:bottom w:val="nil"/>
              <w:right w:val="single" w:sz="6" w:space="0" w:color="000000"/>
            </w:tcBorders>
            <w:shd w:val="pct25" w:color="auto" w:fill="auto"/>
            <w:vAlign w:val="center"/>
            <w:hideMark/>
          </w:tcPr>
          <w:p w14:paraId="7614D229" w14:textId="77777777" w:rsidR="00063F7E" w:rsidRPr="00C3323C" w:rsidRDefault="00063F7E" w:rsidP="000F3865">
            <w:pPr>
              <w:spacing w:line="312" w:lineRule="auto"/>
              <w:jc w:val="both"/>
              <w:rPr>
                <w:rFonts w:asciiTheme="minorHAnsi" w:hAnsiTheme="minorHAnsi" w:cstheme="minorHAnsi"/>
                <w:b/>
              </w:rPr>
            </w:pPr>
            <w:r w:rsidRPr="00C3323C">
              <w:rPr>
                <w:rFonts w:asciiTheme="minorHAnsi" w:hAnsiTheme="minorHAnsi" w:cstheme="minorHAnsi"/>
                <w:b/>
              </w:rPr>
              <w:t>UNDERLYING SCHEDULE OF INSURANCE</w:t>
            </w:r>
          </w:p>
        </w:tc>
      </w:tr>
      <w:tr w:rsidR="00063F7E" w:rsidRPr="00C3323C" w14:paraId="0070E6C2" w14:textId="77777777" w:rsidTr="00222910">
        <w:trPr>
          <w:cantSplit/>
          <w:trHeight w:val="360"/>
        </w:trPr>
        <w:tc>
          <w:tcPr>
            <w:tcW w:w="0" w:type="auto"/>
            <w:gridSpan w:val="3"/>
            <w:tcBorders>
              <w:top w:val="single" w:sz="6" w:space="0" w:color="000000"/>
              <w:left w:val="single" w:sz="6" w:space="0" w:color="000000"/>
              <w:bottom w:val="nil"/>
              <w:right w:val="single" w:sz="6" w:space="0" w:color="000000"/>
            </w:tcBorders>
            <w:vAlign w:val="center"/>
            <w:hideMark/>
          </w:tcPr>
          <w:p w14:paraId="09CF3BE3"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 xml:space="preserve">Employer’s Liability: </w:t>
            </w:r>
          </w:p>
        </w:tc>
        <w:tc>
          <w:tcPr>
            <w:tcW w:w="0" w:type="auto"/>
            <w:gridSpan w:val="2"/>
            <w:tcBorders>
              <w:top w:val="single" w:sz="6" w:space="0" w:color="000000"/>
              <w:left w:val="single" w:sz="6" w:space="0" w:color="000000"/>
              <w:bottom w:val="nil"/>
              <w:right w:val="single" w:sz="6" w:space="0" w:color="000000"/>
            </w:tcBorders>
            <w:vAlign w:val="center"/>
            <w:hideMark/>
          </w:tcPr>
          <w:p w14:paraId="6E392CB5"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w:t>
            </w:r>
          </w:p>
        </w:tc>
        <w:tc>
          <w:tcPr>
            <w:tcW w:w="2806" w:type="dxa"/>
            <w:gridSpan w:val="2"/>
            <w:tcBorders>
              <w:top w:val="single" w:sz="6" w:space="0" w:color="000000"/>
              <w:left w:val="single" w:sz="6" w:space="0" w:color="000000"/>
              <w:bottom w:val="nil"/>
              <w:right w:val="single" w:sz="6" w:space="0" w:color="000000"/>
            </w:tcBorders>
            <w:vAlign w:val="center"/>
            <w:hideMark/>
          </w:tcPr>
          <w:p w14:paraId="22751344"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Each Accident</w:t>
            </w:r>
          </w:p>
        </w:tc>
      </w:tr>
      <w:tr w:rsidR="00063F7E" w:rsidRPr="00C3323C" w14:paraId="33D85739" w14:textId="77777777" w:rsidTr="00222910">
        <w:trPr>
          <w:cantSplit/>
          <w:trHeight w:val="360"/>
        </w:trPr>
        <w:tc>
          <w:tcPr>
            <w:tcW w:w="0" w:type="auto"/>
            <w:gridSpan w:val="3"/>
            <w:tcBorders>
              <w:top w:val="nil"/>
              <w:left w:val="single" w:sz="6" w:space="0" w:color="000000"/>
              <w:bottom w:val="nil"/>
              <w:right w:val="single" w:sz="6" w:space="0" w:color="000000"/>
            </w:tcBorders>
            <w:vAlign w:val="center"/>
          </w:tcPr>
          <w:p w14:paraId="065145CB" w14:textId="77777777" w:rsidR="00063F7E" w:rsidRPr="00C3323C" w:rsidRDefault="00063F7E" w:rsidP="000F3865">
            <w:pPr>
              <w:spacing w:line="312" w:lineRule="auto"/>
              <w:jc w:val="both"/>
              <w:rPr>
                <w:rFonts w:asciiTheme="minorHAnsi" w:hAnsiTheme="minorHAnsi" w:cstheme="minorHAnsi"/>
              </w:rPr>
            </w:pPr>
          </w:p>
        </w:tc>
        <w:tc>
          <w:tcPr>
            <w:tcW w:w="0" w:type="auto"/>
            <w:gridSpan w:val="2"/>
            <w:tcBorders>
              <w:top w:val="nil"/>
              <w:left w:val="single" w:sz="6" w:space="0" w:color="000000"/>
              <w:bottom w:val="nil"/>
              <w:right w:val="single" w:sz="6" w:space="0" w:color="000000"/>
            </w:tcBorders>
            <w:vAlign w:val="center"/>
            <w:hideMark/>
          </w:tcPr>
          <w:p w14:paraId="76EF41C1"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w:t>
            </w:r>
          </w:p>
        </w:tc>
        <w:tc>
          <w:tcPr>
            <w:tcW w:w="2806" w:type="dxa"/>
            <w:gridSpan w:val="2"/>
            <w:tcBorders>
              <w:top w:val="nil"/>
              <w:left w:val="single" w:sz="6" w:space="0" w:color="000000"/>
              <w:bottom w:val="nil"/>
              <w:right w:val="single" w:sz="6" w:space="0" w:color="000000"/>
            </w:tcBorders>
            <w:vAlign w:val="center"/>
            <w:hideMark/>
          </w:tcPr>
          <w:p w14:paraId="53BA799D"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Policy Limit</w:t>
            </w:r>
          </w:p>
        </w:tc>
      </w:tr>
      <w:tr w:rsidR="00063F7E" w:rsidRPr="00C3323C" w14:paraId="21CEAF5E" w14:textId="77777777" w:rsidTr="00222910">
        <w:trPr>
          <w:cantSplit/>
          <w:trHeight w:val="360"/>
        </w:trPr>
        <w:tc>
          <w:tcPr>
            <w:tcW w:w="0" w:type="auto"/>
            <w:gridSpan w:val="3"/>
            <w:tcBorders>
              <w:top w:val="nil"/>
              <w:left w:val="single" w:sz="6" w:space="0" w:color="000000"/>
              <w:bottom w:val="nil"/>
              <w:right w:val="single" w:sz="6" w:space="0" w:color="000000"/>
            </w:tcBorders>
            <w:vAlign w:val="center"/>
          </w:tcPr>
          <w:p w14:paraId="0D9701B9" w14:textId="77777777" w:rsidR="00063F7E" w:rsidRPr="00C3323C" w:rsidRDefault="00063F7E" w:rsidP="000F3865">
            <w:pPr>
              <w:spacing w:line="312" w:lineRule="auto"/>
              <w:jc w:val="both"/>
              <w:rPr>
                <w:rFonts w:asciiTheme="minorHAnsi" w:hAnsiTheme="minorHAnsi" w:cstheme="minorHAnsi"/>
              </w:rPr>
            </w:pPr>
          </w:p>
        </w:tc>
        <w:tc>
          <w:tcPr>
            <w:tcW w:w="0" w:type="auto"/>
            <w:gridSpan w:val="2"/>
            <w:tcBorders>
              <w:top w:val="nil"/>
              <w:left w:val="single" w:sz="6" w:space="0" w:color="000000"/>
              <w:bottom w:val="nil"/>
              <w:right w:val="single" w:sz="6" w:space="0" w:color="000000"/>
            </w:tcBorders>
            <w:vAlign w:val="center"/>
            <w:hideMark/>
          </w:tcPr>
          <w:p w14:paraId="7529CBC7"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w:t>
            </w:r>
          </w:p>
        </w:tc>
        <w:tc>
          <w:tcPr>
            <w:tcW w:w="2806" w:type="dxa"/>
            <w:gridSpan w:val="2"/>
            <w:tcBorders>
              <w:top w:val="nil"/>
              <w:left w:val="single" w:sz="6" w:space="0" w:color="000000"/>
              <w:bottom w:val="nil"/>
              <w:right w:val="single" w:sz="6" w:space="0" w:color="000000"/>
            </w:tcBorders>
            <w:vAlign w:val="center"/>
            <w:hideMark/>
          </w:tcPr>
          <w:p w14:paraId="5F7B8CA0"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Each Employee</w:t>
            </w:r>
          </w:p>
        </w:tc>
      </w:tr>
      <w:tr w:rsidR="00063F7E" w:rsidRPr="00C3323C" w14:paraId="50379D66" w14:textId="77777777" w:rsidTr="00222910">
        <w:trPr>
          <w:cantSplit/>
          <w:trHeight w:val="360"/>
        </w:trPr>
        <w:tc>
          <w:tcPr>
            <w:tcW w:w="0" w:type="auto"/>
            <w:gridSpan w:val="3"/>
            <w:tcBorders>
              <w:top w:val="single" w:sz="6" w:space="0" w:color="000000"/>
              <w:left w:val="single" w:sz="6" w:space="0" w:color="000000"/>
              <w:bottom w:val="nil"/>
              <w:right w:val="single" w:sz="6" w:space="0" w:color="000000"/>
            </w:tcBorders>
            <w:vAlign w:val="center"/>
            <w:hideMark/>
          </w:tcPr>
          <w:p w14:paraId="112A6971"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General Liability:</w:t>
            </w:r>
          </w:p>
        </w:tc>
        <w:tc>
          <w:tcPr>
            <w:tcW w:w="0" w:type="auto"/>
            <w:gridSpan w:val="2"/>
            <w:tcBorders>
              <w:top w:val="single" w:sz="6" w:space="0" w:color="000000"/>
              <w:left w:val="single" w:sz="6" w:space="0" w:color="000000"/>
              <w:bottom w:val="nil"/>
              <w:right w:val="single" w:sz="6" w:space="0" w:color="000000"/>
            </w:tcBorders>
            <w:vAlign w:val="center"/>
            <w:hideMark/>
          </w:tcPr>
          <w:p w14:paraId="231BC1AF"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w:t>
            </w:r>
          </w:p>
        </w:tc>
        <w:tc>
          <w:tcPr>
            <w:tcW w:w="2806" w:type="dxa"/>
            <w:gridSpan w:val="2"/>
            <w:tcBorders>
              <w:top w:val="single" w:sz="6" w:space="0" w:color="000000"/>
              <w:left w:val="single" w:sz="6" w:space="0" w:color="000000"/>
              <w:bottom w:val="nil"/>
              <w:right w:val="single" w:sz="6" w:space="0" w:color="000000"/>
            </w:tcBorders>
            <w:vAlign w:val="center"/>
            <w:hideMark/>
          </w:tcPr>
          <w:p w14:paraId="7AE221CD"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General Aggregate</w:t>
            </w:r>
          </w:p>
        </w:tc>
      </w:tr>
      <w:tr w:rsidR="00063F7E" w:rsidRPr="00C3323C" w14:paraId="6BC4040C" w14:textId="77777777" w:rsidTr="00222910">
        <w:trPr>
          <w:cantSplit/>
          <w:trHeight w:val="360"/>
        </w:trPr>
        <w:tc>
          <w:tcPr>
            <w:tcW w:w="0" w:type="auto"/>
            <w:gridSpan w:val="3"/>
            <w:tcBorders>
              <w:top w:val="nil"/>
              <w:left w:val="single" w:sz="6" w:space="0" w:color="000000"/>
              <w:bottom w:val="nil"/>
              <w:right w:val="single" w:sz="6" w:space="0" w:color="000000"/>
            </w:tcBorders>
            <w:vAlign w:val="center"/>
          </w:tcPr>
          <w:p w14:paraId="009E2980" w14:textId="77777777" w:rsidR="00063F7E" w:rsidRPr="00C3323C" w:rsidRDefault="00063F7E" w:rsidP="000F3865">
            <w:pPr>
              <w:spacing w:line="312" w:lineRule="auto"/>
              <w:jc w:val="both"/>
              <w:rPr>
                <w:rFonts w:asciiTheme="minorHAnsi" w:hAnsiTheme="minorHAnsi" w:cstheme="minorHAnsi"/>
              </w:rPr>
            </w:pPr>
          </w:p>
        </w:tc>
        <w:tc>
          <w:tcPr>
            <w:tcW w:w="0" w:type="auto"/>
            <w:gridSpan w:val="2"/>
            <w:tcBorders>
              <w:top w:val="nil"/>
              <w:left w:val="single" w:sz="6" w:space="0" w:color="000000"/>
              <w:bottom w:val="nil"/>
              <w:right w:val="single" w:sz="6" w:space="0" w:color="000000"/>
            </w:tcBorders>
            <w:vAlign w:val="center"/>
            <w:hideMark/>
          </w:tcPr>
          <w:p w14:paraId="4EAAC600"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w:t>
            </w:r>
          </w:p>
        </w:tc>
        <w:tc>
          <w:tcPr>
            <w:tcW w:w="2806" w:type="dxa"/>
            <w:gridSpan w:val="2"/>
            <w:tcBorders>
              <w:top w:val="nil"/>
              <w:left w:val="single" w:sz="6" w:space="0" w:color="000000"/>
              <w:bottom w:val="nil"/>
              <w:right w:val="single" w:sz="6" w:space="0" w:color="000000"/>
            </w:tcBorders>
            <w:vAlign w:val="center"/>
            <w:hideMark/>
          </w:tcPr>
          <w:p w14:paraId="087AD82E"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Products Aggregate</w:t>
            </w:r>
          </w:p>
        </w:tc>
      </w:tr>
      <w:tr w:rsidR="00063F7E" w:rsidRPr="00C3323C" w14:paraId="6A208C41" w14:textId="77777777" w:rsidTr="00222910">
        <w:trPr>
          <w:cantSplit/>
          <w:trHeight w:val="360"/>
        </w:trPr>
        <w:tc>
          <w:tcPr>
            <w:tcW w:w="0" w:type="auto"/>
            <w:gridSpan w:val="3"/>
            <w:tcBorders>
              <w:top w:val="nil"/>
              <w:left w:val="single" w:sz="6" w:space="0" w:color="000000"/>
              <w:bottom w:val="nil"/>
              <w:right w:val="single" w:sz="6" w:space="0" w:color="000000"/>
            </w:tcBorders>
            <w:vAlign w:val="center"/>
          </w:tcPr>
          <w:p w14:paraId="59DC280F" w14:textId="77777777" w:rsidR="00063F7E" w:rsidRPr="00C3323C" w:rsidRDefault="00063F7E" w:rsidP="000F3865">
            <w:pPr>
              <w:spacing w:line="312" w:lineRule="auto"/>
              <w:jc w:val="both"/>
              <w:rPr>
                <w:rFonts w:asciiTheme="minorHAnsi" w:hAnsiTheme="minorHAnsi" w:cstheme="minorHAnsi"/>
              </w:rPr>
            </w:pPr>
          </w:p>
        </w:tc>
        <w:tc>
          <w:tcPr>
            <w:tcW w:w="0" w:type="auto"/>
            <w:gridSpan w:val="2"/>
            <w:tcBorders>
              <w:top w:val="nil"/>
              <w:left w:val="single" w:sz="6" w:space="0" w:color="000000"/>
              <w:bottom w:val="nil"/>
              <w:right w:val="single" w:sz="6" w:space="0" w:color="000000"/>
            </w:tcBorders>
            <w:vAlign w:val="center"/>
            <w:hideMark/>
          </w:tcPr>
          <w:p w14:paraId="6DF9B045"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w:t>
            </w:r>
          </w:p>
        </w:tc>
        <w:tc>
          <w:tcPr>
            <w:tcW w:w="2806" w:type="dxa"/>
            <w:gridSpan w:val="2"/>
            <w:tcBorders>
              <w:top w:val="nil"/>
              <w:left w:val="single" w:sz="6" w:space="0" w:color="000000"/>
              <w:bottom w:val="nil"/>
              <w:right w:val="single" w:sz="6" w:space="0" w:color="000000"/>
            </w:tcBorders>
            <w:vAlign w:val="center"/>
            <w:hideMark/>
          </w:tcPr>
          <w:p w14:paraId="1EEC4BB1"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Each Occurrence</w:t>
            </w:r>
          </w:p>
        </w:tc>
      </w:tr>
      <w:tr w:rsidR="00063F7E" w:rsidRPr="00C3323C" w14:paraId="352C95F9" w14:textId="77777777" w:rsidTr="00222910">
        <w:trPr>
          <w:cantSplit/>
          <w:trHeight w:val="360"/>
        </w:trPr>
        <w:tc>
          <w:tcPr>
            <w:tcW w:w="0" w:type="auto"/>
            <w:gridSpan w:val="3"/>
            <w:tcBorders>
              <w:top w:val="single" w:sz="6" w:space="0" w:color="000000"/>
              <w:left w:val="single" w:sz="6" w:space="0" w:color="000000"/>
              <w:bottom w:val="nil"/>
              <w:right w:val="single" w:sz="6" w:space="0" w:color="000000"/>
            </w:tcBorders>
            <w:vAlign w:val="center"/>
            <w:hideMark/>
          </w:tcPr>
          <w:p w14:paraId="7DB19A56"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Employee Benefit Liability:</w:t>
            </w:r>
          </w:p>
        </w:tc>
        <w:tc>
          <w:tcPr>
            <w:tcW w:w="0" w:type="auto"/>
            <w:gridSpan w:val="2"/>
            <w:tcBorders>
              <w:top w:val="single" w:sz="6" w:space="0" w:color="000000"/>
              <w:left w:val="single" w:sz="6" w:space="0" w:color="000000"/>
              <w:bottom w:val="nil"/>
              <w:right w:val="single" w:sz="6" w:space="0" w:color="000000"/>
            </w:tcBorders>
            <w:vAlign w:val="center"/>
            <w:hideMark/>
          </w:tcPr>
          <w:p w14:paraId="217AD7B2"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w:t>
            </w:r>
          </w:p>
        </w:tc>
        <w:tc>
          <w:tcPr>
            <w:tcW w:w="2806" w:type="dxa"/>
            <w:gridSpan w:val="2"/>
            <w:tcBorders>
              <w:top w:val="single" w:sz="6" w:space="0" w:color="000000"/>
              <w:left w:val="single" w:sz="6" w:space="0" w:color="000000"/>
              <w:bottom w:val="nil"/>
              <w:right w:val="single" w:sz="6" w:space="0" w:color="000000"/>
            </w:tcBorders>
            <w:vAlign w:val="center"/>
            <w:hideMark/>
          </w:tcPr>
          <w:p w14:paraId="00B18449"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Each Occurrence</w:t>
            </w:r>
          </w:p>
        </w:tc>
      </w:tr>
      <w:tr w:rsidR="00063F7E" w:rsidRPr="00C3323C" w14:paraId="4E85C62C" w14:textId="77777777" w:rsidTr="00222910">
        <w:trPr>
          <w:cantSplit/>
          <w:trHeight w:val="360"/>
        </w:trPr>
        <w:tc>
          <w:tcPr>
            <w:tcW w:w="0" w:type="auto"/>
            <w:gridSpan w:val="3"/>
            <w:tcBorders>
              <w:top w:val="nil"/>
              <w:left w:val="single" w:sz="6" w:space="0" w:color="000000"/>
              <w:bottom w:val="nil"/>
              <w:right w:val="single" w:sz="6" w:space="0" w:color="000000"/>
            </w:tcBorders>
            <w:vAlign w:val="center"/>
            <w:hideMark/>
          </w:tcPr>
          <w:p w14:paraId="0A8246CE"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 xml:space="preserve">    Claims Made Form</w:t>
            </w:r>
          </w:p>
        </w:tc>
        <w:tc>
          <w:tcPr>
            <w:tcW w:w="0" w:type="auto"/>
            <w:gridSpan w:val="2"/>
            <w:tcBorders>
              <w:top w:val="nil"/>
              <w:left w:val="single" w:sz="6" w:space="0" w:color="000000"/>
              <w:bottom w:val="nil"/>
              <w:right w:val="single" w:sz="6" w:space="0" w:color="000000"/>
            </w:tcBorders>
            <w:vAlign w:val="center"/>
          </w:tcPr>
          <w:p w14:paraId="42E3078B" w14:textId="77777777" w:rsidR="00063F7E" w:rsidRPr="00C3323C" w:rsidRDefault="00063F7E" w:rsidP="000F3865">
            <w:pPr>
              <w:spacing w:line="312" w:lineRule="auto"/>
              <w:jc w:val="both"/>
              <w:rPr>
                <w:rFonts w:asciiTheme="minorHAnsi" w:hAnsiTheme="minorHAnsi" w:cstheme="minorHAnsi"/>
              </w:rPr>
            </w:pPr>
          </w:p>
        </w:tc>
        <w:tc>
          <w:tcPr>
            <w:tcW w:w="2806" w:type="dxa"/>
            <w:gridSpan w:val="2"/>
            <w:tcBorders>
              <w:top w:val="nil"/>
              <w:left w:val="single" w:sz="6" w:space="0" w:color="000000"/>
              <w:bottom w:val="nil"/>
              <w:right w:val="single" w:sz="6" w:space="0" w:color="000000"/>
            </w:tcBorders>
            <w:vAlign w:val="center"/>
          </w:tcPr>
          <w:p w14:paraId="1AA53242" w14:textId="77777777" w:rsidR="00063F7E" w:rsidRPr="00C3323C" w:rsidRDefault="00063F7E" w:rsidP="000F3865">
            <w:pPr>
              <w:spacing w:line="312" w:lineRule="auto"/>
              <w:jc w:val="both"/>
              <w:rPr>
                <w:rFonts w:asciiTheme="minorHAnsi" w:hAnsiTheme="minorHAnsi" w:cstheme="minorHAnsi"/>
              </w:rPr>
            </w:pPr>
          </w:p>
        </w:tc>
      </w:tr>
      <w:tr w:rsidR="00063F7E" w:rsidRPr="00C3323C" w14:paraId="7671EAB8" w14:textId="77777777" w:rsidTr="00222910">
        <w:trPr>
          <w:cantSplit/>
          <w:trHeight w:val="360"/>
        </w:trPr>
        <w:tc>
          <w:tcPr>
            <w:tcW w:w="0" w:type="auto"/>
            <w:gridSpan w:val="3"/>
            <w:tcBorders>
              <w:top w:val="nil"/>
              <w:left w:val="single" w:sz="6" w:space="0" w:color="000000"/>
              <w:bottom w:val="single" w:sz="6" w:space="0" w:color="000000"/>
              <w:right w:val="single" w:sz="6" w:space="0" w:color="000000"/>
            </w:tcBorders>
            <w:vAlign w:val="center"/>
            <w:hideMark/>
          </w:tcPr>
          <w:p w14:paraId="7D1068A9"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 xml:space="preserve">    Retro Date</w:t>
            </w:r>
          </w:p>
        </w:tc>
        <w:tc>
          <w:tcPr>
            <w:tcW w:w="0" w:type="auto"/>
            <w:gridSpan w:val="2"/>
            <w:tcBorders>
              <w:top w:val="nil"/>
              <w:left w:val="single" w:sz="6" w:space="0" w:color="000000"/>
              <w:bottom w:val="single" w:sz="6" w:space="0" w:color="000000"/>
              <w:right w:val="single" w:sz="6" w:space="0" w:color="000000"/>
            </w:tcBorders>
            <w:vAlign w:val="center"/>
          </w:tcPr>
          <w:p w14:paraId="798C240F" w14:textId="77777777" w:rsidR="00063F7E" w:rsidRPr="00C3323C" w:rsidRDefault="00063F7E" w:rsidP="000F3865">
            <w:pPr>
              <w:spacing w:line="312" w:lineRule="auto"/>
              <w:jc w:val="both"/>
              <w:rPr>
                <w:rFonts w:asciiTheme="minorHAnsi" w:hAnsiTheme="minorHAnsi" w:cstheme="minorHAnsi"/>
              </w:rPr>
            </w:pPr>
          </w:p>
        </w:tc>
        <w:tc>
          <w:tcPr>
            <w:tcW w:w="2806" w:type="dxa"/>
            <w:gridSpan w:val="2"/>
            <w:tcBorders>
              <w:top w:val="nil"/>
              <w:left w:val="single" w:sz="6" w:space="0" w:color="000000"/>
              <w:bottom w:val="single" w:sz="6" w:space="0" w:color="000000"/>
              <w:right w:val="single" w:sz="6" w:space="0" w:color="000000"/>
            </w:tcBorders>
            <w:vAlign w:val="center"/>
          </w:tcPr>
          <w:p w14:paraId="10505FA5" w14:textId="77777777" w:rsidR="00063F7E" w:rsidRPr="00C3323C" w:rsidRDefault="00063F7E" w:rsidP="000F3865">
            <w:pPr>
              <w:spacing w:line="312" w:lineRule="auto"/>
              <w:jc w:val="both"/>
              <w:rPr>
                <w:rFonts w:asciiTheme="minorHAnsi" w:hAnsiTheme="minorHAnsi" w:cstheme="minorHAnsi"/>
              </w:rPr>
            </w:pPr>
          </w:p>
        </w:tc>
      </w:tr>
      <w:tr w:rsidR="00063F7E" w:rsidRPr="00C3323C" w14:paraId="5AC186CA" w14:textId="77777777" w:rsidTr="00222910">
        <w:trPr>
          <w:cantSplit/>
          <w:trHeight w:val="36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0B469460"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Automobile Liability</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DB6E059"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w:t>
            </w:r>
          </w:p>
        </w:tc>
        <w:tc>
          <w:tcPr>
            <w:tcW w:w="2806" w:type="dxa"/>
            <w:gridSpan w:val="2"/>
            <w:tcBorders>
              <w:top w:val="single" w:sz="6" w:space="0" w:color="000000"/>
              <w:left w:val="single" w:sz="6" w:space="0" w:color="000000"/>
              <w:bottom w:val="single" w:sz="6" w:space="0" w:color="000000"/>
              <w:right w:val="single" w:sz="6" w:space="0" w:color="000000"/>
            </w:tcBorders>
            <w:vAlign w:val="center"/>
            <w:hideMark/>
          </w:tcPr>
          <w:p w14:paraId="5BC97605"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Combined Single Limit</w:t>
            </w:r>
          </w:p>
        </w:tc>
      </w:tr>
      <w:tr w:rsidR="00063F7E" w:rsidRPr="00C3323C" w14:paraId="5355878A" w14:textId="77777777" w:rsidTr="00222910">
        <w:trPr>
          <w:cantSplit/>
          <w:trHeight w:val="360"/>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4D5CDF94"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Foreign Liability</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EFA15B1"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t>$</w:t>
            </w:r>
          </w:p>
        </w:tc>
        <w:tc>
          <w:tcPr>
            <w:tcW w:w="2806" w:type="dxa"/>
            <w:gridSpan w:val="2"/>
            <w:tcBorders>
              <w:top w:val="single" w:sz="6" w:space="0" w:color="000000"/>
              <w:left w:val="single" w:sz="6" w:space="0" w:color="000000"/>
              <w:bottom w:val="single" w:sz="6" w:space="0" w:color="000000"/>
              <w:right w:val="single" w:sz="6" w:space="0" w:color="000000"/>
            </w:tcBorders>
            <w:vAlign w:val="center"/>
          </w:tcPr>
          <w:p w14:paraId="5B1F1AD7" w14:textId="77777777" w:rsidR="00063F7E" w:rsidRPr="00C3323C" w:rsidRDefault="00063F7E" w:rsidP="000F3865">
            <w:pPr>
              <w:spacing w:line="312" w:lineRule="auto"/>
              <w:jc w:val="both"/>
              <w:rPr>
                <w:rFonts w:asciiTheme="minorHAnsi" w:hAnsiTheme="minorHAnsi" w:cstheme="minorHAnsi"/>
              </w:rPr>
            </w:pPr>
          </w:p>
        </w:tc>
      </w:tr>
    </w:tbl>
    <w:p w14:paraId="61787FAA" w14:textId="04155FA2" w:rsidR="00063F7E" w:rsidRPr="00C3323C" w:rsidRDefault="00063F7E" w:rsidP="000F3865">
      <w:pPr>
        <w:spacing w:line="312" w:lineRule="auto"/>
        <w:jc w:val="both"/>
        <w:rPr>
          <w:rFonts w:asciiTheme="minorHAnsi" w:hAnsiTheme="minorHAnsi" w:cstheme="minorHAnsi"/>
        </w:rPr>
      </w:pPr>
    </w:p>
    <w:p w14:paraId="4302723D" w14:textId="77777777" w:rsidR="00063F7E" w:rsidRPr="00C3323C" w:rsidRDefault="00063F7E" w:rsidP="000F3865">
      <w:pPr>
        <w:spacing w:line="312" w:lineRule="auto"/>
        <w:jc w:val="both"/>
        <w:rPr>
          <w:rFonts w:asciiTheme="minorHAnsi" w:hAnsiTheme="minorHAnsi" w:cstheme="minorHAnsi"/>
        </w:rPr>
      </w:pPr>
      <w:r w:rsidRPr="00C3323C">
        <w:rPr>
          <w:rFonts w:asciiTheme="minorHAnsi" w:hAnsiTheme="minorHAnsi" w:cstheme="minorHAnsi"/>
        </w:rPr>
        <w:br w:type="page"/>
      </w:r>
    </w:p>
    <w:p w14:paraId="1DB3A9B1" w14:textId="77777777" w:rsidR="00063F7E" w:rsidRPr="00C3323C" w:rsidRDefault="00063F7E" w:rsidP="000F3865">
      <w:pPr>
        <w:pStyle w:val="Heading2"/>
        <w:spacing w:before="0" w:beforeAutospacing="0" w:after="0" w:afterAutospacing="0" w:line="312" w:lineRule="auto"/>
        <w:jc w:val="both"/>
        <w:rPr>
          <w:rFonts w:asciiTheme="minorHAnsi" w:hAnsiTheme="minorHAnsi" w:cstheme="minorHAnsi"/>
          <w:b/>
          <w:color w:val="808080" w:themeColor="background1" w:themeShade="80"/>
          <w:sz w:val="22"/>
          <w:szCs w:val="22"/>
        </w:rPr>
      </w:pPr>
      <w:bookmarkStart w:id="28" w:name="_Toc105631604"/>
      <w:r w:rsidRPr="00C3323C">
        <w:rPr>
          <w:rFonts w:asciiTheme="minorHAnsi" w:hAnsiTheme="minorHAnsi" w:cstheme="minorHAnsi"/>
          <w:b/>
          <w:color w:val="808080" w:themeColor="background1" w:themeShade="80"/>
          <w:sz w:val="22"/>
          <w:szCs w:val="22"/>
        </w:rPr>
        <w:lastRenderedPageBreak/>
        <w:t>Special Conditions and Exclusions</w:t>
      </w:r>
      <w:bookmarkEnd w:id="28"/>
    </w:p>
    <w:p w14:paraId="1081B7BB" w14:textId="77777777" w:rsidR="00063F7E" w:rsidRPr="00C3323C" w:rsidRDefault="00063F7E" w:rsidP="000F3865">
      <w:pPr>
        <w:numPr>
          <w:ilvl w:val="0"/>
          <w:numId w:val="40"/>
        </w:numPr>
        <w:spacing w:line="312" w:lineRule="auto"/>
        <w:jc w:val="both"/>
        <w:rPr>
          <w:rStyle w:val="Emphasis"/>
          <w:rFonts w:asciiTheme="minorHAnsi" w:hAnsiTheme="minorHAnsi" w:cstheme="minorHAnsi"/>
          <w:sz w:val="22"/>
        </w:rPr>
      </w:pPr>
      <w:r w:rsidRPr="00C3323C">
        <w:rPr>
          <w:rStyle w:val="Emphasis"/>
          <w:rFonts w:asciiTheme="minorHAnsi" w:hAnsiTheme="minorHAnsi" w:cstheme="minorHAnsi"/>
          <w:sz w:val="22"/>
        </w:rPr>
        <w:t>Absolute asbestos exclusion</w:t>
      </w:r>
    </w:p>
    <w:p w14:paraId="5B723EE6" w14:textId="77777777" w:rsidR="00063F7E" w:rsidRPr="00C3323C" w:rsidRDefault="00063F7E" w:rsidP="000F3865">
      <w:pPr>
        <w:numPr>
          <w:ilvl w:val="0"/>
          <w:numId w:val="40"/>
        </w:numPr>
        <w:spacing w:line="312" w:lineRule="auto"/>
        <w:jc w:val="both"/>
        <w:rPr>
          <w:rStyle w:val="Emphasis"/>
          <w:rFonts w:asciiTheme="minorHAnsi" w:hAnsiTheme="minorHAnsi" w:cstheme="minorHAnsi"/>
          <w:sz w:val="22"/>
        </w:rPr>
      </w:pPr>
      <w:r w:rsidRPr="00C3323C">
        <w:rPr>
          <w:rStyle w:val="Emphasis"/>
          <w:rFonts w:asciiTheme="minorHAnsi" w:hAnsiTheme="minorHAnsi" w:cstheme="minorHAnsi"/>
          <w:sz w:val="22"/>
        </w:rPr>
        <w:t>Absolute pollution exclusion modified to provide hostile fire coverage</w:t>
      </w:r>
    </w:p>
    <w:p w14:paraId="48E3DFB6" w14:textId="77777777" w:rsidR="00063F7E" w:rsidRPr="00C3323C" w:rsidRDefault="00063F7E" w:rsidP="000F3865">
      <w:pPr>
        <w:numPr>
          <w:ilvl w:val="0"/>
          <w:numId w:val="40"/>
        </w:numPr>
        <w:spacing w:line="312" w:lineRule="auto"/>
        <w:jc w:val="both"/>
        <w:rPr>
          <w:rStyle w:val="Emphasis"/>
          <w:rFonts w:asciiTheme="minorHAnsi" w:hAnsiTheme="minorHAnsi" w:cstheme="minorHAnsi"/>
          <w:sz w:val="22"/>
        </w:rPr>
      </w:pPr>
      <w:r w:rsidRPr="00C3323C">
        <w:rPr>
          <w:rStyle w:val="Emphasis"/>
          <w:rFonts w:asciiTheme="minorHAnsi" w:hAnsiTheme="minorHAnsi" w:cstheme="minorHAnsi"/>
          <w:sz w:val="22"/>
        </w:rPr>
        <w:t>Defense costs are in addition to limit of liability</w:t>
      </w:r>
    </w:p>
    <w:p w14:paraId="690A2102" w14:textId="77777777" w:rsidR="00063F7E" w:rsidRPr="00C3323C" w:rsidRDefault="00063F7E" w:rsidP="000F3865">
      <w:pPr>
        <w:numPr>
          <w:ilvl w:val="0"/>
          <w:numId w:val="40"/>
        </w:numPr>
        <w:spacing w:line="312" w:lineRule="auto"/>
        <w:jc w:val="both"/>
        <w:rPr>
          <w:rStyle w:val="Emphasis"/>
          <w:rFonts w:asciiTheme="minorHAnsi" w:hAnsiTheme="minorHAnsi" w:cstheme="minorHAnsi"/>
          <w:sz w:val="22"/>
        </w:rPr>
      </w:pPr>
      <w:r w:rsidRPr="00C3323C">
        <w:rPr>
          <w:rStyle w:val="Emphasis"/>
          <w:rFonts w:asciiTheme="minorHAnsi" w:hAnsiTheme="minorHAnsi" w:cstheme="minorHAnsi"/>
          <w:sz w:val="22"/>
        </w:rPr>
        <w:t>Employment related practices exclusion</w:t>
      </w:r>
    </w:p>
    <w:p w14:paraId="44A1260A" w14:textId="77777777" w:rsidR="00063F7E" w:rsidRPr="00C3323C" w:rsidRDefault="00063F7E" w:rsidP="000F3865">
      <w:pPr>
        <w:numPr>
          <w:ilvl w:val="0"/>
          <w:numId w:val="40"/>
        </w:numPr>
        <w:spacing w:line="312" w:lineRule="auto"/>
        <w:jc w:val="both"/>
        <w:rPr>
          <w:rStyle w:val="Emphasis"/>
          <w:rFonts w:asciiTheme="minorHAnsi" w:hAnsiTheme="minorHAnsi" w:cstheme="minorHAnsi"/>
          <w:sz w:val="22"/>
        </w:rPr>
      </w:pPr>
      <w:r w:rsidRPr="00C3323C">
        <w:rPr>
          <w:rStyle w:val="Emphasis"/>
          <w:rFonts w:asciiTheme="minorHAnsi" w:hAnsiTheme="minorHAnsi" w:cstheme="minorHAnsi"/>
          <w:sz w:val="22"/>
        </w:rPr>
        <w:t>ERISA exclusion</w:t>
      </w:r>
    </w:p>
    <w:p w14:paraId="753D1F14" w14:textId="77777777" w:rsidR="00063F7E" w:rsidRPr="00C3323C" w:rsidRDefault="00063F7E" w:rsidP="000F3865">
      <w:pPr>
        <w:numPr>
          <w:ilvl w:val="0"/>
          <w:numId w:val="40"/>
        </w:numPr>
        <w:spacing w:line="312" w:lineRule="auto"/>
        <w:jc w:val="both"/>
        <w:rPr>
          <w:rStyle w:val="Emphasis"/>
          <w:rFonts w:asciiTheme="minorHAnsi" w:hAnsiTheme="minorHAnsi" w:cstheme="minorHAnsi"/>
          <w:sz w:val="22"/>
        </w:rPr>
      </w:pPr>
      <w:r w:rsidRPr="00C3323C">
        <w:rPr>
          <w:rStyle w:val="Emphasis"/>
          <w:rFonts w:asciiTheme="minorHAnsi" w:hAnsiTheme="minorHAnsi" w:cstheme="minorHAnsi"/>
          <w:sz w:val="22"/>
        </w:rPr>
        <w:t xml:space="preserve">Follow form coverage for underlying claims-made employee benefit liability </w:t>
      </w:r>
    </w:p>
    <w:p w14:paraId="44DE2D1D" w14:textId="77777777" w:rsidR="00063F7E" w:rsidRPr="00C3323C" w:rsidRDefault="00063F7E" w:rsidP="000F3865">
      <w:pPr>
        <w:numPr>
          <w:ilvl w:val="0"/>
          <w:numId w:val="40"/>
        </w:numPr>
        <w:spacing w:line="312" w:lineRule="auto"/>
        <w:jc w:val="both"/>
        <w:rPr>
          <w:rStyle w:val="Emphasis"/>
          <w:rFonts w:asciiTheme="minorHAnsi" w:hAnsiTheme="minorHAnsi" w:cstheme="minorHAnsi"/>
          <w:sz w:val="22"/>
        </w:rPr>
      </w:pPr>
      <w:r w:rsidRPr="00C3323C">
        <w:rPr>
          <w:rStyle w:val="Emphasis"/>
          <w:rFonts w:asciiTheme="minorHAnsi" w:hAnsiTheme="minorHAnsi" w:cstheme="minorHAnsi"/>
          <w:sz w:val="22"/>
        </w:rPr>
        <w:t>Other policy exclusions apply</w:t>
      </w:r>
    </w:p>
    <w:p w14:paraId="1A758C47" w14:textId="77777777" w:rsidR="00063F7E" w:rsidRPr="00C3323C" w:rsidRDefault="00063F7E" w:rsidP="000F3865">
      <w:pPr>
        <w:numPr>
          <w:ilvl w:val="0"/>
          <w:numId w:val="40"/>
        </w:numPr>
        <w:spacing w:line="312" w:lineRule="auto"/>
        <w:jc w:val="both"/>
        <w:rPr>
          <w:rStyle w:val="Emphasis"/>
          <w:rFonts w:asciiTheme="minorHAnsi" w:hAnsiTheme="minorHAnsi" w:cstheme="minorHAnsi"/>
          <w:sz w:val="22"/>
        </w:rPr>
      </w:pPr>
      <w:r w:rsidRPr="00C3323C">
        <w:rPr>
          <w:rStyle w:val="Emphasis"/>
          <w:rFonts w:asciiTheme="minorHAnsi" w:hAnsiTheme="minorHAnsi" w:cstheme="minorHAnsi"/>
          <w:sz w:val="22"/>
        </w:rPr>
        <w:t>Property in care, custody, control exclusion</w:t>
      </w:r>
    </w:p>
    <w:p w14:paraId="2A9331FF" w14:textId="77777777" w:rsidR="00063F7E" w:rsidRPr="00C3323C" w:rsidRDefault="00063F7E" w:rsidP="000F3865">
      <w:pPr>
        <w:numPr>
          <w:ilvl w:val="0"/>
          <w:numId w:val="40"/>
        </w:numPr>
        <w:spacing w:line="312" w:lineRule="auto"/>
        <w:jc w:val="both"/>
        <w:rPr>
          <w:rStyle w:val="Emphasis"/>
          <w:rFonts w:asciiTheme="minorHAnsi" w:hAnsiTheme="minorHAnsi" w:cstheme="minorHAnsi"/>
          <w:b/>
          <w:sz w:val="22"/>
          <w:u w:val="single"/>
        </w:rPr>
      </w:pPr>
      <w:r w:rsidRPr="00C3323C">
        <w:rPr>
          <w:rStyle w:val="Emphasis"/>
          <w:rFonts w:asciiTheme="minorHAnsi" w:hAnsiTheme="minorHAnsi" w:cstheme="minorHAnsi"/>
          <w:sz w:val="22"/>
        </w:rPr>
        <w:t>Punitive damages limitation, exclusions</w:t>
      </w:r>
    </w:p>
    <w:p w14:paraId="43C2F929" w14:textId="5518975C" w:rsidR="003C2688" w:rsidRPr="00C3323C" w:rsidRDefault="003C2688" w:rsidP="000F3865">
      <w:pPr>
        <w:spacing w:line="312" w:lineRule="auto"/>
        <w:jc w:val="both"/>
        <w:rPr>
          <w:rStyle w:val="Emphasis"/>
          <w:rFonts w:asciiTheme="minorHAnsi" w:eastAsiaTheme="majorEastAsia" w:hAnsiTheme="minorHAnsi" w:cstheme="minorHAnsi"/>
          <w:b/>
          <w:smallCaps/>
          <w:color w:val="808080" w:themeColor="background1" w:themeShade="80"/>
          <w:sz w:val="22"/>
          <w:u w:val="single"/>
        </w:rPr>
      </w:pPr>
    </w:p>
    <w:p w14:paraId="2FF2C1DE" w14:textId="77777777" w:rsidR="003C2688" w:rsidRPr="00C3323C" w:rsidRDefault="003C2688" w:rsidP="000F3865">
      <w:pPr>
        <w:pStyle w:val="Heading6"/>
        <w:spacing w:before="0" w:line="312" w:lineRule="auto"/>
        <w:rPr>
          <w:rFonts w:asciiTheme="minorHAnsi" w:hAnsiTheme="minorHAnsi" w:cstheme="minorHAnsi"/>
          <w:b/>
          <w:i w:val="0"/>
          <w:iCs w:val="0"/>
          <w:smallCaps/>
          <w:color w:val="808080" w:themeColor="background1" w:themeShade="80"/>
          <w:u w:val="single"/>
        </w:rPr>
      </w:pPr>
      <w:bookmarkStart w:id="29" w:name="_Toc399328374"/>
      <w:r w:rsidRPr="00C3323C">
        <w:rPr>
          <w:rFonts w:asciiTheme="minorHAnsi" w:hAnsiTheme="minorHAnsi" w:cstheme="minorHAnsi"/>
          <w:b/>
          <w:i w:val="0"/>
          <w:iCs w:val="0"/>
          <w:smallCaps/>
          <w:color w:val="808080" w:themeColor="background1" w:themeShade="80"/>
          <w:u w:val="single"/>
        </w:rPr>
        <w:t>How Do We Measure Up?</w:t>
      </w:r>
      <w:bookmarkEnd w:id="29"/>
    </w:p>
    <w:tbl>
      <w:tblPr>
        <w:tblpPr w:leftFromText="180" w:rightFromText="180" w:vertAnchor="text" w:horzAnchor="margin" w:tblpY="2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6213"/>
        <w:gridCol w:w="1824"/>
      </w:tblGrid>
      <w:tr w:rsidR="00BA20EE" w:rsidRPr="00C3323C" w14:paraId="4E2AF7A2" w14:textId="77777777" w:rsidTr="0022008E">
        <w:trPr>
          <w:trHeight w:val="576"/>
        </w:trPr>
        <w:tc>
          <w:tcPr>
            <w:tcW w:w="1539" w:type="dxa"/>
            <w:tcBorders>
              <w:top w:val="single" w:sz="4" w:space="0" w:color="auto"/>
              <w:left w:val="single" w:sz="4" w:space="0" w:color="auto"/>
            </w:tcBorders>
            <w:shd w:val="clear" w:color="auto" w:fill="808080" w:themeFill="background1" w:themeFillShade="80"/>
            <w:vAlign w:val="center"/>
          </w:tcPr>
          <w:p w14:paraId="77F9315F" w14:textId="77777777" w:rsidR="00BA20EE" w:rsidRPr="00C3323C" w:rsidRDefault="00BA20EE" w:rsidP="00F172A6">
            <w:pPr>
              <w:spacing w:before="60" w:after="60"/>
              <w:rPr>
                <w:rFonts w:asciiTheme="minorHAnsi" w:hAnsiTheme="minorHAnsi" w:cstheme="minorHAnsi"/>
                <w:b/>
                <w:color w:val="FFFFFF"/>
              </w:rPr>
            </w:pPr>
            <w:r w:rsidRPr="00C3323C">
              <w:rPr>
                <w:rFonts w:asciiTheme="minorHAnsi" w:hAnsiTheme="minorHAnsi" w:cstheme="minorHAnsi"/>
                <w:b/>
                <w:color w:val="FFFFFF"/>
              </w:rPr>
              <w:t>Service</w:t>
            </w:r>
          </w:p>
        </w:tc>
        <w:tc>
          <w:tcPr>
            <w:tcW w:w="6213" w:type="dxa"/>
            <w:tcBorders>
              <w:top w:val="single" w:sz="4" w:space="0" w:color="auto"/>
            </w:tcBorders>
            <w:shd w:val="clear" w:color="auto" w:fill="808080" w:themeFill="background1" w:themeFillShade="80"/>
            <w:vAlign w:val="center"/>
          </w:tcPr>
          <w:p w14:paraId="2DE7F197" w14:textId="77777777" w:rsidR="00BA20EE" w:rsidRPr="00C3323C" w:rsidRDefault="00BA20EE" w:rsidP="00F172A6">
            <w:pPr>
              <w:spacing w:before="60" w:after="60"/>
              <w:rPr>
                <w:rFonts w:asciiTheme="minorHAnsi" w:hAnsiTheme="minorHAnsi" w:cstheme="minorHAnsi"/>
                <w:b/>
                <w:color w:val="FFFFFF"/>
              </w:rPr>
            </w:pPr>
            <w:r w:rsidRPr="00C3323C">
              <w:rPr>
                <w:rFonts w:asciiTheme="minorHAnsi" w:hAnsiTheme="minorHAnsi" w:cstheme="minorHAnsi"/>
                <w:b/>
                <w:color w:val="FFFFFF"/>
              </w:rPr>
              <w:t>Description</w:t>
            </w:r>
          </w:p>
        </w:tc>
        <w:tc>
          <w:tcPr>
            <w:tcW w:w="1824" w:type="dxa"/>
            <w:tcBorders>
              <w:top w:val="single" w:sz="4" w:space="0" w:color="auto"/>
              <w:right w:val="single" w:sz="4" w:space="0" w:color="auto"/>
            </w:tcBorders>
            <w:shd w:val="clear" w:color="auto" w:fill="808080" w:themeFill="background1" w:themeFillShade="80"/>
            <w:vAlign w:val="center"/>
          </w:tcPr>
          <w:p w14:paraId="362BECDF" w14:textId="77777777" w:rsidR="00BA20EE" w:rsidRPr="00C3323C" w:rsidRDefault="00BA20EE" w:rsidP="00F172A6">
            <w:pPr>
              <w:spacing w:before="60" w:after="60"/>
              <w:rPr>
                <w:rFonts w:asciiTheme="minorHAnsi" w:hAnsiTheme="minorHAnsi" w:cstheme="minorHAnsi"/>
                <w:b/>
                <w:color w:val="FFFFFF"/>
              </w:rPr>
            </w:pPr>
            <w:r w:rsidRPr="00C3323C">
              <w:rPr>
                <w:rFonts w:asciiTheme="minorHAnsi" w:hAnsiTheme="minorHAnsi" w:cstheme="minorHAnsi"/>
                <w:b/>
                <w:color w:val="FFFFFF"/>
              </w:rPr>
              <w:t>Check here if your current broker offers this service</w:t>
            </w:r>
          </w:p>
        </w:tc>
      </w:tr>
      <w:tr w:rsidR="00BA20EE" w:rsidRPr="00C3323C" w14:paraId="07C03C4B" w14:textId="77777777" w:rsidTr="0022008E">
        <w:trPr>
          <w:trHeight w:val="576"/>
        </w:trPr>
        <w:tc>
          <w:tcPr>
            <w:tcW w:w="1539" w:type="dxa"/>
            <w:shd w:val="clear" w:color="auto" w:fill="auto"/>
            <w:vAlign w:val="center"/>
          </w:tcPr>
          <w:p w14:paraId="616AECC6" w14:textId="77777777" w:rsidR="00BA20EE" w:rsidRPr="00C3323C" w:rsidRDefault="00BA20EE" w:rsidP="00F172A6">
            <w:pPr>
              <w:spacing w:before="60" w:after="60"/>
              <w:jc w:val="both"/>
              <w:rPr>
                <w:rFonts w:asciiTheme="minorHAnsi" w:hAnsiTheme="minorHAnsi" w:cstheme="minorHAnsi"/>
                <w:b/>
                <w:bCs/>
              </w:rPr>
            </w:pPr>
            <w:r w:rsidRPr="00C3323C">
              <w:rPr>
                <w:rFonts w:asciiTheme="minorHAnsi" w:hAnsiTheme="minorHAnsi" w:cstheme="minorHAnsi"/>
                <w:b/>
                <w:bCs/>
              </w:rPr>
              <w:t>Insurance Market Access</w:t>
            </w:r>
          </w:p>
        </w:tc>
        <w:tc>
          <w:tcPr>
            <w:tcW w:w="6213" w:type="dxa"/>
            <w:shd w:val="clear" w:color="auto" w:fill="auto"/>
            <w:vAlign w:val="center"/>
          </w:tcPr>
          <w:p w14:paraId="5E0A497C" w14:textId="77777777" w:rsidR="00BA20EE" w:rsidRPr="00C3323C" w:rsidRDefault="00BA20EE" w:rsidP="00F172A6">
            <w:pPr>
              <w:spacing w:before="60" w:after="60"/>
              <w:jc w:val="both"/>
              <w:rPr>
                <w:rFonts w:asciiTheme="minorHAnsi" w:hAnsiTheme="minorHAnsi" w:cstheme="minorHAnsi"/>
              </w:rPr>
            </w:pPr>
            <w:r w:rsidRPr="00C3323C">
              <w:rPr>
                <w:rFonts w:asciiTheme="minorHAnsi" w:hAnsiTheme="minorHAnsi" w:cstheme="minorHAnsi"/>
              </w:rPr>
              <w:t>We provide access to essentially all insurance and administration markets.</w:t>
            </w:r>
          </w:p>
        </w:tc>
        <w:tc>
          <w:tcPr>
            <w:tcW w:w="1824" w:type="dxa"/>
            <w:shd w:val="clear" w:color="auto" w:fill="auto"/>
            <w:vAlign w:val="center"/>
          </w:tcPr>
          <w:p w14:paraId="4BB206EB" w14:textId="77777777" w:rsidR="00BA20EE" w:rsidRPr="00C3323C" w:rsidRDefault="00BA20EE" w:rsidP="00F172A6">
            <w:pPr>
              <w:spacing w:before="60" w:after="60"/>
              <w:jc w:val="both"/>
              <w:rPr>
                <w:rFonts w:asciiTheme="minorHAnsi" w:hAnsiTheme="minorHAnsi" w:cstheme="minorHAnsi"/>
                <w:color w:val="000080"/>
              </w:rPr>
            </w:pPr>
          </w:p>
        </w:tc>
      </w:tr>
      <w:tr w:rsidR="00BA20EE" w:rsidRPr="00C3323C" w14:paraId="5CFB9422" w14:textId="77777777" w:rsidTr="0022008E">
        <w:trPr>
          <w:trHeight w:val="576"/>
        </w:trPr>
        <w:tc>
          <w:tcPr>
            <w:tcW w:w="1539" w:type="dxa"/>
            <w:shd w:val="clear" w:color="auto" w:fill="auto"/>
            <w:vAlign w:val="center"/>
          </w:tcPr>
          <w:p w14:paraId="74D5B154" w14:textId="77777777" w:rsidR="00BA20EE" w:rsidRPr="00C3323C" w:rsidRDefault="00BA20EE" w:rsidP="00F172A6">
            <w:pPr>
              <w:spacing w:before="60" w:after="60"/>
              <w:jc w:val="both"/>
              <w:rPr>
                <w:rFonts w:asciiTheme="minorHAnsi" w:hAnsiTheme="minorHAnsi" w:cstheme="minorHAnsi"/>
                <w:b/>
                <w:bCs/>
              </w:rPr>
            </w:pPr>
            <w:r w:rsidRPr="00C3323C">
              <w:rPr>
                <w:rFonts w:asciiTheme="minorHAnsi" w:hAnsiTheme="minorHAnsi" w:cstheme="minorHAnsi"/>
                <w:b/>
                <w:bCs/>
              </w:rPr>
              <w:t>National Affiliations</w:t>
            </w:r>
          </w:p>
        </w:tc>
        <w:tc>
          <w:tcPr>
            <w:tcW w:w="6213" w:type="dxa"/>
            <w:shd w:val="clear" w:color="auto" w:fill="auto"/>
            <w:vAlign w:val="center"/>
          </w:tcPr>
          <w:p w14:paraId="4500EA89" w14:textId="77777777" w:rsidR="00BA20EE" w:rsidRPr="00C3323C" w:rsidRDefault="00BA20EE" w:rsidP="00F172A6">
            <w:pPr>
              <w:spacing w:before="60" w:after="60"/>
              <w:jc w:val="both"/>
              <w:rPr>
                <w:rFonts w:asciiTheme="minorHAnsi" w:hAnsiTheme="minorHAnsi" w:cstheme="minorHAnsi"/>
              </w:rPr>
            </w:pPr>
            <w:r w:rsidRPr="00C3323C">
              <w:rPr>
                <w:rFonts w:asciiTheme="minorHAnsi" w:hAnsiTheme="minorHAnsi" w:cstheme="minorHAnsi"/>
              </w:rPr>
              <w:t>In addition to our own talented professionals and specialized value-added services, we have a wealth of resources available to us through several national affiliations.</w:t>
            </w:r>
          </w:p>
        </w:tc>
        <w:tc>
          <w:tcPr>
            <w:tcW w:w="1824" w:type="dxa"/>
            <w:shd w:val="clear" w:color="auto" w:fill="auto"/>
            <w:vAlign w:val="center"/>
          </w:tcPr>
          <w:p w14:paraId="4F326FE5" w14:textId="77777777" w:rsidR="00BA20EE" w:rsidRPr="00C3323C" w:rsidRDefault="00BA20EE" w:rsidP="00F172A6">
            <w:pPr>
              <w:spacing w:before="60" w:after="60"/>
              <w:ind w:right="812"/>
              <w:jc w:val="both"/>
              <w:rPr>
                <w:rFonts w:asciiTheme="minorHAnsi" w:hAnsiTheme="minorHAnsi" w:cstheme="minorHAnsi"/>
              </w:rPr>
            </w:pPr>
          </w:p>
        </w:tc>
      </w:tr>
      <w:tr w:rsidR="00BA20EE" w:rsidRPr="00C3323C" w14:paraId="61B39915" w14:textId="77777777" w:rsidTr="0022008E">
        <w:trPr>
          <w:trHeight w:val="576"/>
        </w:trPr>
        <w:tc>
          <w:tcPr>
            <w:tcW w:w="1539" w:type="dxa"/>
            <w:shd w:val="clear" w:color="auto" w:fill="auto"/>
            <w:vAlign w:val="center"/>
          </w:tcPr>
          <w:p w14:paraId="3A6EC46D" w14:textId="77777777" w:rsidR="00BA20EE" w:rsidRPr="00C3323C" w:rsidRDefault="00BA20EE" w:rsidP="00F172A6">
            <w:pPr>
              <w:spacing w:before="60" w:after="60"/>
              <w:jc w:val="both"/>
              <w:rPr>
                <w:rFonts w:asciiTheme="minorHAnsi" w:hAnsiTheme="minorHAnsi" w:cstheme="minorHAnsi"/>
                <w:b/>
                <w:bCs/>
              </w:rPr>
            </w:pPr>
            <w:r w:rsidRPr="00C3323C">
              <w:rPr>
                <w:rFonts w:asciiTheme="minorHAnsi" w:hAnsiTheme="minorHAnsi" w:cstheme="minorHAnsi"/>
                <w:b/>
                <w:bCs/>
              </w:rPr>
              <w:t>Strategic Planning</w:t>
            </w:r>
          </w:p>
        </w:tc>
        <w:tc>
          <w:tcPr>
            <w:tcW w:w="6213" w:type="dxa"/>
            <w:shd w:val="clear" w:color="auto" w:fill="auto"/>
            <w:vAlign w:val="center"/>
          </w:tcPr>
          <w:p w14:paraId="46726EE7" w14:textId="77777777" w:rsidR="00BA20EE" w:rsidRPr="00C3323C" w:rsidRDefault="00BA20EE" w:rsidP="00F172A6">
            <w:pPr>
              <w:spacing w:before="60" w:after="60"/>
              <w:jc w:val="both"/>
              <w:rPr>
                <w:rFonts w:asciiTheme="minorHAnsi" w:hAnsiTheme="minorHAnsi" w:cstheme="minorHAnsi"/>
              </w:rPr>
            </w:pPr>
            <w:r w:rsidRPr="00C3323C">
              <w:rPr>
                <w:rFonts w:asciiTheme="minorHAnsi" w:hAnsiTheme="minorHAnsi" w:cstheme="minorHAnsi"/>
              </w:rPr>
              <w:t>We will develop a customized strategic plan for you that defines objectives and outlines the actions needed to fulfill those objectives. Our services ensure an organized, complete approach to fulfilling your risk management needs.</w:t>
            </w:r>
          </w:p>
        </w:tc>
        <w:tc>
          <w:tcPr>
            <w:tcW w:w="1824" w:type="dxa"/>
            <w:shd w:val="clear" w:color="auto" w:fill="auto"/>
            <w:vAlign w:val="center"/>
          </w:tcPr>
          <w:p w14:paraId="2F155D93" w14:textId="77777777" w:rsidR="00BA20EE" w:rsidRPr="00C3323C" w:rsidRDefault="00BA20EE" w:rsidP="00F172A6">
            <w:pPr>
              <w:spacing w:before="60" w:after="60"/>
              <w:jc w:val="both"/>
              <w:rPr>
                <w:rFonts w:asciiTheme="minorHAnsi" w:hAnsiTheme="minorHAnsi" w:cstheme="minorHAnsi"/>
              </w:rPr>
            </w:pPr>
          </w:p>
        </w:tc>
      </w:tr>
      <w:tr w:rsidR="00BA20EE" w:rsidRPr="00C3323C" w14:paraId="766095D0" w14:textId="77777777" w:rsidTr="0022008E">
        <w:trPr>
          <w:trHeight w:val="576"/>
        </w:trPr>
        <w:tc>
          <w:tcPr>
            <w:tcW w:w="1539" w:type="dxa"/>
            <w:shd w:val="clear" w:color="auto" w:fill="auto"/>
            <w:vAlign w:val="center"/>
          </w:tcPr>
          <w:p w14:paraId="42049BD0" w14:textId="77777777" w:rsidR="00BA20EE" w:rsidRPr="00C3323C" w:rsidRDefault="00BA20EE" w:rsidP="00F172A6">
            <w:pPr>
              <w:spacing w:before="60" w:after="60"/>
              <w:jc w:val="both"/>
              <w:rPr>
                <w:rFonts w:asciiTheme="minorHAnsi" w:hAnsiTheme="minorHAnsi" w:cstheme="minorHAnsi"/>
                <w:b/>
                <w:bCs/>
              </w:rPr>
            </w:pPr>
            <w:r w:rsidRPr="00C3323C">
              <w:rPr>
                <w:rFonts w:asciiTheme="minorHAnsi" w:hAnsiTheme="minorHAnsi" w:cstheme="minorHAnsi"/>
                <w:b/>
                <w:bCs/>
              </w:rPr>
              <w:t>Five-Star Service</w:t>
            </w:r>
          </w:p>
        </w:tc>
        <w:tc>
          <w:tcPr>
            <w:tcW w:w="6213" w:type="dxa"/>
            <w:shd w:val="clear" w:color="auto" w:fill="auto"/>
            <w:vAlign w:val="center"/>
          </w:tcPr>
          <w:p w14:paraId="45DA4497" w14:textId="77777777" w:rsidR="00BA20EE" w:rsidRPr="00C3323C" w:rsidRDefault="00BA20EE" w:rsidP="00F172A6">
            <w:pPr>
              <w:spacing w:before="60" w:after="60"/>
              <w:jc w:val="both"/>
              <w:rPr>
                <w:rFonts w:asciiTheme="minorHAnsi" w:hAnsiTheme="minorHAnsi" w:cstheme="minorHAnsi"/>
              </w:rPr>
            </w:pPr>
            <w:r w:rsidRPr="00C3323C">
              <w:rPr>
                <w:rFonts w:asciiTheme="minorHAnsi" w:hAnsiTheme="minorHAnsi" w:cstheme="minorHAnsi"/>
              </w:rPr>
              <w:t>We pride ourselves on the level of knowledge and service we bring to our clients. All of our clients are assigned a team of specialists dedicated to serving their needs. Each client accesses our team through a single point of contact, making working with us seamless and easy.</w:t>
            </w:r>
          </w:p>
        </w:tc>
        <w:tc>
          <w:tcPr>
            <w:tcW w:w="1824" w:type="dxa"/>
            <w:shd w:val="clear" w:color="auto" w:fill="auto"/>
            <w:vAlign w:val="center"/>
          </w:tcPr>
          <w:p w14:paraId="61864060" w14:textId="77777777" w:rsidR="00BA20EE" w:rsidRPr="00C3323C" w:rsidRDefault="00BA20EE" w:rsidP="00F172A6">
            <w:pPr>
              <w:spacing w:before="60" w:after="60"/>
              <w:jc w:val="both"/>
              <w:rPr>
                <w:rFonts w:asciiTheme="minorHAnsi" w:hAnsiTheme="minorHAnsi" w:cstheme="minorHAnsi"/>
              </w:rPr>
            </w:pPr>
          </w:p>
        </w:tc>
      </w:tr>
      <w:tr w:rsidR="00BA20EE" w:rsidRPr="00C3323C" w14:paraId="4C6ADF8D" w14:textId="77777777" w:rsidTr="0022008E">
        <w:trPr>
          <w:trHeight w:val="576"/>
        </w:trPr>
        <w:tc>
          <w:tcPr>
            <w:tcW w:w="1539" w:type="dxa"/>
            <w:shd w:val="clear" w:color="auto" w:fill="auto"/>
            <w:vAlign w:val="center"/>
          </w:tcPr>
          <w:p w14:paraId="72603ED3" w14:textId="77777777" w:rsidR="00BA20EE" w:rsidRPr="00C3323C" w:rsidRDefault="00BA20EE" w:rsidP="00F172A6">
            <w:pPr>
              <w:spacing w:before="60" w:after="60"/>
              <w:jc w:val="both"/>
              <w:rPr>
                <w:rFonts w:asciiTheme="minorHAnsi" w:hAnsiTheme="minorHAnsi" w:cstheme="minorHAnsi"/>
                <w:b/>
                <w:bCs/>
              </w:rPr>
            </w:pPr>
            <w:r w:rsidRPr="00C3323C">
              <w:rPr>
                <w:rFonts w:asciiTheme="minorHAnsi" w:hAnsiTheme="minorHAnsi" w:cstheme="minorHAnsi"/>
                <w:b/>
                <w:bCs/>
              </w:rPr>
              <w:t>Experience</w:t>
            </w:r>
          </w:p>
        </w:tc>
        <w:tc>
          <w:tcPr>
            <w:tcW w:w="6213" w:type="dxa"/>
            <w:shd w:val="clear" w:color="auto" w:fill="auto"/>
            <w:vAlign w:val="center"/>
          </w:tcPr>
          <w:p w14:paraId="71572500" w14:textId="77777777" w:rsidR="00BA20EE" w:rsidRPr="00C3323C" w:rsidRDefault="00BA20EE" w:rsidP="00F172A6">
            <w:pPr>
              <w:spacing w:before="60" w:after="60"/>
              <w:jc w:val="both"/>
              <w:rPr>
                <w:rFonts w:asciiTheme="minorHAnsi" w:hAnsiTheme="minorHAnsi" w:cstheme="minorHAnsi"/>
              </w:rPr>
            </w:pPr>
            <w:r w:rsidRPr="00C3323C">
              <w:rPr>
                <w:rFonts w:asciiTheme="minorHAnsi" w:hAnsiTheme="minorHAnsi" w:cstheme="minorHAnsi"/>
              </w:rPr>
              <w:t>We have a proven track record of dedication and commitment to excellence in our service to the business community.</w:t>
            </w:r>
          </w:p>
        </w:tc>
        <w:tc>
          <w:tcPr>
            <w:tcW w:w="1824" w:type="dxa"/>
            <w:shd w:val="clear" w:color="auto" w:fill="auto"/>
            <w:vAlign w:val="center"/>
          </w:tcPr>
          <w:p w14:paraId="3733770C" w14:textId="77777777" w:rsidR="00BA20EE" w:rsidRPr="00C3323C" w:rsidRDefault="00BA20EE" w:rsidP="00F172A6">
            <w:pPr>
              <w:spacing w:before="60" w:after="60"/>
              <w:jc w:val="both"/>
              <w:rPr>
                <w:rFonts w:asciiTheme="minorHAnsi" w:hAnsiTheme="minorHAnsi" w:cstheme="minorHAnsi"/>
              </w:rPr>
            </w:pPr>
          </w:p>
        </w:tc>
      </w:tr>
      <w:tr w:rsidR="00BA20EE" w:rsidRPr="00C3323C" w14:paraId="7A3F2C37" w14:textId="77777777" w:rsidTr="0022008E">
        <w:trPr>
          <w:trHeight w:val="576"/>
        </w:trPr>
        <w:tc>
          <w:tcPr>
            <w:tcW w:w="1539" w:type="dxa"/>
            <w:shd w:val="clear" w:color="auto" w:fill="auto"/>
            <w:vAlign w:val="center"/>
          </w:tcPr>
          <w:p w14:paraId="3B0EF60C" w14:textId="77777777" w:rsidR="00BA20EE" w:rsidRPr="00C3323C" w:rsidRDefault="00BA20EE" w:rsidP="00F172A6">
            <w:pPr>
              <w:spacing w:before="60" w:after="60"/>
              <w:jc w:val="both"/>
              <w:rPr>
                <w:rFonts w:asciiTheme="minorHAnsi" w:hAnsiTheme="minorHAnsi" w:cstheme="minorHAnsi"/>
                <w:b/>
                <w:bCs/>
              </w:rPr>
            </w:pPr>
            <w:r w:rsidRPr="00C3323C">
              <w:rPr>
                <w:rFonts w:asciiTheme="minorHAnsi" w:hAnsiTheme="minorHAnsi" w:cstheme="minorHAnsi"/>
                <w:b/>
                <w:bCs/>
              </w:rPr>
              <w:t>Online Services</w:t>
            </w:r>
          </w:p>
        </w:tc>
        <w:tc>
          <w:tcPr>
            <w:tcW w:w="6213" w:type="dxa"/>
            <w:shd w:val="clear" w:color="auto" w:fill="auto"/>
            <w:vAlign w:val="center"/>
          </w:tcPr>
          <w:p w14:paraId="4801EB52" w14:textId="77777777" w:rsidR="00BA20EE" w:rsidRPr="00C3323C" w:rsidRDefault="00BA20EE" w:rsidP="00F172A6">
            <w:pPr>
              <w:spacing w:before="60" w:after="60"/>
              <w:jc w:val="both"/>
              <w:rPr>
                <w:rFonts w:asciiTheme="minorHAnsi" w:hAnsiTheme="minorHAnsi" w:cstheme="minorHAnsi"/>
              </w:rPr>
            </w:pPr>
            <w:r w:rsidRPr="00C3323C">
              <w:rPr>
                <w:rFonts w:asciiTheme="minorHAnsi" w:hAnsiTheme="minorHAnsi" w:cstheme="minorHAnsi"/>
              </w:rPr>
              <w:t>Awesome Agency provides 24/7 reporting services. Reporting claims, adding or deleting drivers and vehicles, or requesting a certificate of insurance is as easy as sending an email.</w:t>
            </w:r>
          </w:p>
        </w:tc>
        <w:tc>
          <w:tcPr>
            <w:tcW w:w="1824" w:type="dxa"/>
            <w:shd w:val="clear" w:color="auto" w:fill="auto"/>
            <w:vAlign w:val="center"/>
          </w:tcPr>
          <w:p w14:paraId="0CAD9524" w14:textId="77777777" w:rsidR="00BA20EE" w:rsidRPr="00C3323C" w:rsidRDefault="00BA20EE" w:rsidP="00F172A6">
            <w:pPr>
              <w:spacing w:before="60" w:after="60"/>
              <w:jc w:val="both"/>
              <w:rPr>
                <w:rFonts w:asciiTheme="minorHAnsi" w:hAnsiTheme="minorHAnsi" w:cstheme="minorHAnsi"/>
              </w:rPr>
            </w:pPr>
          </w:p>
        </w:tc>
      </w:tr>
      <w:tr w:rsidR="00BA20EE" w:rsidRPr="00C3323C" w14:paraId="0B04ADF3" w14:textId="77777777" w:rsidTr="0022008E">
        <w:trPr>
          <w:trHeight w:val="576"/>
        </w:trPr>
        <w:tc>
          <w:tcPr>
            <w:tcW w:w="1539" w:type="dxa"/>
            <w:shd w:val="clear" w:color="auto" w:fill="auto"/>
            <w:vAlign w:val="center"/>
          </w:tcPr>
          <w:p w14:paraId="64902547" w14:textId="77777777" w:rsidR="00BA20EE" w:rsidRPr="00C3323C" w:rsidRDefault="00BA20EE" w:rsidP="00F172A6">
            <w:pPr>
              <w:spacing w:before="60" w:after="60"/>
              <w:jc w:val="both"/>
              <w:rPr>
                <w:rFonts w:asciiTheme="minorHAnsi" w:hAnsiTheme="minorHAnsi" w:cstheme="minorHAnsi"/>
                <w:b/>
                <w:bCs/>
              </w:rPr>
            </w:pPr>
            <w:r w:rsidRPr="00C3323C">
              <w:rPr>
                <w:rFonts w:asciiTheme="minorHAnsi" w:hAnsiTheme="minorHAnsi" w:cstheme="minorHAnsi"/>
                <w:b/>
                <w:bCs/>
              </w:rPr>
              <w:t>Resources</w:t>
            </w:r>
          </w:p>
        </w:tc>
        <w:tc>
          <w:tcPr>
            <w:tcW w:w="6213" w:type="dxa"/>
            <w:shd w:val="clear" w:color="auto" w:fill="auto"/>
            <w:vAlign w:val="center"/>
          </w:tcPr>
          <w:p w14:paraId="08F2F2D5" w14:textId="77777777" w:rsidR="00BA20EE" w:rsidRPr="00C3323C" w:rsidRDefault="00BA20EE" w:rsidP="00F172A6">
            <w:pPr>
              <w:spacing w:before="60" w:after="60"/>
              <w:jc w:val="both"/>
              <w:rPr>
                <w:rFonts w:asciiTheme="minorHAnsi" w:hAnsiTheme="minorHAnsi" w:cstheme="minorHAnsi"/>
              </w:rPr>
            </w:pPr>
            <w:r w:rsidRPr="00C3323C">
              <w:rPr>
                <w:rFonts w:asciiTheme="minorHAnsi" w:hAnsiTheme="minorHAnsi" w:cstheme="minorHAnsi"/>
              </w:rPr>
              <w:t>From asbestos to welding safety to workers’ comp statutes, our client portal Resource links offer your clients quick access to a wide variety of industry-related references.</w:t>
            </w:r>
          </w:p>
        </w:tc>
        <w:tc>
          <w:tcPr>
            <w:tcW w:w="1824" w:type="dxa"/>
            <w:shd w:val="clear" w:color="auto" w:fill="auto"/>
            <w:vAlign w:val="center"/>
          </w:tcPr>
          <w:p w14:paraId="6B5A8747" w14:textId="77777777" w:rsidR="00BA20EE" w:rsidRPr="00C3323C" w:rsidRDefault="00BA20EE" w:rsidP="00F172A6">
            <w:pPr>
              <w:spacing w:before="60" w:after="60"/>
              <w:jc w:val="both"/>
              <w:rPr>
                <w:rFonts w:asciiTheme="minorHAnsi" w:hAnsiTheme="minorHAnsi" w:cstheme="minorHAnsi"/>
              </w:rPr>
            </w:pPr>
          </w:p>
        </w:tc>
      </w:tr>
    </w:tbl>
    <w:p w14:paraId="3B9F3857" w14:textId="77777777" w:rsidR="00241742" w:rsidRDefault="00241742">
      <w:pPr>
        <w:rPr>
          <w:rFonts w:asciiTheme="minorHAnsi" w:hAnsiTheme="minorHAnsi" w:cstheme="minorHAnsi"/>
        </w:rPr>
      </w:pPr>
      <w:r>
        <w:rPr>
          <w:rFonts w:asciiTheme="minorHAnsi" w:hAnsiTheme="minorHAnsi" w:cstheme="minorHAnsi"/>
        </w:rPr>
        <w:br w:type="page"/>
      </w:r>
    </w:p>
    <w:p w14:paraId="64EADE71" w14:textId="37E086C6" w:rsidR="00241742" w:rsidRPr="00241742" w:rsidRDefault="00241742" w:rsidP="00241742">
      <w:pPr>
        <w:pStyle w:val="Heading1"/>
        <w:numPr>
          <w:ilvl w:val="0"/>
          <w:numId w:val="1"/>
        </w:numPr>
        <w:spacing w:before="0" w:beforeAutospacing="0" w:after="0" w:afterAutospacing="0" w:line="312" w:lineRule="auto"/>
        <w:jc w:val="both"/>
        <w:rPr>
          <w:rFonts w:asciiTheme="minorHAnsi" w:hAnsiTheme="minorHAnsi" w:cstheme="minorHAnsi"/>
          <w:color w:val="808080" w:themeColor="background1" w:themeShade="80"/>
          <w:sz w:val="22"/>
          <w:szCs w:val="22"/>
        </w:rPr>
      </w:pPr>
      <w:bookmarkStart w:id="30" w:name="_Toc105631605"/>
      <w:proofErr w:type="spellStart"/>
      <w:proofErr w:type="gramStart"/>
      <w:r w:rsidRPr="00241742">
        <w:rPr>
          <w:rFonts w:asciiTheme="minorHAnsi" w:hAnsiTheme="minorHAnsi" w:cstheme="minorHAnsi"/>
          <w:color w:val="808080" w:themeColor="background1" w:themeShade="80"/>
          <w:sz w:val="22"/>
          <w:szCs w:val="22"/>
        </w:rPr>
        <w:lastRenderedPageBreak/>
        <w:t>Non Disclosure</w:t>
      </w:r>
      <w:proofErr w:type="spellEnd"/>
      <w:proofErr w:type="gramEnd"/>
      <w:r w:rsidRPr="00241742">
        <w:rPr>
          <w:rFonts w:asciiTheme="minorHAnsi" w:hAnsiTheme="minorHAnsi" w:cstheme="minorHAnsi"/>
          <w:color w:val="808080" w:themeColor="background1" w:themeShade="80"/>
          <w:sz w:val="22"/>
          <w:szCs w:val="22"/>
        </w:rPr>
        <w:t xml:space="preserve"> Agreement- Proposal</w:t>
      </w:r>
      <w:bookmarkEnd w:id="30"/>
    </w:p>
    <w:p w14:paraId="6A81D237" w14:textId="5E4A56A5" w:rsidR="0022008E" w:rsidRPr="0022008E" w:rsidRDefault="0022008E" w:rsidP="0022008E">
      <w:pPr>
        <w:spacing w:line="312" w:lineRule="auto"/>
        <w:jc w:val="both"/>
        <w:rPr>
          <w:rFonts w:asciiTheme="minorHAnsi" w:hAnsiTheme="minorHAnsi" w:cstheme="minorHAnsi"/>
        </w:rPr>
      </w:pPr>
      <w:r w:rsidRPr="0022008E">
        <w:rPr>
          <w:rFonts w:asciiTheme="minorHAnsi" w:hAnsiTheme="minorHAnsi" w:cstheme="minorHAnsi"/>
        </w:rPr>
        <w:t>For the purposes of this Proposal, all information, strategies, plans, trade secrets, objectives and materials will be referred to as “Confidential Information”, and the Disclosing Party may share Confidential Information with the Receiving Party subject to the terms and covenants set forth below.</w:t>
      </w:r>
    </w:p>
    <w:p w14:paraId="116A6891" w14:textId="77777777" w:rsidR="0022008E" w:rsidRPr="0022008E" w:rsidRDefault="0022008E" w:rsidP="0022008E">
      <w:pPr>
        <w:spacing w:line="312" w:lineRule="auto"/>
        <w:jc w:val="both"/>
        <w:rPr>
          <w:rFonts w:asciiTheme="minorHAnsi" w:hAnsiTheme="minorHAnsi" w:cstheme="minorHAnsi"/>
        </w:rPr>
      </w:pPr>
    </w:p>
    <w:p w14:paraId="3A3A3B52" w14:textId="77777777" w:rsidR="0022008E" w:rsidRPr="0022008E" w:rsidRDefault="0022008E" w:rsidP="0022008E">
      <w:pPr>
        <w:spacing w:line="312" w:lineRule="auto"/>
        <w:jc w:val="both"/>
        <w:rPr>
          <w:rFonts w:asciiTheme="minorHAnsi" w:hAnsiTheme="minorHAnsi" w:cstheme="minorHAnsi"/>
          <w:b/>
          <w:bCs/>
        </w:rPr>
      </w:pPr>
      <w:r w:rsidRPr="0022008E">
        <w:rPr>
          <w:rFonts w:asciiTheme="minorHAnsi" w:hAnsiTheme="minorHAnsi" w:cstheme="minorHAnsi"/>
          <w:b/>
          <w:bCs/>
        </w:rPr>
        <w:t>Receiving Party Obligations:</w:t>
      </w:r>
    </w:p>
    <w:p w14:paraId="67029EEA" w14:textId="77777777" w:rsidR="0022008E" w:rsidRPr="0022008E" w:rsidRDefault="0022008E" w:rsidP="0022008E">
      <w:pPr>
        <w:spacing w:line="312" w:lineRule="auto"/>
        <w:ind w:left="720"/>
        <w:jc w:val="both"/>
        <w:rPr>
          <w:rFonts w:asciiTheme="minorHAnsi" w:hAnsiTheme="minorHAnsi" w:cstheme="minorHAnsi"/>
        </w:rPr>
      </w:pPr>
      <w:r w:rsidRPr="0022008E">
        <w:rPr>
          <w:rFonts w:asciiTheme="minorHAnsi" w:hAnsiTheme="minorHAnsi" w:cstheme="minorHAnsi"/>
          <w:b/>
          <w:bCs/>
        </w:rPr>
        <w:t>A. Non-Disclosure.</w:t>
      </w:r>
      <w:r w:rsidRPr="0022008E">
        <w:rPr>
          <w:rFonts w:asciiTheme="minorHAnsi" w:hAnsiTheme="minorHAnsi" w:cstheme="minorHAnsi"/>
        </w:rPr>
        <w:t xml:space="preserve"> The Receiving Party understands and agrees to not use or disclose the Proposal or Confidential Information for personal benefit or the benefit of any other person, corporation, association, Disclosing Party or entity, and shall take all steps necessary to protect Confidential Information from disclosure. The Receiving Party further agrees not to disclose the fact that the Proposal has been made available, that discussions or negotiations are taking place or have taken place, or any of the terms, conditions or other facts with respect to the transaction. Methods of disclosure include, but are not limited to, written, oral, electronic or any other form of recording.</w:t>
      </w:r>
    </w:p>
    <w:p w14:paraId="6A9766F3" w14:textId="77777777" w:rsidR="0022008E" w:rsidRPr="0022008E" w:rsidRDefault="0022008E" w:rsidP="0022008E">
      <w:pPr>
        <w:spacing w:line="312" w:lineRule="auto"/>
        <w:ind w:left="720"/>
        <w:jc w:val="both"/>
        <w:rPr>
          <w:rFonts w:asciiTheme="minorHAnsi" w:hAnsiTheme="minorHAnsi" w:cstheme="minorHAnsi"/>
        </w:rPr>
      </w:pPr>
      <w:r w:rsidRPr="0022008E">
        <w:rPr>
          <w:rFonts w:asciiTheme="minorHAnsi" w:hAnsiTheme="minorHAnsi" w:cstheme="minorHAnsi"/>
          <w:b/>
          <w:bCs/>
        </w:rPr>
        <w:t>B. Disclosure.</w:t>
      </w:r>
      <w:r w:rsidRPr="0022008E">
        <w:rPr>
          <w:rFonts w:asciiTheme="minorHAnsi" w:hAnsiTheme="minorHAnsi" w:cstheme="minorHAnsi"/>
        </w:rPr>
        <w:t xml:space="preserve"> The Receiving Party shall only disclose the Proposal and Confidential Information to persons within their organization on a need-to-know basis. Each person who becomes privy to the Confidential Information shall be bound by the provisions within this Agreement. This Agreement shall survive and continue after any expiration or termination of this Agreement and shall bind Receiving Party, its employees, agents, representatives, successors, heirs and assigns.</w:t>
      </w:r>
    </w:p>
    <w:p w14:paraId="4D55605A" w14:textId="77777777" w:rsidR="0022008E" w:rsidRPr="0022008E" w:rsidRDefault="0022008E" w:rsidP="0022008E">
      <w:pPr>
        <w:spacing w:line="312" w:lineRule="auto"/>
        <w:ind w:left="720"/>
        <w:jc w:val="both"/>
        <w:rPr>
          <w:rFonts w:asciiTheme="minorHAnsi" w:hAnsiTheme="minorHAnsi" w:cstheme="minorHAnsi"/>
        </w:rPr>
      </w:pPr>
      <w:r w:rsidRPr="0022008E">
        <w:rPr>
          <w:rFonts w:asciiTheme="minorHAnsi" w:hAnsiTheme="minorHAnsi" w:cstheme="minorHAnsi"/>
          <w:b/>
          <w:bCs/>
        </w:rPr>
        <w:t>C. Indemnify.</w:t>
      </w:r>
      <w:r w:rsidRPr="0022008E">
        <w:rPr>
          <w:rFonts w:asciiTheme="minorHAnsi" w:hAnsiTheme="minorHAnsi" w:cstheme="minorHAnsi"/>
        </w:rPr>
        <w:t xml:space="preserve"> Receiving Party understands and acknowledges that any breach of this Agreement could result in damages, losses, costs or expenses to the Disclosing Party at a minimum of $10,000 and agrees to keep the Disclosing Party indemnified in respect to any and all claims which arise out of or in connection with a violation. Receiving Party understands and acknowledges that any use or disclosure regarding the Proposal or Confidential Information could cause the Disclosing Party irreparable harm, the amount of which may be difficult to ascertain, and therefore agrees that the Disclosing Party shall have the right to apply to a court of competent jurisdiction for specific performance or order restraining and enjoining any such further disclosure or breach and for such other relief as Disclosing Party deems appropriate, in addition to the remedies otherwise available at law or in equity.</w:t>
      </w:r>
    </w:p>
    <w:p w14:paraId="5F5E41FF" w14:textId="77777777" w:rsidR="0022008E" w:rsidRPr="0022008E" w:rsidRDefault="0022008E" w:rsidP="0022008E">
      <w:pPr>
        <w:spacing w:line="312" w:lineRule="auto"/>
        <w:jc w:val="both"/>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337"/>
        <w:gridCol w:w="3916"/>
        <w:gridCol w:w="495"/>
        <w:gridCol w:w="445"/>
        <w:gridCol w:w="3888"/>
      </w:tblGrid>
      <w:tr w:rsidR="0022008E" w:rsidRPr="0022008E" w14:paraId="47F0AB00" w14:textId="77777777" w:rsidTr="00F172A6">
        <w:tc>
          <w:tcPr>
            <w:tcW w:w="4748" w:type="dxa"/>
            <w:gridSpan w:val="3"/>
          </w:tcPr>
          <w:p w14:paraId="3E16C3A8" w14:textId="77777777" w:rsidR="0022008E" w:rsidRPr="0022008E" w:rsidRDefault="0022008E" w:rsidP="00F172A6">
            <w:pPr>
              <w:spacing w:before="120"/>
              <w:jc w:val="both"/>
              <w:rPr>
                <w:rFonts w:asciiTheme="minorHAnsi" w:hAnsiTheme="minorHAnsi" w:cstheme="minorHAnsi"/>
                <w:b/>
                <w:bCs/>
              </w:rPr>
            </w:pPr>
            <w:r w:rsidRPr="0022008E">
              <w:rPr>
                <w:rFonts w:asciiTheme="minorHAnsi" w:hAnsiTheme="minorHAnsi" w:cstheme="minorHAnsi"/>
                <w:b/>
                <w:bCs/>
              </w:rPr>
              <w:t>Disclosing Party</w:t>
            </w:r>
            <w:r w:rsidRPr="0022008E">
              <w:rPr>
                <w:rFonts w:asciiTheme="minorHAnsi" w:hAnsiTheme="minorHAnsi" w:cstheme="minorHAnsi"/>
                <w:b/>
                <w:bCs/>
              </w:rPr>
              <w:tab/>
            </w:r>
          </w:p>
        </w:tc>
        <w:tc>
          <w:tcPr>
            <w:tcW w:w="4828" w:type="dxa"/>
            <w:gridSpan w:val="3"/>
          </w:tcPr>
          <w:p w14:paraId="0A5CCCB7" w14:textId="77777777" w:rsidR="0022008E" w:rsidRPr="0022008E" w:rsidRDefault="0022008E" w:rsidP="00F172A6">
            <w:pPr>
              <w:spacing w:before="120"/>
              <w:jc w:val="both"/>
              <w:rPr>
                <w:rFonts w:asciiTheme="minorHAnsi" w:hAnsiTheme="minorHAnsi" w:cstheme="minorHAnsi"/>
                <w:b/>
                <w:bCs/>
              </w:rPr>
            </w:pPr>
            <w:r w:rsidRPr="0022008E">
              <w:rPr>
                <w:rFonts w:asciiTheme="minorHAnsi" w:hAnsiTheme="minorHAnsi" w:cstheme="minorHAnsi"/>
                <w:b/>
                <w:bCs/>
              </w:rPr>
              <w:t>Receiving Party</w:t>
            </w:r>
          </w:p>
          <w:p w14:paraId="2526434D" w14:textId="77777777" w:rsidR="0022008E" w:rsidRPr="0022008E" w:rsidRDefault="0022008E" w:rsidP="00F172A6">
            <w:pPr>
              <w:spacing w:before="120"/>
              <w:jc w:val="both"/>
              <w:rPr>
                <w:rFonts w:asciiTheme="minorHAnsi" w:hAnsiTheme="minorHAnsi" w:cstheme="minorHAnsi"/>
                <w:b/>
                <w:bCs/>
              </w:rPr>
            </w:pPr>
          </w:p>
        </w:tc>
      </w:tr>
      <w:tr w:rsidR="0022008E" w:rsidRPr="0022008E" w14:paraId="3A0D5617" w14:textId="77777777" w:rsidTr="0022008E">
        <w:tc>
          <w:tcPr>
            <w:tcW w:w="495" w:type="dxa"/>
          </w:tcPr>
          <w:p w14:paraId="76DD0A85" w14:textId="77777777" w:rsidR="0022008E" w:rsidRPr="0022008E" w:rsidRDefault="0022008E" w:rsidP="00F172A6">
            <w:pPr>
              <w:spacing w:before="120"/>
              <w:jc w:val="both"/>
              <w:rPr>
                <w:rFonts w:asciiTheme="minorHAnsi" w:hAnsiTheme="minorHAnsi" w:cstheme="minorHAnsi"/>
              </w:rPr>
            </w:pPr>
            <w:r w:rsidRPr="0022008E">
              <w:rPr>
                <w:rFonts w:asciiTheme="minorHAnsi" w:hAnsiTheme="minorHAnsi" w:cstheme="minorHAnsi"/>
              </w:rPr>
              <w:t>By:</w:t>
            </w:r>
          </w:p>
        </w:tc>
        <w:tc>
          <w:tcPr>
            <w:tcW w:w="4253" w:type="dxa"/>
            <w:gridSpan w:val="2"/>
            <w:tcBorders>
              <w:bottom w:val="single" w:sz="4" w:space="0" w:color="auto"/>
            </w:tcBorders>
          </w:tcPr>
          <w:p w14:paraId="18E98342" w14:textId="77777777" w:rsidR="0022008E" w:rsidRPr="0022008E" w:rsidRDefault="0022008E" w:rsidP="00F172A6">
            <w:pPr>
              <w:spacing w:before="120"/>
              <w:jc w:val="both"/>
              <w:rPr>
                <w:rFonts w:asciiTheme="minorHAnsi" w:hAnsiTheme="minorHAnsi" w:cstheme="minorHAnsi"/>
              </w:rPr>
            </w:pPr>
          </w:p>
        </w:tc>
        <w:tc>
          <w:tcPr>
            <w:tcW w:w="495" w:type="dxa"/>
          </w:tcPr>
          <w:p w14:paraId="515D4707" w14:textId="77777777" w:rsidR="0022008E" w:rsidRPr="0022008E" w:rsidRDefault="0022008E" w:rsidP="00F172A6">
            <w:pPr>
              <w:spacing w:before="120"/>
              <w:jc w:val="both"/>
              <w:rPr>
                <w:rFonts w:asciiTheme="minorHAnsi" w:hAnsiTheme="minorHAnsi" w:cstheme="minorHAnsi"/>
              </w:rPr>
            </w:pPr>
            <w:r w:rsidRPr="0022008E">
              <w:rPr>
                <w:rFonts w:asciiTheme="minorHAnsi" w:hAnsiTheme="minorHAnsi" w:cstheme="minorHAnsi"/>
              </w:rPr>
              <w:t>By:</w:t>
            </w:r>
          </w:p>
        </w:tc>
        <w:tc>
          <w:tcPr>
            <w:tcW w:w="4333" w:type="dxa"/>
            <w:gridSpan w:val="2"/>
            <w:tcBorders>
              <w:bottom w:val="single" w:sz="4" w:space="0" w:color="auto"/>
            </w:tcBorders>
          </w:tcPr>
          <w:p w14:paraId="027ABF66" w14:textId="77777777" w:rsidR="0022008E" w:rsidRPr="0022008E" w:rsidRDefault="0022008E" w:rsidP="00F172A6">
            <w:pPr>
              <w:spacing w:before="120"/>
              <w:jc w:val="both"/>
              <w:rPr>
                <w:rFonts w:asciiTheme="minorHAnsi" w:hAnsiTheme="minorHAnsi" w:cstheme="minorHAnsi"/>
              </w:rPr>
            </w:pPr>
          </w:p>
        </w:tc>
      </w:tr>
      <w:tr w:rsidR="0022008E" w:rsidRPr="0022008E" w14:paraId="368765E5" w14:textId="77777777" w:rsidTr="0022008E">
        <w:tc>
          <w:tcPr>
            <w:tcW w:w="832" w:type="dxa"/>
            <w:gridSpan w:val="2"/>
          </w:tcPr>
          <w:p w14:paraId="2CAC8661" w14:textId="77777777" w:rsidR="0022008E" w:rsidRPr="0022008E" w:rsidRDefault="0022008E" w:rsidP="00F172A6">
            <w:pPr>
              <w:spacing w:before="120"/>
              <w:jc w:val="both"/>
              <w:rPr>
                <w:rFonts w:asciiTheme="minorHAnsi" w:hAnsiTheme="minorHAnsi" w:cstheme="minorHAnsi"/>
              </w:rPr>
            </w:pPr>
            <w:r w:rsidRPr="0022008E">
              <w:rPr>
                <w:rFonts w:asciiTheme="minorHAnsi" w:hAnsiTheme="minorHAnsi" w:cstheme="minorHAnsi"/>
              </w:rPr>
              <w:t>Name:</w:t>
            </w:r>
          </w:p>
        </w:tc>
        <w:tc>
          <w:tcPr>
            <w:tcW w:w="3916" w:type="dxa"/>
            <w:tcBorders>
              <w:top w:val="single" w:sz="4" w:space="0" w:color="auto"/>
              <w:bottom w:val="single" w:sz="4" w:space="0" w:color="auto"/>
            </w:tcBorders>
          </w:tcPr>
          <w:p w14:paraId="71ABEF6F" w14:textId="77777777" w:rsidR="0022008E" w:rsidRPr="0022008E" w:rsidRDefault="0022008E" w:rsidP="00F172A6">
            <w:pPr>
              <w:spacing w:before="120"/>
              <w:jc w:val="both"/>
              <w:rPr>
                <w:rFonts w:asciiTheme="minorHAnsi" w:hAnsiTheme="minorHAnsi" w:cstheme="minorHAnsi"/>
              </w:rPr>
            </w:pPr>
          </w:p>
        </w:tc>
        <w:tc>
          <w:tcPr>
            <w:tcW w:w="940" w:type="dxa"/>
            <w:gridSpan w:val="2"/>
          </w:tcPr>
          <w:p w14:paraId="6C0D5801" w14:textId="77777777" w:rsidR="0022008E" w:rsidRPr="0022008E" w:rsidRDefault="0022008E" w:rsidP="00F172A6">
            <w:pPr>
              <w:spacing w:before="120"/>
              <w:jc w:val="both"/>
              <w:rPr>
                <w:rFonts w:asciiTheme="minorHAnsi" w:hAnsiTheme="minorHAnsi" w:cstheme="minorHAnsi"/>
              </w:rPr>
            </w:pPr>
            <w:r w:rsidRPr="0022008E">
              <w:rPr>
                <w:rFonts w:asciiTheme="minorHAnsi" w:hAnsiTheme="minorHAnsi" w:cstheme="minorHAnsi"/>
              </w:rPr>
              <w:t>Name:</w:t>
            </w:r>
          </w:p>
        </w:tc>
        <w:tc>
          <w:tcPr>
            <w:tcW w:w="3888" w:type="dxa"/>
            <w:tcBorders>
              <w:top w:val="single" w:sz="4" w:space="0" w:color="auto"/>
              <w:bottom w:val="single" w:sz="4" w:space="0" w:color="auto"/>
            </w:tcBorders>
          </w:tcPr>
          <w:p w14:paraId="56F600BE" w14:textId="77777777" w:rsidR="0022008E" w:rsidRPr="0022008E" w:rsidRDefault="0022008E" w:rsidP="00F172A6">
            <w:pPr>
              <w:spacing w:before="120"/>
              <w:jc w:val="both"/>
              <w:rPr>
                <w:rFonts w:asciiTheme="minorHAnsi" w:hAnsiTheme="minorHAnsi" w:cstheme="minorHAnsi"/>
              </w:rPr>
            </w:pPr>
          </w:p>
        </w:tc>
      </w:tr>
      <w:tr w:rsidR="0022008E" w:rsidRPr="0022008E" w14:paraId="7E2A59D6" w14:textId="77777777" w:rsidTr="0022008E">
        <w:tc>
          <w:tcPr>
            <w:tcW w:w="832" w:type="dxa"/>
            <w:gridSpan w:val="2"/>
          </w:tcPr>
          <w:p w14:paraId="035CD91D" w14:textId="77777777" w:rsidR="0022008E" w:rsidRPr="0022008E" w:rsidRDefault="0022008E" w:rsidP="00F172A6">
            <w:pPr>
              <w:spacing w:before="120"/>
              <w:jc w:val="both"/>
              <w:rPr>
                <w:rFonts w:asciiTheme="minorHAnsi" w:hAnsiTheme="minorHAnsi" w:cstheme="minorHAnsi"/>
              </w:rPr>
            </w:pPr>
            <w:r w:rsidRPr="0022008E">
              <w:rPr>
                <w:rFonts w:asciiTheme="minorHAnsi" w:hAnsiTheme="minorHAnsi" w:cstheme="minorHAnsi"/>
              </w:rPr>
              <w:t>Title:</w:t>
            </w:r>
          </w:p>
        </w:tc>
        <w:tc>
          <w:tcPr>
            <w:tcW w:w="3916" w:type="dxa"/>
            <w:tcBorders>
              <w:top w:val="single" w:sz="4" w:space="0" w:color="auto"/>
              <w:bottom w:val="single" w:sz="4" w:space="0" w:color="auto"/>
            </w:tcBorders>
          </w:tcPr>
          <w:p w14:paraId="1C01D5A0" w14:textId="77777777" w:rsidR="0022008E" w:rsidRPr="0022008E" w:rsidRDefault="0022008E" w:rsidP="00F172A6">
            <w:pPr>
              <w:spacing w:before="120"/>
              <w:jc w:val="both"/>
              <w:rPr>
                <w:rFonts w:asciiTheme="minorHAnsi" w:hAnsiTheme="minorHAnsi" w:cstheme="minorHAnsi"/>
              </w:rPr>
            </w:pPr>
          </w:p>
        </w:tc>
        <w:tc>
          <w:tcPr>
            <w:tcW w:w="940" w:type="dxa"/>
            <w:gridSpan w:val="2"/>
          </w:tcPr>
          <w:p w14:paraId="0D6D156C" w14:textId="77777777" w:rsidR="0022008E" w:rsidRPr="0022008E" w:rsidRDefault="0022008E" w:rsidP="00F172A6">
            <w:pPr>
              <w:spacing w:before="120"/>
              <w:jc w:val="both"/>
              <w:rPr>
                <w:rFonts w:asciiTheme="minorHAnsi" w:hAnsiTheme="minorHAnsi" w:cstheme="minorHAnsi"/>
              </w:rPr>
            </w:pPr>
            <w:r w:rsidRPr="0022008E">
              <w:rPr>
                <w:rFonts w:asciiTheme="minorHAnsi" w:hAnsiTheme="minorHAnsi" w:cstheme="minorHAnsi"/>
              </w:rPr>
              <w:t>Title:</w:t>
            </w:r>
          </w:p>
        </w:tc>
        <w:tc>
          <w:tcPr>
            <w:tcW w:w="3888" w:type="dxa"/>
            <w:tcBorders>
              <w:top w:val="single" w:sz="4" w:space="0" w:color="auto"/>
              <w:bottom w:val="single" w:sz="4" w:space="0" w:color="auto"/>
            </w:tcBorders>
          </w:tcPr>
          <w:p w14:paraId="2CDB8FDA" w14:textId="77777777" w:rsidR="0022008E" w:rsidRPr="0022008E" w:rsidRDefault="0022008E" w:rsidP="00F172A6">
            <w:pPr>
              <w:spacing w:before="120"/>
              <w:jc w:val="both"/>
              <w:rPr>
                <w:rFonts w:asciiTheme="minorHAnsi" w:hAnsiTheme="minorHAnsi" w:cstheme="minorHAnsi"/>
              </w:rPr>
            </w:pPr>
          </w:p>
        </w:tc>
      </w:tr>
    </w:tbl>
    <w:p w14:paraId="39C5570F" w14:textId="77777777" w:rsidR="0022008E" w:rsidRPr="0022008E" w:rsidRDefault="0022008E" w:rsidP="0022008E">
      <w:pPr>
        <w:spacing w:line="312" w:lineRule="auto"/>
        <w:jc w:val="both"/>
        <w:rPr>
          <w:rFonts w:asciiTheme="minorHAnsi" w:hAnsiTheme="minorHAnsi" w:cstheme="minorHAnsi"/>
        </w:rPr>
      </w:pPr>
    </w:p>
    <w:p w14:paraId="0D8A642E" w14:textId="7B78F9F8" w:rsidR="006A294F" w:rsidRPr="0022008E" w:rsidRDefault="006A294F" w:rsidP="00BA20EE">
      <w:pPr>
        <w:spacing w:line="312" w:lineRule="auto"/>
        <w:jc w:val="both"/>
        <w:rPr>
          <w:rStyle w:val="Emphasis"/>
          <w:rFonts w:asciiTheme="minorHAnsi" w:hAnsiTheme="minorHAnsi" w:cstheme="minorHAnsi"/>
          <w:sz w:val="22"/>
        </w:rPr>
      </w:pPr>
    </w:p>
    <w:sectPr w:rsidR="006A294F" w:rsidRPr="0022008E" w:rsidSect="00D252E8">
      <w:headerReference w:type="default" r:id="rId12"/>
      <w:footerReference w:type="default" r:id="rId13"/>
      <w:pgSz w:w="12240" w:h="15840" w:code="1"/>
      <w:pgMar w:top="1440" w:right="1440" w:bottom="117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8B1B" w14:textId="77777777" w:rsidR="000C6F80" w:rsidRDefault="000C6F80" w:rsidP="0007416B">
      <w:r>
        <w:separator/>
      </w:r>
    </w:p>
  </w:endnote>
  <w:endnote w:type="continuationSeparator" w:id="0">
    <w:p w14:paraId="0E379B61" w14:textId="77777777" w:rsidR="000C6F80" w:rsidRDefault="000C6F80" w:rsidP="0007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color w:val="8C8C8C" w:themeColor="background1" w:themeShade="8C"/>
      </w:rPr>
      <w:alias w:val="Company"/>
      <w:id w:val="270665196"/>
      <w:dataBinding w:prefixMappings="xmlns:ns0='http://schemas.openxmlformats.org/officeDocument/2006/extended-properties'" w:xpath="/ns0:Properties[1]/ns0:Company[1]" w:storeItemID="{6668398D-A668-4E3E-A5EB-62B293D839F1}"/>
      <w:text/>
    </w:sdtPr>
    <w:sdtEndPr/>
    <w:sdtContent>
      <w:p w14:paraId="0D12A60C" w14:textId="011F1C95" w:rsidR="00A26683" w:rsidRPr="000F3865" w:rsidRDefault="00264CA6" w:rsidP="000F3865">
        <w:pPr>
          <w:pStyle w:val="Footer"/>
          <w:pBdr>
            <w:top w:val="single" w:sz="24" w:space="5" w:color="A5A5A5" w:themeColor="accent3"/>
          </w:pBdr>
          <w:jc w:val="right"/>
          <w:rPr>
            <w:i/>
            <w:iCs/>
            <w:color w:val="8C8C8C" w:themeColor="background1" w:themeShade="8C"/>
          </w:rPr>
        </w:pPr>
        <w:r w:rsidRPr="000F3865">
          <w:rPr>
            <w:i/>
            <w:iCs/>
            <w:color w:val="8C8C8C" w:themeColor="background1" w:themeShade="8C"/>
          </w:rPr>
          <w:t>Property &amp; Causality Consulting and Brokerage Services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4E12" w14:textId="77777777" w:rsidR="000C6F80" w:rsidRDefault="000C6F80" w:rsidP="0007416B">
      <w:r>
        <w:separator/>
      </w:r>
    </w:p>
  </w:footnote>
  <w:footnote w:type="continuationSeparator" w:id="0">
    <w:p w14:paraId="55F28EE3" w14:textId="77777777" w:rsidR="000C6F80" w:rsidRDefault="000C6F80" w:rsidP="0007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0CA6" w14:textId="77777777" w:rsidR="005C1E13" w:rsidRDefault="000C6F80">
    <w:pPr>
      <w:pBdr>
        <w:top w:val="nil"/>
        <w:left w:val="nil"/>
        <w:bottom w:val="nil"/>
        <w:right w:val="nil"/>
        <w:between w:val="nil"/>
      </w:pBdr>
      <w:tabs>
        <w:tab w:val="center" w:pos="4680"/>
        <w:tab w:val="right" w:pos="9360"/>
      </w:tabs>
      <w:rPr>
        <w:color w:val="000000"/>
      </w:rPr>
    </w:pPr>
    <w:r>
      <w:rPr>
        <w:color w:val="000000"/>
      </w:rPr>
      <w:pict w14:anchorId="6DE7E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457.85pt;height:647.9pt;z-index:-251654144;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9421" w14:textId="77777777" w:rsidR="005C1E13" w:rsidRDefault="000C6F80">
    <w:pPr>
      <w:pBdr>
        <w:top w:val="nil"/>
        <w:left w:val="nil"/>
        <w:bottom w:val="nil"/>
        <w:right w:val="nil"/>
        <w:between w:val="nil"/>
      </w:pBdr>
      <w:tabs>
        <w:tab w:val="center" w:pos="4680"/>
        <w:tab w:val="right" w:pos="9360"/>
      </w:tabs>
      <w:rPr>
        <w:color w:val="000000"/>
      </w:rPr>
    </w:pPr>
    <w:r>
      <w:rPr>
        <w:color w:val="000000"/>
      </w:rPr>
      <w:pict w14:anchorId="754ACA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457.85pt;height:647.9pt;z-index:-251655168;mso-position-horizontal:center;mso-position-horizontal-relative:margin;mso-position-vertical:center;mso-position-vertical-relative:margin">
          <v:imagedata r:id="rId1" o:title="image3"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806D" w14:textId="0BD8FB41" w:rsidR="00A26683" w:rsidRPr="00A85908" w:rsidRDefault="00776B0D" w:rsidP="00012467">
    <w:pPr>
      <w:pStyle w:val="Header"/>
      <w:spacing w:after="240"/>
      <w:rPr>
        <w:sz w:val="2"/>
      </w:rPr>
    </w:pPr>
    <w:r w:rsidRPr="00776B0D">
      <w:rPr>
        <w:noProof/>
        <w:sz w:val="2"/>
      </w:rPr>
      <mc:AlternateContent>
        <mc:Choice Requires="wps">
          <w:drawing>
            <wp:anchor distT="0" distB="0" distL="114300" distR="114300" simplePos="0" relativeHeight="251659264" behindDoc="0" locked="0" layoutInCell="0" allowOverlap="1" wp14:anchorId="5E9C117E" wp14:editId="1E51B18D">
              <wp:simplePos x="0" y="0"/>
              <wp:positionH relativeFrom="page">
                <wp:posOffset>6656484</wp:posOffset>
              </wp:positionH>
              <wp:positionV relativeFrom="topMargin">
                <wp:align>center</wp:align>
              </wp:positionV>
              <wp:extent cx="1137684" cy="170815"/>
              <wp:effectExtent l="0" t="0" r="24765" b="1397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684" cy="170815"/>
                      </a:xfrm>
                      <a:prstGeom prst="rect">
                        <a:avLst/>
                      </a:prstGeom>
                      <a:solidFill>
                        <a:schemeClr val="accent1"/>
                      </a:solidFill>
                      <a:ln w="19050">
                        <a:solidFill>
                          <a:srgbClr val="00B0F0"/>
                        </a:solidFill>
                      </a:ln>
                    </wps:spPr>
                    <wps:txbx>
                      <w:txbxContent>
                        <w:p w14:paraId="79F54564" w14:textId="77777777" w:rsidR="00776B0D" w:rsidRPr="00776B0D" w:rsidRDefault="00776B0D" w:rsidP="00776B0D">
                          <w:pPr>
                            <w:shd w:val="clear" w:color="auto" w:fill="A6A6A6" w:themeFill="background1" w:themeFillShade="A6"/>
                            <w:rPr>
                              <w:b/>
                              <w:color w:val="000000" w:themeColor="text1"/>
                              <w:sz w:val="32"/>
                              <w14:numForm w14:val="lining"/>
                            </w:rPr>
                          </w:pPr>
                          <w:r w:rsidRPr="00776B0D">
                            <w:rPr>
                              <w:b/>
                              <w:color w:val="000000" w:themeColor="text1"/>
                              <w:sz w:val="32"/>
                              <w14:numForm w14:val="lining"/>
                            </w:rPr>
                            <w:fldChar w:fldCharType="begin"/>
                          </w:r>
                          <w:r w:rsidRPr="00776B0D">
                            <w:rPr>
                              <w:b/>
                              <w:color w:val="000000" w:themeColor="text1"/>
                              <w:sz w:val="32"/>
                              <w14:numForm w14:val="lining"/>
                            </w:rPr>
                            <w:instrText xml:space="preserve"> PAGE   \* MERGEFORMAT </w:instrText>
                          </w:r>
                          <w:r w:rsidRPr="00776B0D">
                            <w:rPr>
                              <w:b/>
                              <w:color w:val="000000" w:themeColor="text1"/>
                              <w:sz w:val="32"/>
                              <w14:numForm w14:val="lining"/>
                            </w:rPr>
                            <w:fldChar w:fldCharType="separate"/>
                          </w:r>
                          <w:r w:rsidR="00CA161F">
                            <w:rPr>
                              <w:b/>
                              <w:noProof/>
                              <w:color w:val="000000" w:themeColor="text1"/>
                              <w:sz w:val="32"/>
                              <w14:numForm w14:val="lining"/>
                            </w:rPr>
                            <w:t>11</w:t>
                          </w:r>
                          <w:r w:rsidRPr="00776B0D">
                            <w:rPr>
                              <w:b/>
                              <w:noProof/>
                              <w:color w:val="000000" w:themeColor="text1"/>
                              <w:sz w:val="32"/>
                              <w14:numForm w14:val="lining"/>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5E9C117E" id="_x0000_t202" coordsize="21600,21600" o:spt="202" path="m,l,21600r21600,l21600,xe">
              <v:stroke joinstyle="miter"/>
              <v:path gradientshapeok="t" o:connecttype="rect"/>
            </v:shapetype>
            <v:shape id="Text Box 476" o:spid="_x0000_s1032" type="#_x0000_t202" style="position:absolute;margin-left:524.15pt;margin-top:0;width:89.6pt;height:13.45pt;z-index:251659264;visibility:visible;mso-wrap-style:square;mso-width-percent:0;mso-height-percent:0;mso-wrap-distance-left:9pt;mso-wrap-distance-top:0;mso-wrap-distance-right:9pt;mso-wrap-distance-bottom:0;mso-position-horizontal:absolute;mso-position-horizontal-relative:page;mso-position-vertical:center;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" o:allowincell="f" fillcolor="#5b9bd5 [3204]" strokecolor="#00b0f0" strokeweight="1.5pt">
              <v:textbox style="mso-fit-shape-to-text:t" inset=",0,,0">
                <w:txbxContent>
                  <w:p w14:paraId="79F54564" w14:textId="77777777" w:rsidR="00776B0D" w:rsidRPr="00776B0D" w:rsidRDefault="00776B0D" w:rsidP="00776B0D">
                    <w:pPr>
                      <w:shd w:val="clear" w:color="auto" w:fill="A6A6A6" w:themeFill="background1" w:themeFillShade="A6"/>
                      <w:rPr>
                        <w:b/>
                        <w:color w:val="000000" w:themeColor="text1"/>
                        <w:sz w:val="32"/>
                        <w14:numForm w14:val="lining"/>
                      </w:rPr>
                    </w:pPr>
                    <w:r w:rsidRPr="00776B0D">
                      <w:rPr>
                        <w:b/>
                        <w:color w:val="000000" w:themeColor="text1"/>
                        <w:sz w:val="32"/>
                        <w14:numForm w14:val="lining"/>
                      </w:rPr>
                      <w:fldChar w:fldCharType="begin"/>
                    </w:r>
                    <w:r w:rsidRPr="00776B0D">
                      <w:rPr>
                        <w:b/>
                        <w:color w:val="000000" w:themeColor="text1"/>
                        <w:sz w:val="32"/>
                        <w14:numForm w14:val="lining"/>
                      </w:rPr>
                      <w:instrText xml:space="preserve"> PAGE   \* MERGEFORMAT </w:instrText>
                    </w:r>
                    <w:r w:rsidRPr="00776B0D">
                      <w:rPr>
                        <w:b/>
                        <w:color w:val="000000" w:themeColor="text1"/>
                        <w:sz w:val="32"/>
                        <w14:numForm w14:val="lining"/>
                      </w:rPr>
                      <w:fldChar w:fldCharType="separate"/>
                    </w:r>
                    <w:r w:rsidR="00CA161F">
                      <w:rPr>
                        <w:b/>
                        <w:noProof/>
                        <w:color w:val="000000" w:themeColor="text1"/>
                        <w:sz w:val="32"/>
                        <w14:numForm w14:val="lining"/>
                      </w:rPr>
                      <w:t>11</w:t>
                    </w:r>
                    <w:r w:rsidRPr="00776B0D">
                      <w:rPr>
                        <w:b/>
                        <w:noProof/>
                        <w:color w:val="000000" w:themeColor="text1"/>
                        <w:sz w:val="32"/>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441"/>
    <w:multiLevelType w:val="hybridMultilevel"/>
    <w:tmpl w:val="AF3413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53D64"/>
    <w:multiLevelType w:val="hybridMultilevel"/>
    <w:tmpl w:val="D908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0205C"/>
    <w:multiLevelType w:val="hybridMultilevel"/>
    <w:tmpl w:val="2D1010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0C7F8A"/>
    <w:multiLevelType w:val="hybridMultilevel"/>
    <w:tmpl w:val="DDC0A48A"/>
    <w:name w:val="KIDS"/>
    <w:lvl w:ilvl="0" w:tplc="6A8E280C">
      <w:start w:val="1"/>
      <w:numFmt w:val="bullet"/>
      <w:pStyle w:val="ListBullet"/>
      <w:lvlText w:val="—"/>
      <w:lvlJc w:val="left"/>
      <w:pPr>
        <w:tabs>
          <w:tab w:val="num" w:pos="340"/>
        </w:tabs>
        <w:ind w:left="340" w:hanging="340"/>
      </w:pPr>
      <w:rPr>
        <w:rFonts w:ascii="Arial" w:hAnsi="Arial" w:cs="Aria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F3C02"/>
    <w:multiLevelType w:val="hybridMultilevel"/>
    <w:tmpl w:val="D25E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F215B"/>
    <w:multiLevelType w:val="hybridMultilevel"/>
    <w:tmpl w:val="C856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06260"/>
    <w:multiLevelType w:val="hybridMultilevel"/>
    <w:tmpl w:val="991C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AB175B"/>
    <w:multiLevelType w:val="hybridMultilevel"/>
    <w:tmpl w:val="6A6A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D6832"/>
    <w:multiLevelType w:val="hybridMultilevel"/>
    <w:tmpl w:val="29202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821BE"/>
    <w:multiLevelType w:val="hybridMultilevel"/>
    <w:tmpl w:val="65FC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8735E"/>
    <w:multiLevelType w:val="hybridMultilevel"/>
    <w:tmpl w:val="3A48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B3942"/>
    <w:multiLevelType w:val="hybridMultilevel"/>
    <w:tmpl w:val="A5CC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01212"/>
    <w:multiLevelType w:val="hybridMultilevel"/>
    <w:tmpl w:val="F8464474"/>
    <w:lvl w:ilvl="0" w:tplc="FFFFFFFF">
      <w:numFmt w:val="bullet"/>
      <w:lvlText w:val="-"/>
      <w:lvlJc w:val="left"/>
      <w:pPr>
        <w:ind w:left="360" w:hanging="360"/>
      </w:pPr>
      <w:rPr>
        <w:rFonts w:ascii="Arial" w:eastAsia="Times New Roman" w:hAnsi="Arial" w:cs="Times New Roman"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 w15:restartNumberingAfterBreak="0">
    <w:nsid w:val="385F408D"/>
    <w:multiLevelType w:val="hybridMultilevel"/>
    <w:tmpl w:val="4AD892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18573F"/>
    <w:multiLevelType w:val="hybridMultilevel"/>
    <w:tmpl w:val="84C2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EF60DA"/>
    <w:multiLevelType w:val="hybridMultilevel"/>
    <w:tmpl w:val="CD5C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70FEB"/>
    <w:multiLevelType w:val="hybridMultilevel"/>
    <w:tmpl w:val="9B8A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17C05"/>
    <w:multiLevelType w:val="hybridMultilevel"/>
    <w:tmpl w:val="33C69D68"/>
    <w:lvl w:ilvl="0" w:tplc="FFFFFFFF">
      <w:numFmt w:val="bullet"/>
      <w:lvlText w:val="-"/>
      <w:lvlJc w:val="left"/>
      <w:pPr>
        <w:ind w:left="720" w:hanging="720"/>
      </w:pPr>
      <w:rPr>
        <w:rFonts w:ascii="Arial" w:eastAsia="Times New Roman" w:hAnsi="Arial" w:cs="Times New Roman"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44C75BF1"/>
    <w:multiLevelType w:val="hybridMultilevel"/>
    <w:tmpl w:val="EB828D6A"/>
    <w:lvl w:ilvl="0" w:tplc="FFFFFFFF">
      <w:numFmt w:val="bullet"/>
      <w:lvlText w:val="•"/>
      <w:lvlJc w:val="left"/>
      <w:pPr>
        <w:ind w:left="1440" w:hanging="720"/>
      </w:pPr>
      <w:rPr>
        <w:rFonts w:ascii="Garamond" w:eastAsia="Calibri" w:hAnsi="Garamond"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52908F4"/>
    <w:multiLevelType w:val="hybridMultilevel"/>
    <w:tmpl w:val="612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125CF3"/>
    <w:multiLevelType w:val="hybridMultilevel"/>
    <w:tmpl w:val="1B5E6EA4"/>
    <w:lvl w:ilvl="0" w:tplc="FFFFFFFF">
      <w:numFmt w:val="bullet"/>
      <w:lvlText w:val="-"/>
      <w:lvlJc w:val="left"/>
      <w:pPr>
        <w:ind w:left="720" w:hanging="720"/>
      </w:pPr>
      <w:rPr>
        <w:rFonts w:ascii="Garamond" w:eastAsia="Calibri"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6892EDF"/>
    <w:multiLevelType w:val="hybridMultilevel"/>
    <w:tmpl w:val="CDB2A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3502B5"/>
    <w:multiLevelType w:val="hybridMultilevel"/>
    <w:tmpl w:val="E15E87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F701C2"/>
    <w:multiLevelType w:val="hybridMultilevel"/>
    <w:tmpl w:val="3864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83870"/>
    <w:multiLevelType w:val="hybridMultilevel"/>
    <w:tmpl w:val="B0BC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60A68"/>
    <w:multiLevelType w:val="hybridMultilevel"/>
    <w:tmpl w:val="C8D2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357135"/>
    <w:multiLevelType w:val="multilevel"/>
    <w:tmpl w:val="28E2EFBC"/>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color w:val="2E74B5" w:themeColor="accent1" w:themeShade="BF"/>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27" w15:restartNumberingAfterBreak="0">
    <w:nsid w:val="545176CA"/>
    <w:multiLevelType w:val="hybridMultilevel"/>
    <w:tmpl w:val="D310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406E6"/>
    <w:multiLevelType w:val="hybridMultilevel"/>
    <w:tmpl w:val="0BCE5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7B0D25"/>
    <w:multiLevelType w:val="hybridMultilevel"/>
    <w:tmpl w:val="CDE67D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E0311"/>
    <w:multiLevelType w:val="hybridMultilevel"/>
    <w:tmpl w:val="B4D82F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1964F6"/>
    <w:multiLevelType w:val="hybridMultilevel"/>
    <w:tmpl w:val="10481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72BBA"/>
    <w:multiLevelType w:val="hybridMultilevel"/>
    <w:tmpl w:val="57A82E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DC0DDF"/>
    <w:multiLevelType w:val="hybridMultilevel"/>
    <w:tmpl w:val="A208B3AC"/>
    <w:lvl w:ilvl="0" w:tplc="FFFFFFFF">
      <w:numFmt w:val="bullet"/>
      <w:lvlText w:val="-"/>
      <w:lvlJc w:val="left"/>
      <w:pPr>
        <w:ind w:left="360" w:hanging="360"/>
      </w:pPr>
      <w:rPr>
        <w:rFonts w:ascii="Arial" w:eastAsia="Times New Roman" w:hAnsi="Arial" w:cs="Times New Roman"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4" w15:restartNumberingAfterBreak="0">
    <w:nsid w:val="67113809"/>
    <w:multiLevelType w:val="hybridMultilevel"/>
    <w:tmpl w:val="CD109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B1E94"/>
    <w:multiLevelType w:val="hybridMultilevel"/>
    <w:tmpl w:val="B5842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E0FD7"/>
    <w:multiLevelType w:val="hybridMultilevel"/>
    <w:tmpl w:val="9C1C4AF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7" w15:restartNumberingAfterBreak="0">
    <w:nsid w:val="711C0FA0"/>
    <w:multiLevelType w:val="hybridMultilevel"/>
    <w:tmpl w:val="39E69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4F3E1D"/>
    <w:multiLevelType w:val="hybridMultilevel"/>
    <w:tmpl w:val="55B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9867BF"/>
    <w:multiLevelType w:val="hybridMultilevel"/>
    <w:tmpl w:val="C5B8A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443372">
    <w:abstractNumId w:val="26"/>
  </w:num>
  <w:num w:numId="2" w16cid:durableId="1237133723">
    <w:abstractNumId w:val="3"/>
  </w:num>
  <w:num w:numId="3" w16cid:durableId="659386195">
    <w:abstractNumId w:val="21"/>
  </w:num>
  <w:num w:numId="4" w16cid:durableId="71316482">
    <w:abstractNumId w:val="19"/>
  </w:num>
  <w:num w:numId="5" w16cid:durableId="1401750345">
    <w:abstractNumId w:val="6"/>
  </w:num>
  <w:num w:numId="6" w16cid:durableId="311057846">
    <w:abstractNumId w:val="38"/>
  </w:num>
  <w:num w:numId="7" w16cid:durableId="2077168631">
    <w:abstractNumId w:val="27"/>
  </w:num>
  <w:num w:numId="8" w16cid:durableId="307899779">
    <w:abstractNumId w:val="25"/>
  </w:num>
  <w:num w:numId="9" w16cid:durableId="1596787420">
    <w:abstractNumId w:val="10"/>
  </w:num>
  <w:num w:numId="10" w16cid:durableId="2106075641">
    <w:abstractNumId w:val="8"/>
  </w:num>
  <w:num w:numId="11" w16cid:durableId="831482948">
    <w:abstractNumId w:val="9"/>
  </w:num>
  <w:num w:numId="12" w16cid:durableId="985626591">
    <w:abstractNumId w:val="5"/>
  </w:num>
  <w:num w:numId="13" w16cid:durableId="627467456">
    <w:abstractNumId w:val="16"/>
  </w:num>
  <w:num w:numId="14" w16cid:durableId="987056383">
    <w:abstractNumId w:val="11"/>
  </w:num>
  <w:num w:numId="15" w16cid:durableId="1433430588">
    <w:abstractNumId w:val="36"/>
  </w:num>
  <w:num w:numId="16" w16cid:durableId="1964840921">
    <w:abstractNumId w:val="24"/>
  </w:num>
  <w:num w:numId="17" w16cid:durableId="1080448084">
    <w:abstractNumId w:val="22"/>
  </w:num>
  <w:num w:numId="18" w16cid:durableId="185484638">
    <w:abstractNumId w:val="2"/>
  </w:num>
  <w:num w:numId="19" w16cid:durableId="408623502">
    <w:abstractNumId w:val="13"/>
  </w:num>
  <w:num w:numId="20" w16cid:durableId="71508509">
    <w:abstractNumId w:val="4"/>
  </w:num>
  <w:num w:numId="21" w16cid:durableId="791675079">
    <w:abstractNumId w:val="23"/>
  </w:num>
  <w:num w:numId="22" w16cid:durableId="1262103880">
    <w:abstractNumId w:val="31"/>
  </w:num>
  <w:num w:numId="23" w16cid:durableId="1224876448">
    <w:abstractNumId w:val="30"/>
  </w:num>
  <w:num w:numId="24" w16cid:durableId="20908568">
    <w:abstractNumId w:val="7"/>
  </w:num>
  <w:num w:numId="25" w16cid:durableId="1457261017">
    <w:abstractNumId w:val="0"/>
  </w:num>
  <w:num w:numId="26" w16cid:durableId="38864564">
    <w:abstractNumId w:val="37"/>
  </w:num>
  <w:num w:numId="27" w16cid:durableId="1881357272">
    <w:abstractNumId w:val="29"/>
  </w:num>
  <w:num w:numId="28" w16cid:durableId="2097048321">
    <w:abstractNumId w:val="32"/>
  </w:num>
  <w:num w:numId="29" w16cid:durableId="1642661431">
    <w:abstractNumId w:val="34"/>
  </w:num>
  <w:num w:numId="30" w16cid:durableId="560097354">
    <w:abstractNumId w:val="15"/>
  </w:num>
  <w:num w:numId="31" w16cid:durableId="589237916">
    <w:abstractNumId w:val="39"/>
  </w:num>
  <w:num w:numId="32" w16cid:durableId="1897857727">
    <w:abstractNumId w:val="35"/>
  </w:num>
  <w:num w:numId="33" w16cid:durableId="852643462">
    <w:abstractNumId w:val="18"/>
  </w:num>
  <w:num w:numId="34" w16cid:durableId="1706981189">
    <w:abstractNumId w:val="20"/>
  </w:num>
  <w:num w:numId="35" w16cid:durableId="1086610671">
    <w:abstractNumId w:val="1"/>
  </w:num>
  <w:num w:numId="36" w16cid:durableId="1939437911">
    <w:abstractNumId w:val="28"/>
  </w:num>
  <w:num w:numId="37" w16cid:durableId="1455518434">
    <w:abstractNumId w:val="14"/>
  </w:num>
  <w:num w:numId="38" w16cid:durableId="1466896206">
    <w:abstractNumId w:val="17"/>
  </w:num>
  <w:num w:numId="39" w16cid:durableId="849758842">
    <w:abstractNumId w:val="12"/>
  </w:num>
  <w:num w:numId="40" w16cid:durableId="331378597">
    <w:abstractNumId w:val="3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767"/>
    <w:rsid w:val="00000CB0"/>
    <w:rsid w:val="000023E8"/>
    <w:rsid w:val="00004FC6"/>
    <w:rsid w:val="00006C1A"/>
    <w:rsid w:val="00010FB1"/>
    <w:rsid w:val="00012467"/>
    <w:rsid w:val="00012D85"/>
    <w:rsid w:val="00016036"/>
    <w:rsid w:val="00016F70"/>
    <w:rsid w:val="00017DBA"/>
    <w:rsid w:val="000200C1"/>
    <w:rsid w:val="00027894"/>
    <w:rsid w:val="00033C7F"/>
    <w:rsid w:val="0003614B"/>
    <w:rsid w:val="000368D7"/>
    <w:rsid w:val="0004192A"/>
    <w:rsid w:val="00042D7A"/>
    <w:rsid w:val="00045E68"/>
    <w:rsid w:val="00047C30"/>
    <w:rsid w:val="00053752"/>
    <w:rsid w:val="00056C76"/>
    <w:rsid w:val="00062233"/>
    <w:rsid w:val="00063F7E"/>
    <w:rsid w:val="0006408A"/>
    <w:rsid w:val="00064576"/>
    <w:rsid w:val="00064FB8"/>
    <w:rsid w:val="000657AF"/>
    <w:rsid w:val="00065E97"/>
    <w:rsid w:val="00065EC7"/>
    <w:rsid w:val="00067911"/>
    <w:rsid w:val="000702BE"/>
    <w:rsid w:val="00070E05"/>
    <w:rsid w:val="00071452"/>
    <w:rsid w:val="00073ED5"/>
    <w:rsid w:val="0007416B"/>
    <w:rsid w:val="000748A6"/>
    <w:rsid w:val="00075AB0"/>
    <w:rsid w:val="000760F3"/>
    <w:rsid w:val="000776AC"/>
    <w:rsid w:val="000812BA"/>
    <w:rsid w:val="00081CF2"/>
    <w:rsid w:val="000822E5"/>
    <w:rsid w:val="00083412"/>
    <w:rsid w:val="00085207"/>
    <w:rsid w:val="00085D00"/>
    <w:rsid w:val="00087079"/>
    <w:rsid w:val="000871CD"/>
    <w:rsid w:val="000905FC"/>
    <w:rsid w:val="000941DA"/>
    <w:rsid w:val="00094A7A"/>
    <w:rsid w:val="00094ABB"/>
    <w:rsid w:val="00096E9D"/>
    <w:rsid w:val="000A3E4C"/>
    <w:rsid w:val="000A4457"/>
    <w:rsid w:val="000A55F1"/>
    <w:rsid w:val="000A610F"/>
    <w:rsid w:val="000A6377"/>
    <w:rsid w:val="000A71DB"/>
    <w:rsid w:val="000A7E71"/>
    <w:rsid w:val="000B2EF8"/>
    <w:rsid w:val="000B3669"/>
    <w:rsid w:val="000B375B"/>
    <w:rsid w:val="000B3D75"/>
    <w:rsid w:val="000B4885"/>
    <w:rsid w:val="000B5925"/>
    <w:rsid w:val="000C2961"/>
    <w:rsid w:val="000C2D31"/>
    <w:rsid w:val="000C4232"/>
    <w:rsid w:val="000C52BB"/>
    <w:rsid w:val="000C6048"/>
    <w:rsid w:val="000C6CB4"/>
    <w:rsid w:val="000C6F80"/>
    <w:rsid w:val="000D15C1"/>
    <w:rsid w:val="000D27F4"/>
    <w:rsid w:val="000D4E3D"/>
    <w:rsid w:val="000D5CB9"/>
    <w:rsid w:val="000D7318"/>
    <w:rsid w:val="000D78AC"/>
    <w:rsid w:val="000D7FDB"/>
    <w:rsid w:val="000E0B4F"/>
    <w:rsid w:val="000E0D84"/>
    <w:rsid w:val="000E2F37"/>
    <w:rsid w:val="000F0615"/>
    <w:rsid w:val="000F0986"/>
    <w:rsid w:val="000F3664"/>
    <w:rsid w:val="000F3865"/>
    <w:rsid w:val="00100102"/>
    <w:rsid w:val="001023F9"/>
    <w:rsid w:val="00104BAB"/>
    <w:rsid w:val="001056F7"/>
    <w:rsid w:val="0010570C"/>
    <w:rsid w:val="0010656B"/>
    <w:rsid w:val="00107DB1"/>
    <w:rsid w:val="001120F7"/>
    <w:rsid w:val="00113649"/>
    <w:rsid w:val="00113CCA"/>
    <w:rsid w:val="00113FBA"/>
    <w:rsid w:val="0011645F"/>
    <w:rsid w:val="001202FD"/>
    <w:rsid w:val="00121A4C"/>
    <w:rsid w:val="00124EF1"/>
    <w:rsid w:val="00132533"/>
    <w:rsid w:val="00132AB1"/>
    <w:rsid w:val="001358CD"/>
    <w:rsid w:val="00136484"/>
    <w:rsid w:val="00136725"/>
    <w:rsid w:val="0014269E"/>
    <w:rsid w:val="00145C04"/>
    <w:rsid w:val="00145CA8"/>
    <w:rsid w:val="001464B8"/>
    <w:rsid w:val="00147C65"/>
    <w:rsid w:val="00150BD7"/>
    <w:rsid w:val="0015168A"/>
    <w:rsid w:val="001557A6"/>
    <w:rsid w:val="00157939"/>
    <w:rsid w:val="00161155"/>
    <w:rsid w:val="00162684"/>
    <w:rsid w:val="00162EE5"/>
    <w:rsid w:val="001658BE"/>
    <w:rsid w:val="00165CE3"/>
    <w:rsid w:val="00170914"/>
    <w:rsid w:val="00170C08"/>
    <w:rsid w:val="00172449"/>
    <w:rsid w:val="00172A2B"/>
    <w:rsid w:val="00172BCC"/>
    <w:rsid w:val="001746AA"/>
    <w:rsid w:val="0017648C"/>
    <w:rsid w:val="00176E84"/>
    <w:rsid w:val="001808C0"/>
    <w:rsid w:val="00186313"/>
    <w:rsid w:val="00187A04"/>
    <w:rsid w:val="00190F3B"/>
    <w:rsid w:val="0019179B"/>
    <w:rsid w:val="00193776"/>
    <w:rsid w:val="0019582E"/>
    <w:rsid w:val="001962A6"/>
    <w:rsid w:val="00196651"/>
    <w:rsid w:val="001A2CAE"/>
    <w:rsid w:val="001A3311"/>
    <w:rsid w:val="001A55DA"/>
    <w:rsid w:val="001A5F37"/>
    <w:rsid w:val="001A6F40"/>
    <w:rsid w:val="001A7648"/>
    <w:rsid w:val="001B0243"/>
    <w:rsid w:val="001B3D69"/>
    <w:rsid w:val="001B4F90"/>
    <w:rsid w:val="001B6437"/>
    <w:rsid w:val="001B7334"/>
    <w:rsid w:val="001C09CD"/>
    <w:rsid w:val="001C2662"/>
    <w:rsid w:val="001C4FF8"/>
    <w:rsid w:val="001C6A52"/>
    <w:rsid w:val="001C6F2B"/>
    <w:rsid w:val="001C7E23"/>
    <w:rsid w:val="001D0D5C"/>
    <w:rsid w:val="001D22D4"/>
    <w:rsid w:val="001D3923"/>
    <w:rsid w:val="001D3AD0"/>
    <w:rsid w:val="001D6E92"/>
    <w:rsid w:val="001E23C7"/>
    <w:rsid w:val="001E3FCC"/>
    <w:rsid w:val="001E458B"/>
    <w:rsid w:val="001E56BE"/>
    <w:rsid w:val="001E7994"/>
    <w:rsid w:val="001E7A42"/>
    <w:rsid w:val="001F213D"/>
    <w:rsid w:val="001F538B"/>
    <w:rsid w:val="001F7F03"/>
    <w:rsid w:val="0020089E"/>
    <w:rsid w:val="002022FB"/>
    <w:rsid w:val="0020256E"/>
    <w:rsid w:val="00202A47"/>
    <w:rsid w:val="0020300D"/>
    <w:rsid w:val="002059B3"/>
    <w:rsid w:val="002104E9"/>
    <w:rsid w:val="002168D9"/>
    <w:rsid w:val="0022008E"/>
    <w:rsid w:val="002235AD"/>
    <w:rsid w:val="0022364B"/>
    <w:rsid w:val="00224AEE"/>
    <w:rsid w:val="00225823"/>
    <w:rsid w:val="00226314"/>
    <w:rsid w:val="00227C48"/>
    <w:rsid w:val="00235D31"/>
    <w:rsid w:val="0023794A"/>
    <w:rsid w:val="002403EC"/>
    <w:rsid w:val="00241742"/>
    <w:rsid w:val="00251767"/>
    <w:rsid w:val="00251C25"/>
    <w:rsid w:val="00251D50"/>
    <w:rsid w:val="002526A8"/>
    <w:rsid w:val="002539CC"/>
    <w:rsid w:val="002554F4"/>
    <w:rsid w:val="002569A1"/>
    <w:rsid w:val="002573FD"/>
    <w:rsid w:val="00260399"/>
    <w:rsid w:val="0026071D"/>
    <w:rsid w:val="00263287"/>
    <w:rsid w:val="00264CA6"/>
    <w:rsid w:val="002678BB"/>
    <w:rsid w:val="00270D93"/>
    <w:rsid w:val="002739F2"/>
    <w:rsid w:val="002756FB"/>
    <w:rsid w:val="00280689"/>
    <w:rsid w:val="002811F4"/>
    <w:rsid w:val="00281CA5"/>
    <w:rsid w:val="00283B2C"/>
    <w:rsid w:val="002878C2"/>
    <w:rsid w:val="0029491C"/>
    <w:rsid w:val="002A0CEE"/>
    <w:rsid w:val="002A2318"/>
    <w:rsid w:val="002A3106"/>
    <w:rsid w:val="002A3D32"/>
    <w:rsid w:val="002A44E3"/>
    <w:rsid w:val="002A4866"/>
    <w:rsid w:val="002A4B61"/>
    <w:rsid w:val="002A55F8"/>
    <w:rsid w:val="002A5738"/>
    <w:rsid w:val="002B06B4"/>
    <w:rsid w:val="002B1142"/>
    <w:rsid w:val="002B2767"/>
    <w:rsid w:val="002B4557"/>
    <w:rsid w:val="002B5CE4"/>
    <w:rsid w:val="002C0BDF"/>
    <w:rsid w:val="002C2508"/>
    <w:rsid w:val="002C2C94"/>
    <w:rsid w:val="002C373D"/>
    <w:rsid w:val="002C3F68"/>
    <w:rsid w:val="002C5E08"/>
    <w:rsid w:val="002C6B33"/>
    <w:rsid w:val="002C7D9D"/>
    <w:rsid w:val="002D03D9"/>
    <w:rsid w:val="002D17CB"/>
    <w:rsid w:val="002D1E30"/>
    <w:rsid w:val="002D4D50"/>
    <w:rsid w:val="002D522C"/>
    <w:rsid w:val="002D577C"/>
    <w:rsid w:val="002E1FB0"/>
    <w:rsid w:val="002E2711"/>
    <w:rsid w:val="002E2D00"/>
    <w:rsid w:val="002E50BF"/>
    <w:rsid w:val="002E5ACA"/>
    <w:rsid w:val="002E6793"/>
    <w:rsid w:val="002E6F4E"/>
    <w:rsid w:val="002E7AB4"/>
    <w:rsid w:val="002E7D22"/>
    <w:rsid w:val="002F3D99"/>
    <w:rsid w:val="002F417C"/>
    <w:rsid w:val="002F74A8"/>
    <w:rsid w:val="003001BA"/>
    <w:rsid w:val="00300CB4"/>
    <w:rsid w:val="00301144"/>
    <w:rsid w:val="00301590"/>
    <w:rsid w:val="003026FE"/>
    <w:rsid w:val="00305114"/>
    <w:rsid w:val="00305DBE"/>
    <w:rsid w:val="00306CBA"/>
    <w:rsid w:val="00307290"/>
    <w:rsid w:val="00311E7E"/>
    <w:rsid w:val="003140FE"/>
    <w:rsid w:val="0031449A"/>
    <w:rsid w:val="00315CCE"/>
    <w:rsid w:val="0032437A"/>
    <w:rsid w:val="00332C75"/>
    <w:rsid w:val="003330D1"/>
    <w:rsid w:val="0033660D"/>
    <w:rsid w:val="00337007"/>
    <w:rsid w:val="00340553"/>
    <w:rsid w:val="00342CBE"/>
    <w:rsid w:val="00350206"/>
    <w:rsid w:val="00350D59"/>
    <w:rsid w:val="00352D17"/>
    <w:rsid w:val="00354E04"/>
    <w:rsid w:val="00355B98"/>
    <w:rsid w:val="00355C63"/>
    <w:rsid w:val="003560DA"/>
    <w:rsid w:val="00360924"/>
    <w:rsid w:val="00361A0D"/>
    <w:rsid w:val="00361B5E"/>
    <w:rsid w:val="00361B71"/>
    <w:rsid w:val="00362780"/>
    <w:rsid w:val="0036434D"/>
    <w:rsid w:val="00364489"/>
    <w:rsid w:val="00364966"/>
    <w:rsid w:val="00364A34"/>
    <w:rsid w:val="00364BFF"/>
    <w:rsid w:val="00365B93"/>
    <w:rsid w:val="00365E5A"/>
    <w:rsid w:val="00370CE1"/>
    <w:rsid w:val="003712DF"/>
    <w:rsid w:val="00372A8C"/>
    <w:rsid w:val="0037369A"/>
    <w:rsid w:val="00373BA9"/>
    <w:rsid w:val="003756FE"/>
    <w:rsid w:val="00376153"/>
    <w:rsid w:val="00376A88"/>
    <w:rsid w:val="00376EE8"/>
    <w:rsid w:val="00380469"/>
    <w:rsid w:val="003844E3"/>
    <w:rsid w:val="00387ABE"/>
    <w:rsid w:val="003941ED"/>
    <w:rsid w:val="003A05E0"/>
    <w:rsid w:val="003A0971"/>
    <w:rsid w:val="003A104D"/>
    <w:rsid w:val="003A2CA5"/>
    <w:rsid w:val="003A466D"/>
    <w:rsid w:val="003A4D26"/>
    <w:rsid w:val="003A5D87"/>
    <w:rsid w:val="003A6601"/>
    <w:rsid w:val="003B2775"/>
    <w:rsid w:val="003B2A06"/>
    <w:rsid w:val="003B509A"/>
    <w:rsid w:val="003B5C89"/>
    <w:rsid w:val="003C07F7"/>
    <w:rsid w:val="003C2688"/>
    <w:rsid w:val="003C3E55"/>
    <w:rsid w:val="003C6DBA"/>
    <w:rsid w:val="003D3C4B"/>
    <w:rsid w:val="003D54F5"/>
    <w:rsid w:val="003D5508"/>
    <w:rsid w:val="003D6B95"/>
    <w:rsid w:val="003D6DB6"/>
    <w:rsid w:val="003D79C7"/>
    <w:rsid w:val="003E3F17"/>
    <w:rsid w:val="003E4838"/>
    <w:rsid w:val="003F0D44"/>
    <w:rsid w:val="003F165F"/>
    <w:rsid w:val="003F2D93"/>
    <w:rsid w:val="003F58E0"/>
    <w:rsid w:val="003F6D93"/>
    <w:rsid w:val="003F7AAC"/>
    <w:rsid w:val="00401C44"/>
    <w:rsid w:val="004043C3"/>
    <w:rsid w:val="00406408"/>
    <w:rsid w:val="00406507"/>
    <w:rsid w:val="00406EE8"/>
    <w:rsid w:val="00410D5F"/>
    <w:rsid w:val="00411629"/>
    <w:rsid w:val="004127C8"/>
    <w:rsid w:val="00415FAD"/>
    <w:rsid w:val="00416B0F"/>
    <w:rsid w:val="00417997"/>
    <w:rsid w:val="00421770"/>
    <w:rsid w:val="004225E3"/>
    <w:rsid w:val="00422EAF"/>
    <w:rsid w:val="004230BF"/>
    <w:rsid w:val="00424A27"/>
    <w:rsid w:val="00424B55"/>
    <w:rsid w:val="00425C1C"/>
    <w:rsid w:val="00435D0E"/>
    <w:rsid w:val="00435F4E"/>
    <w:rsid w:val="004375C5"/>
    <w:rsid w:val="0043788A"/>
    <w:rsid w:val="0044173F"/>
    <w:rsid w:val="00445C13"/>
    <w:rsid w:val="00446272"/>
    <w:rsid w:val="00446E01"/>
    <w:rsid w:val="00447DBE"/>
    <w:rsid w:val="004506B0"/>
    <w:rsid w:val="0045145D"/>
    <w:rsid w:val="0045153F"/>
    <w:rsid w:val="004522FF"/>
    <w:rsid w:val="0045655A"/>
    <w:rsid w:val="00457030"/>
    <w:rsid w:val="00461B92"/>
    <w:rsid w:val="004620CD"/>
    <w:rsid w:val="004620F6"/>
    <w:rsid w:val="004622D9"/>
    <w:rsid w:val="0046295B"/>
    <w:rsid w:val="00465100"/>
    <w:rsid w:val="00467CBB"/>
    <w:rsid w:val="004735AA"/>
    <w:rsid w:val="0047393E"/>
    <w:rsid w:val="00475BBB"/>
    <w:rsid w:val="00476560"/>
    <w:rsid w:val="00477E1D"/>
    <w:rsid w:val="0048486D"/>
    <w:rsid w:val="00486205"/>
    <w:rsid w:val="0048782B"/>
    <w:rsid w:val="00492163"/>
    <w:rsid w:val="00492294"/>
    <w:rsid w:val="00495AFB"/>
    <w:rsid w:val="00495D4F"/>
    <w:rsid w:val="0049776F"/>
    <w:rsid w:val="004A3ADE"/>
    <w:rsid w:val="004A40A3"/>
    <w:rsid w:val="004A443C"/>
    <w:rsid w:val="004A5095"/>
    <w:rsid w:val="004A5336"/>
    <w:rsid w:val="004A5F83"/>
    <w:rsid w:val="004A6F00"/>
    <w:rsid w:val="004A7035"/>
    <w:rsid w:val="004B00D5"/>
    <w:rsid w:val="004B0EBC"/>
    <w:rsid w:val="004B4CC4"/>
    <w:rsid w:val="004C04A0"/>
    <w:rsid w:val="004C5051"/>
    <w:rsid w:val="004C54C5"/>
    <w:rsid w:val="004C650F"/>
    <w:rsid w:val="004C6D50"/>
    <w:rsid w:val="004C6DE2"/>
    <w:rsid w:val="004D1253"/>
    <w:rsid w:val="004D14FC"/>
    <w:rsid w:val="004D276B"/>
    <w:rsid w:val="004D3A25"/>
    <w:rsid w:val="004D6A29"/>
    <w:rsid w:val="004D7AD3"/>
    <w:rsid w:val="004E0117"/>
    <w:rsid w:val="004E012B"/>
    <w:rsid w:val="004E1229"/>
    <w:rsid w:val="004E19BE"/>
    <w:rsid w:val="004E1BDD"/>
    <w:rsid w:val="004E1D93"/>
    <w:rsid w:val="004E3B64"/>
    <w:rsid w:val="004E4834"/>
    <w:rsid w:val="004F099D"/>
    <w:rsid w:val="004F0DEA"/>
    <w:rsid w:val="004F3614"/>
    <w:rsid w:val="004F5E65"/>
    <w:rsid w:val="004F664E"/>
    <w:rsid w:val="004F71CB"/>
    <w:rsid w:val="004F74AF"/>
    <w:rsid w:val="00500F15"/>
    <w:rsid w:val="005020A5"/>
    <w:rsid w:val="00504280"/>
    <w:rsid w:val="005067D6"/>
    <w:rsid w:val="00510201"/>
    <w:rsid w:val="00511427"/>
    <w:rsid w:val="00513927"/>
    <w:rsid w:val="0051625C"/>
    <w:rsid w:val="00520BE6"/>
    <w:rsid w:val="00520CDA"/>
    <w:rsid w:val="0052298A"/>
    <w:rsid w:val="00523FB0"/>
    <w:rsid w:val="0052594B"/>
    <w:rsid w:val="00526BDD"/>
    <w:rsid w:val="00527C1C"/>
    <w:rsid w:val="005329BE"/>
    <w:rsid w:val="00533330"/>
    <w:rsid w:val="0053333E"/>
    <w:rsid w:val="00535144"/>
    <w:rsid w:val="00536ABD"/>
    <w:rsid w:val="00540279"/>
    <w:rsid w:val="00542A80"/>
    <w:rsid w:val="0054431A"/>
    <w:rsid w:val="00547087"/>
    <w:rsid w:val="0054716B"/>
    <w:rsid w:val="00547905"/>
    <w:rsid w:val="0055060D"/>
    <w:rsid w:val="00551D3D"/>
    <w:rsid w:val="00554E0E"/>
    <w:rsid w:val="00555E38"/>
    <w:rsid w:val="005609E6"/>
    <w:rsid w:val="00560DF4"/>
    <w:rsid w:val="005620CF"/>
    <w:rsid w:val="0056526E"/>
    <w:rsid w:val="005667E2"/>
    <w:rsid w:val="00567582"/>
    <w:rsid w:val="005676AF"/>
    <w:rsid w:val="00567789"/>
    <w:rsid w:val="005707C3"/>
    <w:rsid w:val="00570AF6"/>
    <w:rsid w:val="005712CC"/>
    <w:rsid w:val="00573D93"/>
    <w:rsid w:val="0057417A"/>
    <w:rsid w:val="005758E1"/>
    <w:rsid w:val="00576149"/>
    <w:rsid w:val="00576468"/>
    <w:rsid w:val="005767B5"/>
    <w:rsid w:val="00577103"/>
    <w:rsid w:val="00577BD7"/>
    <w:rsid w:val="00580264"/>
    <w:rsid w:val="00581B06"/>
    <w:rsid w:val="00584DA2"/>
    <w:rsid w:val="00585A7E"/>
    <w:rsid w:val="00585F1B"/>
    <w:rsid w:val="00586EC9"/>
    <w:rsid w:val="00587DB2"/>
    <w:rsid w:val="00587E63"/>
    <w:rsid w:val="005903CF"/>
    <w:rsid w:val="0059091D"/>
    <w:rsid w:val="00590B30"/>
    <w:rsid w:val="005957E3"/>
    <w:rsid w:val="005968E7"/>
    <w:rsid w:val="00596CC9"/>
    <w:rsid w:val="005A0DBA"/>
    <w:rsid w:val="005A11D4"/>
    <w:rsid w:val="005A1210"/>
    <w:rsid w:val="005A3DDD"/>
    <w:rsid w:val="005A3F06"/>
    <w:rsid w:val="005A7D67"/>
    <w:rsid w:val="005B06D7"/>
    <w:rsid w:val="005B1985"/>
    <w:rsid w:val="005B2BC4"/>
    <w:rsid w:val="005B33BB"/>
    <w:rsid w:val="005C1AD4"/>
    <w:rsid w:val="005C1E13"/>
    <w:rsid w:val="005C259C"/>
    <w:rsid w:val="005C34CF"/>
    <w:rsid w:val="005C5880"/>
    <w:rsid w:val="005C6455"/>
    <w:rsid w:val="005C677B"/>
    <w:rsid w:val="005D0426"/>
    <w:rsid w:val="005D10AA"/>
    <w:rsid w:val="005D1BF4"/>
    <w:rsid w:val="005D430D"/>
    <w:rsid w:val="005D58C8"/>
    <w:rsid w:val="005E0AA6"/>
    <w:rsid w:val="005E1837"/>
    <w:rsid w:val="005E3C39"/>
    <w:rsid w:val="005E3E18"/>
    <w:rsid w:val="005E3EC8"/>
    <w:rsid w:val="005E6625"/>
    <w:rsid w:val="005F108F"/>
    <w:rsid w:val="005F3A71"/>
    <w:rsid w:val="005F66AA"/>
    <w:rsid w:val="0060278D"/>
    <w:rsid w:val="0060373F"/>
    <w:rsid w:val="00604981"/>
    <w:rsid w:val="00605A62"/>
    <w:rsid w:val="0061011B"/>
    <w:rsid w:val="00614C8A"/>
    <w:rsid w:val="00614F93"/>
    <w:rsid w:val="00615DB1"/>
    <w:rsid w:val="00620916"/>
    <w:rsid w:val="0062114A"/>
    <w:rsid w:val="006213C6"/>
    <w:rsid w:val="00623147"/>
    <w:rsid w:val="006248A5"/>
    <w:rsid w:val="0062543B"/>
    <w:rsid w:val="006257FB"/>
    <w:rsid w:val="00625AAC"/>
    <w:rsid w:val="00626673"/>
    <w:rsid w:val="00627289"/>
    <w:rsid w:val="00631A96"/>
    <w:rsid w:val="00632AF6"/>
    <w:rsid w:val="00633502"/>
    <w:rsid w:val="0063503C"/>
    <w:rsid w:val="00635B07"/>
    <w:rsid w:val="00635B48"/>
    <w:rsid w:val="006371E5"/>
    <w:rsid w:val="00641B6D"/>
    <w:rsid w:val="00641FDC"/>
    <w:rsid w:val="006505A2"/>
    <w:rsid w:val="006601FC"/>
    <w:rsid w:val="006619FC"/>
    <w:rsid w:val="00661F99"/>
    <w:rsid w:val="0066215D"/>
    <w:rsid w:val="00665015"/>
    <w:rsid w:val="0066533D"/>
    <w:rsid w:val="00665451"/>
    <w:rsid w:val="00665C4E"/>
    <w:rsid w:val="0066710D"/>
    <w:rsid w:val="00667DA2"/>
    <w:rsid w:val="0067015F"/>
    <w:rsid w:val="00676541"/>
    <w:rsid w:val="00677560"/>
    <w:rsid w:val="00680796"/>
    <w:rsid w:val="00680A98"/>
    <w:rsid w:val="00682024"/>
    <w:rsid w:val="00682FFB"/>
    <w:rsid w:val="0068481B"/>
    <w:rsid w:val="006862CD"/>
    <w:rsid w:val="00686E1F"/>
    <w:rsid w:val="00687447"/>
    <w:rsid w:val="006904BE"/>
    <w:rsid w:val="00690A6E"/>
    <w:rsid w:val="0069187D"/>
    <w:rsid w:val="00691D46"/>
    <w:rsid w:val="0069280D"/>
    <w:rsid w:val="00692B1B"/>
    <w:rsid w:val="00693476"/>
    <w:rsid w:val="0069571A"/>
    <w:rsid w:val="006959A7"/>
    <w:rsid w:val="00696957"/>
    <w:rsid w:val="00696EF3"/>
    <w:rsid w:val="006975A0"/>
    <w:rsid w:val="006A294F"/>
    <w:rsid w:val="006A3224"/>
    <w:rsid w:val="006A425A"/>
    <w:rsid w:val="006A4ACB"/>
    <w:rsid w:val="006A5A53"/>
    <w:rsid w:val="006A68CD"/>
    <w:rsid w:val="006B25B7"/>
    <w:rsid w:val="006B29DF"/>
    <w:rsid w:val="006B5CED"/>
    <w:rsid w:val="006B7F10"/>
    <w:rsid w:val="006C3269"/>
    <w:rsid w:val="006C3E6E"/>
    <w:rsid w:val="006C53C5"/>
    <w:rsid w:val="006C6CA7"/>
    <w:rsid w:val="006C6EC2"/>
    <w:rsid w:val="006D0142"/>
    <w:rsid w:val="006D4595"/>
    <w:rsid w:val="006D5839"/>
    <w:rsid w:val="006D5B73"/>
    <w:rsid w:val="006E278B"/>
    <w:rsid w:val="006E2D26"/>
    <w:rsid w:val="006E7DA3"/>
    <w:rsid w:val="006F025B"/>
    <w:rsid w:val="006F254D"/>
    <w:rsid w:val="006F28A5"/>
    <w:rsid w:val="006F2E56"/>
    <w:rsid w:val="006F3286"/>
    <w:rsid w:val="006F3A3B"/>
    <w:rsid w:val="006F496C"/>
    <w:rsid w:val="006F789A"/>
    <w:rsid w:val="00703C13"/>
    <w:rsid w:val="00706D72"/>
    <w:rsid w:val="007075D6"/>
    <w:rsid w:val="0071046C"/>
    <w:rsid w:val="00710B26"/>
    <w:rsid w:val="00713FCD"/>
    <w:rsid w:val="00715E04"/>
    <w:rsid w:val="0072068B"/>
    <w:rsid w:val="00721E8A"/>
    <w:rsid w:val="00722F90"/>
    <w:rsid w:val="00724D19"/>
    <w:rsid w:val="00724DE0"/>
    <w:rsid w:val="00727816"/>
    <w:rsid w:val="0073063C"/>
    <w:rsid w:val="00731716"/>
    <w:rsid w:val="007338A6"/>
    <w:rsid w:val="00733A11"/>
    <w:rsid w:val="007340CA"/>
    <w:rsid w:val="00735392"/>
    <w:rsid w:val="007371D1"/>
    <w:rsid w:val="00737266"/>
    <w:rsid w:val="00740BC6"/>
    <w:rsid w:val="00744124"/>
    <w:rsid w:val="0074489E"/>
    <w:rsid w:val="00744A23"/>
    <w:rsid w:val="00744DEE"/>
    <w:rsid w:val="007500D7"/>
    <w:rsid w:val="007533A8"/>
    <w:rsid w:val="00753CE3"/>
    <w:rsid w:val="00754CF7"/>
    <w:rsid w:val="00756C49"/>
    <w:rsid w:val="007574C1"/>
    <w:rsid w:val="0076211C"/>
    <w:rsid w:val="00762C0E"/>
    <w:rsid w:val="007653EB"/>
    <w:rsid w:val="00766168"/>
    <w:rsid w:val="0076635B"/>
    <w:rsid w:val="00767D16"/>
    <w:rsid w:val="007706F4"/>
    <w:rsid w:val="00770ED1"/>
    <w:rsid w:val="00771A72"/>
    <w:rsid w:val="00772FBF"/>
    <w:rsid w:val="00776B0D"/>
    <w:rsid w:val="00777447"/>
    <w:rsid w:val="0078054F"/>
    <w:rsid w:val="00783F8E"/>
    <w:rsid w:val="00785322"/>
    <w:rsid w:val="00785832"/>
    <w:rsid w:val="007914CA"/>
    <w:rsid w:val="0079186A"/>
    <w:rsid w:val="00791AEA"/>
    <w:rsid w:val="00791EC1"/>
    <w:rsid w:val="00791F0D"/>
    <w:rsid w:val="00793495"/>
    <w:rsid w:val="007934E8"/>
    <w:rsid w:val="007941A0"/>
    <w:rsid w:val="0079763B"/>
    <w:rsid w:val="0079777A"/>
    <w:rsid w:val="007A5924"/>
    <w:rsid w:val="007A7140"/>
    <w:rsid w:val="007B019B"/>
    <w:rsid w:val="007B0771"/>
    <w:rsid w:val="007B125E"/>
    <w:rsid w:val="007B203B"/>
    <w:rsid w:val="007B307D"/>
    <w:rsid w:val="007B3EFB"/>
    <w:rsid w:val="007C2D98"/>
    <w:rsid w:val="007C5A37"/>
    <w:rsid w:val="007C719C"/>
    <w:rsid w:val="007C768E"/>
    <w:rsid w:val="007D29A0"/>
    <w:rsid w:val="007D3E2E"/>
    <w:rsid w:val="007D62BD"/>
    <w:rsid w:val="007E1FE7"/>
    <w:rsid w:val="007E2714"/>
    <w:rsid w:val="007E31C3"/>
    <w:rsid w:val="007E3591"/>
    <w:rsid w:val="007E4B23"/>
    <w:rsid w:val="007E4F39"/>
    <w:rsid w:val="007E5D86"/>
    <w:rsid w:val="007F0D6E"/>
    <w:rsid w:val="007F20AE"/>
    <w:rsid w:val="007F47F3"/>
    <w:rsid w:val="007F6781"/>
    <w:rsid w:val="007F7EAC"/>
    <w:rsid w:val="00800B50"/>
    <w:rsid w:val="008022AD"/>
    <w:rsid w:val="0080315C"/>
    <w:rsid w:val="008039C2"/>
    <w:rsid w:val="00803C07"/>
    <w:rsid w:val="008041E3"/>
    <w:rsid w:val="00804FAF"/>
    <w:rsid w:val="008057B9"/>
    <w:rsid w:val="00813BB3"/>
    <w:rsid w:val="00823512"/>
    <w:rsid w:val="00823957"/>
    <w:rsid w:val="00823D29"/>
    <w:rsid w:val="00824F8B"/>
    <w:rsid w:val="00825ECA"/>
    <w:rsid w:val="00827768"/>
    <w:rsid w:val="0083033E"/>
    <w:rsid w:val="008307BA"/>
    <w:rsid w:val="00830B9F"/>
    <w:rsid w:val="00831730"/>
    <w:rsid w:val="0083483F"/>
    <w:rsid w:val="00835786"/>
    <w:rsid w:val="0083711E"/>
    <w:rsid w:val="008400B6"/>
    <w:rsid w:val="008403F8"/>
    <w:rsid w:val="0084341E"/>
    <w:rsid w:val="008452C6"/>
    <w:rsid w:val="00850696"/>
    <w:rsid w:val="00852785"/>
    <w:rsid w:val="00863973"/>
    <w:rsid w:val="00864D58"/>
    <w:rsid w:val="0086753A"/>
    <w:rsid w:val="008716ED"/>
    <w:rsid w:val="00872242"/>
    <w:rsid w:val="00872D7A"/>
    <w:rsid w:val="00872ECC"/>
    <w:rsid w:val="008730F1"/>
    <w:rsid w:val="008745DE"/>
    <w:rsid w:val="00874DFA"/>
    <w:rsid w:val="00875307"/>
    <w:rsid w:val="00880444"/>
    <w:rsid w:val="008829F8"/>
    <w:rsid w:val="00882AC2"/>
    <w:rsid w:val="008831CF"/>
    <w:rsid w:val="00886C84"/>
    <w:rsid w:val="00891BE7"/>
    <w:rsid w:val="008925B4"/>
    <w:rsid w:val="00892820"/>
    <w:rsid w:val="00894488"/>
    <w:rsid w:val="008957FA"/>
    <w:rsid w:val="00897E05"/>
    <w:rsid w:val="008A0380"/>
    <w:rsid w:val="008A0A26"/>
    <w:rsid w:val="008A1923"/>
    <w:rsid w:val="008A47F0"/>
    <w:rsid w:val="008A744A"/>
    <w:rsid w:val="008B0013"/>
    <w:rsid w:val="008B24CC"/>
    <w:rsid w:val="008B2633"/>
    <w:rsid w:val="008B293F"/>
    <w:rsid w:val="008B30EC"/>
    <w:rsid w:val="008B3A22"/>
    <w:rsid w:val="008B462F"/>
    <w:rsid w:val="008B554A"/>
    <w:rsid w:val="008B589A"/>
    <w:rsid w:val="008B5B90"/>
    <w:rsid w:val="008B6E06"/>
    <w:rsid w:val="008C31C4"/>
    <w:rsid w:val="008C4B32"/>
    <w:rsid w:val="008C6165"/>
    <w:rsid w:val="008C7D04"/>
    <w:rsid w:val="008D7610"/>
    <w:rsid w:val="008E0028"/>
    <w:rsid w:val="008E1314"/>
    <w:rsid w:val="008E2E0B"/>
    <w:rsid w:val="008E5D3F"/>
    <w:rsid w:val="008E68FA"/>
    <w:rsid w:val="008F0860"/>
    <w:rsid w:val="008F0D1C"/>
    <w:rsid w:val="008F21E3"/>
    <w:rsid w:val="0090034E"/>
    <w:rsid w:val="009003D5"/>
    <w:rsid w:val="00905DBB"/>
    <w:rsid w:val="009109C1"/>
    <w:rsid w:val="009124AF"/>
    <w:rsid w:val="009129BA"/>
    <w:rsid w:val="00914C78"/>
    <w:rsid w:val="009170A3"/>
    <w:rsid w:val="00920B33"/>
    <w:rsid w:val="00921685"/>
    <w:rsid w:val="00922BE8"/>
    <w:rsid w:val="00924632"/>
    <w:rsid w:val="00924CF6"/>
    <w:rsid w:val="00925A65"/>
    <w:rsid w:val="00930607"/>
    <w:rsid w:val="0093138E"/>
    <w:rsid w:val="00931CFA"/>
    <w:rsid w:val="00933076"/>
    <w:rsid w:val="0093350B"/>
    <w:rsid w:val="009351EB"/>
    <w:rsid w:val="00935C94"/>
    <w:rsid w:val="00937C49"/>
    <w:rsid w:val="00937E92"/>
    <w:rsid w:val="009447AB"/>
    <w:rsid w:val="0094486A"/>
    <w:rsid w:val="00944EDA"/>
    <w:rsid w:val="009457A8"/>
    <w:rsid w:val="00947723"/>
    <w:rsid w:val="00950CA9"/>
    <w:rsid w:val="00950E42"/>
    <w:rsid w:val="00951E5E"/>
    <w:rsid w:val="00952BDB"/>
    <w:rsid w:val="009532F4"/>
    <w:rsid w:val="009579B0"/>
    <w:rsid w:val="00960105"/>
    <w:rsid w:val="00960A93"/>
    <w:rsid w:val="009612F0"/>
    <w:rsid w:val="00961FE5"/>
    <w:rsid w:val="00962E9C"/>
    <w:rsid w:val="00962F9A"/>
    <w:rsid w:val="00963260"/>
    <w:rsid w:val="0096336E"/>
    <w:rsid w:val="00965D1A"/>
    <w:rsid w:val="009662C3"/>
    <w:rsid w:val="009669BB"/>
    <w:rsid w:val="00967497"/>
    <w:rsid w:val="009703B5"/>
    <w:rsid w:val="009720DA"/>
    <w:rsid w:val="0097212F"/>
    <w:rsid w:val="009766F5"/>
    <w:rsid w:val="00981B94"/>
    <w:rsid w:val="0098232A"/>
    <w:rsid w:val="00983107"/>
    <w:rsid w:val="00983661"/>
    <w:rsid w:val="00983DFD"/>
    <w:rsid w:val="0098590E"/>
    <w:rsid w:val="00985D63"/>
    <w:rsid w:val="00986B9A"/>
    <w:rsid w:val="0099009F"/>
    <w:rsid w:val="0099157A"/>
    <w:rsid w:val="009945CD"/>
    <w:rsid w:val="009976AD"/>
    <w:rsid w:val="009A1672"/>
    <w:rsid w:val="009A2F11"/>
    <w:rsid w:val="009A30D0"/>
    <w:rsid w:val="009A3DE1"/>
    <w:rsid w:val="009A6FCC"/>
    <w:rsid w:val="009B123C"/>
    <w:rsid w:val="009B1E83"/>
    <w:rsid w:val="009B2462"/>
    <w:rsid w:val="009B3482"/>
    <w:rsid w:val="009B3CF8"/>
    <w:rsid w:val="009B3F94"/>
    <w:rsid w:val="009B5982"/>
    <w:rsid w:val="009C0891"/>
    <w:rsid w:val="009C13B8"/>
    <w:rsid w:val="009C2B22"/>
    <w:rsid w:val="009C3753"/>
    <w:rsid w:val="009C3D3C"/>
    <w:rsid w:val="009C7EE4"/>
    <w:rsid w:val="009D125E"/>
    <w:rsid w:val="009D1624"/>
    <w:rsid w:val="009D23A0"/>
    <w:rsid w:val="009D24DD"/>
    <w:rsid w:val="009D2E40"/>
    <w:rsid w:val="009D3258"/>
    <w:rsid w:val="009D40DB"/>
    <w:rsid w:val="009D6FC9"/>
    <w:rsid w:val="009E0C39"/>
    <w:rsid w:val="009E1A4A"/>
    <w:rsid w:val="009E416B"/>
    <w:rsid w:val="009E4C32"/>
    <w:rsid w:val="009E7E08"/>
    <w:rsid w:val="009F3798"/>
    <w:rsid w:val="009F40FA"/>
    <w:rsid w:val="009F57DC"/>
    <w:rsid w:val="009F7F68"/>
    <w:rsid w:val="00A00153"/>
    <w:rsid w:val="00A0185F"/>
    <w:rsid w:val="00A01E0D"/>
    <w:rsid w:val="00A02CDE"/>
    <w:rsid w:val="00A0599D"/>
    <w:rsid w:val="00A13AE4"/>
    <w:rsid w:val="00A15174"/>
    <w:rsid w:val="00A158F1"/>
    <w:rsid w:val="00A174CE"/>
    <w:rsid w:val="00A2135D"/>
    <w:rsid w:val="00A24630"/>
    <w:rsid w:val="00A26683"/>
    <w:rsid w:val="00A2693E"/>
    <w:rsid w:val="00A27925"/>
    <w:rsid w:val="00A33896"/>
    <w:rsid w:val="00A40D2B"/>
    <w:rsid w:val="00A40D2E"/>
    <w:rsid w:val="00A40E4C"/>
    <w:rsid w:val="00A412AA"/>
    <w:rsid w:val="00A41399"/>
    <w:rsid w:val="00A4181D"/>
    <w:rsid w:val="00A4606F"/>
    <w:rsid w:val="00A47725"/>
    <w:rsid w:val="00A51498"/>
    <w:rsid w:val="00A533A6"/>
    <w:rsid w:val="00A539B4"/>
    <w:rsid w:val="00A54174"/>
    <w:rsid w:val="00A56D89"/>
    <w:rsid w:val="00A56DC1"/>
    <w:rsid w:val="00A56ED2"/>
    <w:rsid w:val="00A57D45"/>
    <w:rsid w:val="00A60313"/>
    <w:rsid w:val="00A6063F"/>
    <w:rsid w:val="00A651B3"/>
    <w:rsid w:val="00A6575F"/>
    <w:rsid w:val="00A665A6"/>
    <w:rsid w:val="00A66753"/>
    <w:rsid w:val="00A668E0"/>
    <w:rsid w:val="00A67B6E"/>
    <w:rsid w:val="00A71F39"/>
    <w:rsid w:val="00A7288A"/>
    <w:rsid w:val="00A75551"/>
    <w:rsid w:val="00A763D5"/>
    <w:rsid w:val="00A7650E"/>
    <w:rsid w:val="00A76B12"/>
    <w:rsid w:val="00A8085B"/>
    <w:rsid w:val="00A829AA"/>
    <w:rsid w:val="00A83B10"/>
    <w:rsid w:val="00A84531"/>
    <w:rsid w:val="00A84C9C"/>
    <w:rsid w:val="00A85715"/>
    <w:rsid w:val="00A90489"/>
    <w:rsid w:val="00A9285C"/>
    <w:rsid w:val="00A94509"/>
    <w:rsid w:val="00A9462E"/>
    <w:rsid w:val="00A95B07"/>
    <w:rsid w:val="00AA00D3"/>
    <w:rsid w:val="00AA15CE"/>
    <w:rsid w:val="00AA16A0"/>
    <w:rsid w:val="00AA1A62"/>
    <w:rsid w:val="00AA266C"/>
    <w:rsid w:val="00AA348A"/>
    <w:rsid w:val="00AA3A8F"/>
    <w:rsid w:val="00AA3AE7"/>
    <w:rsid w:val="00AA41B9"/>
    <w:rsid w:val="00AA4458"/>
    <w:rsid w:val="00AA5E99"/>
    <w:rsid w:val="00AA7C49"/>
    <w:rsid w:val="00AB0683"/>
    <w:rsid w:val="00AB4556"/>
    <w:rsid w:val="00AB4755"/>
    <w:rsid w:val="00AB4929"/>
    <w:rsid w:val="00AB4DD5"/>
    <w:rsid w:val="00AB5C4A"/>
    <w:rsid w:val="00AB6A0C"/>
    <w:rsid w:val="00AB7809"/>
    <w:rsid w:val="00AC00B4"/>
    <w:rsid w:val="00AC3E84"/>
    <w:rsid w:val="00AC5682"/>
    <w:rsid w:val="00AC5CBE"/>
    <w:rsid w:val="00AC75B9"/>
    <w:rsid w:val="00AD2592"/>
    <w:rsid w:val="00AD342D"/>
    <w:rsid w:val="00AD45E2"/>
    <w:rsid w:val="00AD4889"/>
    <w:rsid w:val="00AD4B97"/>
    <w:rsid w:val="00AE16DA"/>
    <w:rsid w:val="00AE1789"/>
    <w:rsid w:val="00AE2254"/>
    <w:rsid w:val="00AE2D83"/>
    <w:rsid w:val="00AE4763"/>
    <w:rsid w:val="00AE5627"/>
    <w:rsid w:val="00AE7893"/>
    <w:rsid w:val="00AF015C"/>
    <w:rsid w:val="00AF1B29"/>
    <w:rsid w:val="00AF5A60"/>
    <w:rsid w:val="00B04FFB"/>
    <w:rsid w:val="00B071C6"/>
    <w:rsid w:val="00B141AF"/>
    <w:rsid w:val="00B14867"/>
    <w:rsid w:val="00B1618E"/>
    <w:rsid w:val="00B24267"/>
    <w:rsid w:val="00B25191"/>
    <w:rsid w:val="00B259B9"/>
    <w:rsid w:val="00B3278B"/>
    <w:rsid w:val="00B32E8D"/>
    <w:rsid w:val="00B345F0"/>
    <w:rsid w:val="00B3624B"/>
    <w:rsid w:val="00B44FDD"/>
    <w:rsid w:val="00B46E38"/>
    <w:rsid w:val="00B4706E"/>
    <w:rsid w:val="00B470B7"/>
    <w:rsid w:val="00B470C3"/>
    <w:rsid w:val="00B47A18"/>
    <w:rsid w:val="00B47B37"/>
    <w:rsid w:val="00B51C42"/>
    <w:rsid w:val="00B51D5C"/>
    <w:rsid w:val="00B53AD4"/>
    <w:rsid w:val="00B54BF4"/>
    <w:rsid w:val="00B5767A"/>
    <w:rsid w:val="00B579BE"/>
    <w:rsid w:val="00B6064B"/>
    <w:rsid w:val="00B64A88"/>
    <w:rsid w:val="00B667AC"/>
    <w:rsid w:val="00B66DD0"/>
    <w:rsid w:val="00B6722D"/>
    <w:rsid w:val="00B7061A"/>
    <w:rsid w:val="00B72E80"/>
    <w:rsid w:val="00B7357E"/>
    <w:rsid w:val="00B75B17"/>
    <w:rsid w:val="00B773EB"/>
    <w:rsid w:val="00B82852"/>
    <w:rsid w:val="00B82F98"/>
    <w:rsid w:val="00B83EDB"/>
    <w:rsid w:val="00B84552"/>
    <w:rsid w:val="00B86AF2"/>
    <w:rsid w:val="00B86F81"/>
    <w:rsid w:val="00B916A2"/>
    <w:rsid w:val="00B935ED"/>
    <w:rsid w:val="00B93F18"/>
    <w:rsid w:val="00B94D0C"/>
    <w:rsid w:val="00B94D6C"/>
    <w:rsid w:val="00BA1F5B"/>
    <w:rsid w:val="00BA20EE"/>
    <w:rsid w:val="00BA6551"/>
    <w:rsid w:val="00BA6B7A"/>
    <w:rsid w:val="00BA6EC8"/>
    <w:rsid w:val="00BB064F"/>
    <w:rsid w:val="00BB142D"/>
    <w:rsid w:val="00BB21AC"/>
    <w:rsid w:val="00BB31FD"/>
    <w:rsid w:val="00BB4FED"/>
    <w:rsid w:val="00BB7205"/>
    <w:rsid w:val="00BC15C2"/>
    <w:rsid w:val="00BC30C3"/>
    <w:rsid w:val="00BC334B"/>
    <w:rsid w:val="00BC3DB1"/>
    <w:rsid w:val="00BC40EE"/>
    <w:rsid w:val="00BC5818"/>
    <w:rsid w:val="00BC58D0"/>
    <w:rsid w:val="00BC64DD"/>
    <w:rsid w:val="00BC6D8A"/>
    <w:rsid w:val="00BC7D66"/>
    <w:rsid w:val="00BD0334"/>
    <w:rsid w:val="00BD2D1F"/>
    <w:rsid w:val="00BD3030"/>
    <w:rsid w:val="00BD34C6"/>
    <w:rsid w:val="00BD3766"/>
    <w:rsid w:val="00BE376E"/>
    <w:rsid w:val="00BE3898"/>
    <w:rsid w:val="00BE5F49"/>
    <w:rsid w:val="00BF12F5"/>
    <w:rsid w:val="00BF1D7D"/>
    <w:rsid w:val="00BF6ADF"/>
    <w:rsid w:val="00C01590"/>
    <w:rsid w:val="00C01810"/>
    <w:rsid w:val="00C02CBD"/>
    <w:rsid w:val="00C0342E"/>
    <w:rsid w:val="00C07778"/>
    <w:rsid w:val="00C109E8"/>
    <w:rsid w:val="00C10BE2"/>
    <w:rsid w:val="00C14F2A"/>
    <w:rsid w:val="00C16974"/>
    <w:rsid w:val="00C20E99"/>
    <w:rsid w:val="00C22F04"/>
    <w:rsid w:val="00C23173"/>
    <w:rsid w:val="00C23630"/>
    <w:rsid w:val="00C24524"/>
    <w:rsid w:val="00C25128"/>
    <w:rsid w:val="00C26481"/>
    <w:rsid w:val="00C31E3F"/>
    <w:rsid w:val="00C32967"/>
    <w:rsid w:val="00C3323C"/>
    <w:rsid w:val="00C33E34"/>
    <w:rsid w:val="00C35A82"/>
    <w:rsid w:val="00C41B27"/>
    <w:rsid w:val="00C43A22"/>
    <w:rsid w:val="00C450B7"/>
    <w:rsid w:val="00C458AD"/>
    <w:rsid w:val="00C45D9B"/>
    <w:rsid w:val="00C47B96"/>
    <w:rsid w:val="00C567D8"/>
    <w:rsid w:val="00C56882"/>
    <w:rsid w:val="00C6201F"/>
    <w:rsid w:val="00C650E3"/>
    <w:rsid w:val="00C66B64"/>
    <w:rsid w:val="00C72406"/>
    <w:rsid w:val="00C7454B"/>
    <w:rsid w:val="00C74AD7"/>
    <w:rsid w:val="00C76E72"/>
    <w:rsid w:val="00C77B59"/>
    <w:rsid w:val="00C804E0"/>
    <w:rsid w:val="00C812ED"/>
    <w:rsid w:val="00C83254"/>
    <w:rsid w:val="00C84A01"/>
    <w:rsid w:val="00C86DB9"/>
    <w:rsid w:val="00C8722C"/>
    <w:rsid w:val="00C93EE6"/>
    <w:rsid w:val="00C961AB"/>
    <w:rsid w:val="00CA1407"/>
    <w:rsid w:val="00CA161F"/>
    <w:rsid w:val="00CA3459"/>
    <w:rsid w:val="00CA4CF6"/>
    <w:rsid w:val="00CA6628"/>
    <w:rsid w:val="00CA6B0E"/>
    <w:rsid w:val="00CA71A1"/>
    <w:rsid w:val="00CB13F5"/>
    <w:rsid w:val="00CB1E9C"/>
    <w:rsid w:val="00CB344A"/>
    <w:rsid w:val="00CB37B6"/>
    <w:rsid w:val="00CB4254"/>
    <w:rsid w:val="00CB4AE5"/>
    <w:rsid w:val="00CB4CBE"/>
    <w:rsid w:val="00CB5055"/>
    <w:rsid w:val="00CB53AC"/>
    <w:rsid w:val="00CB593C"/>
    <w:rsid w:val="00CB7EAC"/>
    <w:rsid w:val="00CC02BB"/>
    <w:rsid w:val="00CC308D"/>
    <w:rsid w:val="00CC4BEF"/>
    <w:rsid w:val="00CC4ECD"/>
    <w:rsid w:val="00CC65C2"/>
    <w:rsid w:val="00CD4423"/>
    <w:rsid w:val="00CE1318"/>
    <w:rsid w:val="00CE2CDF"/>
    <w:rsid w:val="00CE4AC3"/>
    <w:rsid w:val="00CE4EC8"/>
    <w:rsid w:val="00CF06B1"/>
    <w:rsid w:val="00CF39E4"/>
    <w:rsid w:val="00CF4524"/>
    <w:rsid w:val="00CF4F97"/>
    <w:rsid w:val="00CF5093"/>
    <w:rsid w:val="00CF5D6F"/>
    <w:rsid w:val="00D0507B"/>
    <w:rsid w:val="00D05350"/>
    <w:rsid w:val="00D054AA"/>
    <w:rsid w:val="00D07814"/>
    <w:rsid w:val="00D10121"/>
    <w:rsid w:val="00D10467"/>
    <w:rsid w:val="00D10AAF"/>
    <w:rsid w:val="00D10F1C"/>
    <w:rsid w:val="00D1295E"/>
    <w:rsid w:val="00D135AD"/>
    <w:rsid w:val="00D13EEC"/>
    <w:rsid w:val="00D14BF1"/>
    <w:rsid w:val="00D1564E"/>
    <w:rsid w:val="00D16B63"/>
    <w:rsid w:val="00D17417"/>
    <w:rsid w:val="00D203D0"/>
    <w:rsid w:val="00D23F1B"/>
    <w:rsid w:val="00D24DB2"/>
    <w:rsid w:val="00D24DDF"/>
    <w:rsid w:val="00D252E8"/>
    <w:rsid w:val="00D27AAB"/>
    <w:rsid w:val="00D31823"/>
    <w:rsid w:val="00D34690"/>
    <w:rsid w:val="00D347E4"/>
    <w:rsid w:val="00D35631"/>
    <w:rsid w:val="00D37C9E"/>
    <w:rsid w:val="00D41103"/>
    <w:rsid w:val="00D41686"/>
    <w:rsid w:val="00D42574"/>
    <w:rsid w:val="00D42888"/>
    <w:rsid w:val="00D44A4C"/>
    <w:rsid w:val="00D45D37"/>
    <w:rsid w:val="00D45E1E"/>
    <w:rsid w:val="00D45F75"/>
    <w:rsid w:val="00D465C4"/>
    <w:rsid w:val="00D47B21"/>
    <w:rsid w:val="00D5045F"/>
    <w:rsid w:val="00D505BD"/>
    <w:rsid w:val="00D51505"/>
    <w:rsid w:val="00D5289B"/>
    <w:rsid w:val="00D60535"/>
    <w:rsid w:val="00D6091D"/>
    <w:rsid w:val="00D60D9A"/>
    <w:rsid w:val="00D638DE"/>
    <w:rsid w:val="00D67BE4"/>
    <w:rsid w:val="00D70747"/>
    <w:rsid w:val="00D71874"/>
    <w:rsid w:val="00D7252A"/>
    <w:rsid w:val="00D73057"/>
    <w:rsid w:val="00D7311E"/>
    <w:rsid w:val="00D760C5"/>
    <w:rsid w:val="00D76B11"/>
    <w:rsid w:val="00D82411"/>
    <w:rsid w:val="00D826DB"/>
    <w:rsid w:val="00D8353A"/>
    <w:rsid w:val="00D836A9"/>
    <w:rsid w:val="00D84EDF"/>
    <w:rsid w:val="00D8785C"/>
    <w:rsid w:val="00D94070"/>
    <w:rsid w:val="00D942AF"/>
    <w:rsid w:val="00D96531"/>
    <w:rsid w:val="00D96BA7"/>
    <w:rsid w:val="00D97079"/>
    <w:rsid w:val="00D978FE"/>
    <w:rsid w:val="00DA0D97"/>
    <w:rsid w:val="00DA3C6F"/>
    <w:rsid w:val="00DA42D7"/>
    <w:rsid w:val="00DB0BEA"/>
    <w:rsid w:val="00DB259F"/>
    <w:rsid w:val="00DB481D"/>
    <w:rsid w:val="00DB57D2"/>
    <w:rsid w:val="00DB6F1B"/>
    <w:rsid w:val="00DC14D3"/>
    <w:rsid w:val="00DC53F2"/>
    <w:rsid w:val="00DC557A"/>
    <w:rsid w:val="00DC746D"/>
    <w:rsid w:val="00DD0B8B"/>
    <w:rsid w:val="00DD1637"/>
    <w:rsid w:val="00DD2816"/>
    <w:rsid w:val="00DD49EC"/>
    <w:rsid w:val="00DD7510"/>
    <w:rsid w:val="00DE059D"/>
    <w:rsid w:val="00DE1149"/>
    <w:rsid w:val="00DE2777"/>
    <w:rsid w:val="00DE29EF"/>
    <w:rsid w:val="00DE52B2"/>
    <w:rsid w:val="00DE615D"/>
    <w:rsid w:val="00DE7F41"/>
    <w:rsid w:val="00DF2A55"/>
    <w:rsid w:val="00DF372D"/>
    <w:rsid w:val="00DF3972"/>
    <w:rsid w:val="00DF57C6"/>
    <w:rsid w:val="00E026C2"/>
    <w:rsid w:val="00E0380C"/>
    <w:rsid w:val="00E03A58"/>
    <w:rsid w:val="00E04156"/>
    <w:rsid w:val="00E05D2D"/>
    <w:rsid w:val="00E07DF3"/>
    <w:rsid w:val="00E10281"/>
    <w:rsid w:val="00E1055A"/>
    <w:rsid w:val="00E11F0D"/>
    <w:rsid w:val="00E11FFD"/>
    <w:rsid w:val="00E1423E"/>
    <w:rsid w:val="00E21921"/>
    <w:rsid w:val="00E24A9F"/>
    <w:rsid w:val="00E254E6"/>
    <w:rsid w:val="00E25723"/>
    <w:rsid w:val="00E257E9"/>
    <w:rsid w:val="00E25CCF"/>
    <w:rsid w:val="00E25EEF"/>
    <w:rsid w:val="00E26C68"/>
    <w:rsid w:val="00E26E23"/>
    <w:rsid w:val="00E2746C"/>
    <w:rsid w:val="00E27900"/>
    <w:rsid w:val="00E31B77"/>
    <w:rsid w:val="00E32C7D"/>
    <w:rsid w:val="00E32D6C"/>
    <w:rsid w:val="00E33A55"/>
    <w:rsid w:val="00E348AC"/>
    <w:rsid w:val="00E34A15"/>
    <w:rsid w:val="00E36279"/>
    <w:rsid w:val="00E36D0C"/>
    <w:rsid w:val="00E36D14"/>
    <w:rsid w:val="00E400D5"/>
    <w:rsid w:val="00E50C18"/>
    <w:rsid w:val="00E5145F"/>
    <w:rsid w:val="00E51959"/>
    <w:rsid w:val="00E522D6"/>
    <w:rsid w:val="00E54620"/>
    <w:rsid w:val="00E55057"/>
    <w:rsid w:val="00E55C22"/>
    <w:rsid w:val="00E57038"/>
    <w:rsid w:val="00E5761A"/>
    <w:rsid w:val="00E6071F"/>
    <w:rsid w:val="00E61795"/>
    <w:rsid w:val="00E64ADC"/>
    <w:rsid w:val="00E64E34"/>
    <w:rsid w:val="00E653AF"/>
    <w:rsid w:val="00E65D73"/>
    <w:rsid w:val="00E6718B"/>
    <w:rsid w:val="00E6762A"/>
    <w:rsid w:val="00E67729"/>
    <w:rsid w:val="00E6786A"/>
    <w:rsid w:val="00E710F2"/>
    <w:rsid w:val="00E72C8A"/>
    <w:rsid w:val="00E73307"/>
    <w:rsid w:val="00E753AD"/>
    <w:rsid w:val="00E76757"/>
    <w:rsid w:val="00E775E4"/>
    <w:rsid w:val="00E77DBB"/>
    <w:rsid w:val="00E80FCA"/>
    <w:rsid w:val="00E8204A"/>
    <w:rsid w:val="00E8457D"/>
    <w:rsid w:val="00E90705"/>
    <w:rsid w:val="00E908C4"/>
    <w:rsid w:val="00E94823"/>
    <w:rsid w:val="00E96293"/>
    <w:rsid w:val="00E97610"/>
    <w:rsid w:val="00EA230F"/>
    <w:rsid w:val="00EA23E9"/>
    <w:rsid w:val="00EA5C05"/>
    <w:rsid w:val="00EB0841"/>
    <w:rsid w:val="00EB08FE"/>
    <w:rsid w:val="00EB29CB"/>
    <w:rsid w:val="00EB3BF3"/>
    <w:rsid w:val="00EC03C4"/>
    <w:rsid w:val="00EC13D2"/>
    <w:rsid w:val="00EC2488"/>
    <w:rsid w:val="00EC3A7B"/>
    <w:rsid w:val="00EC3FFF"/>
    <w:rsid w:val="00EC634D"/>
    <w:rsid w:val="00EC658B"/>
    <w:rsid w:val="00ED002C"/>
    <w:rsid w:val="00ED2603"/>
    <w:rsid w:val="00ED27E7"/>
    <w:rsid w:val="00ED5DB0"/>
    <w:rsid w:val="00ED7362"/>
    <w:rsid w:val="00ED7BF0"/>
    <w:rsid w:val="00EE3347"/>
    <w:rsid w:val="00EE4EA4"/>
    <w:rsid w:val="00EE588D"/>
    <w:rsid w:val="00EE6EE9"/>
    <w:rsid w:val="00EE76DE"/>
    <w:rsid w:val="00EF3E43"/>
    <w:rsid w:val="00EF60C5"/>
    <w:rsid w:val="00EF6199"/>
    <w:rsid w:val="00EF73E5"/>
    <w:rsid w:val="00F006A2"/>
    <w:rsid w:val="00F00A2E"/>
    <w:rsid w:val="00F00D04"/>
    <w:rsid w:val="00F03C69"/>
    <w:rsid w:val="00F048A8"/>
    <w:rsid w:val="00F04AA9"/>
    <w:rsid w:val="00F054E1"/>
    <w:rsid w:val="00F05B90"/>
    <w:rsid w:val="00F0774D"/>
    <w:rsid w:val="00F1258B"/>
    <w:rsid w:val="00F129BE"/>
    <w:rsid w:val="00F13A5E"/>
    <w:rsid w:val="00F16155"/>
    <w:rsid w:val="00F161D8"/>
    <w:rsid w:val="00F16330"/>
    <w:rsid w:val="00F16424"/>
    <w:rsid w:val="00F179C9"/>
    <w:rsid w:val="00F21E9A"/>
    <w:rsid w:val="00F263AE"/>
    <w:rsid w:val="00F303E6"/>
    <w:rsid w:val="00F3284A"/>
    <w:rsid w:val="00F339F5"/>
    <w:rsid w:val="00F35005"/>
    <w:rsid w:val="00F3785D"/>
    <w:rsid w:val="00F41EBB"/>
    <w:rsid w:val="00F42DF7"/>
    <w:rsid w:val="00F43612"/>
    <w:rsid w:val="00F43B7D"/>
    <w:rsid w:val="00F45B3E"/>
    <w:rsid w:val="00F45C2B"/>
    <w:rsid w:val="00F503E7"/>
    <w:rsid w:val="00F51C9F"/>
    <w:rsid w:val="00F5340E"/>
    <w:rsid w:val="00F53FB0"/>
    <w:rsid w:val="00F56FEB"/>
    <w:rsid w:val="00F61423"/>
    <w:rsid w:val="00F62EEA"/>
    <w:rsid w:val="00F631BE"/>
    <w:rsid w:val="00F63850"/>
    <w:rsid w:val="00F63B19"/>
    <w:rsid w:val="00F67028"/>
    <w:rsid w:val="00F67CAB"/>
    <w:rsid w:val="00F70EDD"/>
    <w:rsid w:val="00F71F59"/>
    <w:rsid w:val="00F74EB3"/>
    <w:rsid w:val="00F768E8"/>
    <w:rsid w:val="00F76EA7"/>
    <w:rsid w:val="00F77C60"/>
    <w:rsid w:val="00F82BEF"/>
    <w:rsid w:val="00F857A6"/>
    <w:rsid w:val="00F9093D"/>
    <w:rsid w:val="00F90D9D"/>
    <w:rsid w:val="00F94FB7"/>
    <w:rsid w:val="00F95459"/>
    <w:rsid w:val="00F96A4A"/>
    <w:rsid w:val="00FA01E0"/>
    <w:rsid w:val="00FA034E"/>
    <w:rsid w:val="00FA08BC"/>
    <w:rsid w:val="00FA4E02"/>
    <w:rsid w:val="00FA6449"/>
    <w:rsid w:val="00FA71CD"/>
    <w:rsid w:val="00FA7527"/>
    <w:rsid w:val="00FB0100"/>
    <w:rsid w:val="00FB24B1"/>
    <w:rsid w:val="00FB32DC"/>
    <w:rsid w:val="00FB3567"/>
    <w:rsid w:val="00FB446D"/>
    <w:rsid w:val="00FB54DA"/>
    <w:rsid w:val="00FB5908"/>
    <w:rsid w:val="00FB74D7"/>
    <w:rsid w:val="00FB74F0"/>
    <w:rsid w:val="00FC0D58"/>
    <w:rsid w:val="00FC277E"/>
    <w:rsid w:val="00FC2C2F"/>
    <w:rsid w:val="00FC5C7A"/>
    <w:rsid w:val="00FC6BDA"/>
    <w:rsid w:val="00FC7E99"/>
    <w:rsid w:val="00FD3571"/>
    <w:rsid w:val="00FD3E2C"/>
    <w:rsid w:val="00FD4E80"/>
    <w:rsid w:val="00FD5889"/>
    <w:rsid w:val="00FD76CA"/>
    <w:rsid w:val="00FE448E"/>
    <w:rsid w:val="00FE67D0"/>
    <w:rsid w:val="00FF00F8"/>
    <w:rsid w:val="00FF3216"/>
    <w:rsid w:val="00FF38A4"/>
    <w:rsid w:val="00FF39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F6E2EF"/>
  <w14:defaultImageDpi w14:val="0"/>
  <w15:docId w15:val="{EBEBB37E-1D8B-4FD2-887C-51AB7334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F68"/>
    <w:rPr>
      <w:rFonts w:ascii="Times New Roman" w:hAnsi="Times New Roman"/>
      <w:sz w:val="22"/>
      <w:szCs w:val="22"/>
    </w:rPr>
  </w:style>
  <w:style w:type="paragraph" w:styleId="Heading1">
    <w:name w:val="heading 1"/>
    <w:basedOn w:val="Normal"/>
    <w:next w:val="Normal"/>
    <w:link w:val="Heading1Char"/>
    <w:uiPriority w:val="9"/>
    <w:qFormat/>
    <w:rsid w:val="00F67CAB"/>
    <w:pPr>
      <w:keepNext/>
      <w:keepLines/>
      <w:spacing w:before="100" w:beforeAutospacing="1" w:after="100" w:afterAutospacing="1" w:line="360" w:lineRule="auto"/>
      <w:outlineLvl w:val="0"/>
    </w:pPr>
    <w:rPr>
      <w:rFonts w:eastAsiaTheme="majorEastAsia" w:cstheme="majorBidi"/>
      <w:b/>
      <w:caps/>
      <w:color w:val="2E74B5" w:themeColor="accent1" w:themeShade="BF"/>
      <w:sz w:val="32"/>
      <w:szCs w:val="32"/>
      <w:u w:val="single"/>
    </w:rPr>
  </w:style>
  <w:style w:type="paragraph" w:styleId="Heading2">
    <w:name w:val="heading 2"/>
    <w:basedOn w:val="Normal"/>
    <w:next w:val="Normal"/>
    <w:link w:val="Heading2Char"/>
    <w:uiPriority w:val="9"/>
    <w:unhideWhenUsed/>
    <w:qFormat/>
    <w:rsid w:val="00EE3347"/>
    <w:pPr>
      <w:keepNext/>
      <w:keepLines/>
      <w:spacing w:before="100" w:beforeAutospacing="1" w:after="100" w:afterAutospacing="1"/>
      <w:outlineLvl w:val="1"/>
    </w:pPr>
    <w:rPr>
      <w:rFonts w:eastAsiaTheme="majorEastAsia" w:cstheme="majorBidi"/>
      <w:smallCaps/>
      <w:color w:val="2E74B5" w:themeColor="accent1" w:themeShade="BF"/>
      <w:sz w:val="26"/>
      <w:szCs w:val="26"/>
      <w:u w:val="single"/>
    </w:rPr>
  </w:style>
  <w:style w:type="paragraph" w:styleId="Heading3">
    <w:name w:val="heading 3"/>
    <w:basedOn w:val="Normal"/>
    <w:next w:val="Normal"/>
    <w:link w:val="Heading3Char"/>
    <w:uiPriority w:val="9"/>
    <w:unhideWhenUsed/>
    <w:qFormat/>
    <w:rsid w:val="005676AF"/>
    <w:pPr>
      <w:keepNext/>
      <w:keepLines/>
      <w:spacing w:before="40"/>
      <w:outlineLvl w:val="2"/>
    </w:pPr>
    <w:rPr>
      <w:rFonts w:eastAsiaTheme="majorEastAsia" w:cstheme="majorBidi"/>
      <w:b/>
      <w:color w:val="1F4D78" w:themeColor="accent1" w:themeShade="7F"/>
      <w:sz w:val="24"/>
      <w:szCs w:val="24"/>
      <w:u w:val="single"/>
    </w:rPr>
  </w:style>
  <w:style w:type="paragraph" w:styleId="Heading4">
    <w:name w:val="heading 4"/>
    <w:basedOn w:val="Normal"/>
    <w:next w:val="Normal"/>
    <w:link w:val="Heading4Char"/>
    <w:uiPriority w:val="9"/>
    <w:unhideWhenUsed/>
    <w:qFormat/>
    <w:rsid w:val="00744DEE"/>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C746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B5CE4"/>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AB"/>
    <w:rPr>
      <w:rFonts w:ascii="Times New Roman" w:eastAsiaTheme="majorEastAsia" w:hAnsi="Times New Roman" w:cstheme="majorBidi"/>
      <w:b/>
      <w:caps/>
      <w:color w:val="2E74B5" w:themeColor="accent1" w:themeShade="BF"/>
      <w:sz w:val="32"/>
      <w:szCs w:val="32"/>
      <w:u w:val="single"/>
    </w:rPr>
  </w:style>
  <w:style w:type="character" w:customStyle="1" w:styleId="Heading2Char">
    <w:name w:val="Heading 2 Char"/>
    <w:basedOn w:val="DefaultParagraphFont"/>
    <w:link w:val="Heading2"/>
    <w:uiPriority w:val="9"/>
    <w:rsid w:val="00EE3347"/>
    <w:rPr>
      <w:rFonts w:ascii="Times New Roman" w:eastAsiaTheme="majorEastAsia" w:hAnsi="Times New Roman" w:cstheme="majorBidi"/>
      <w:smallCaps/>
      <w:color w:val="2E74B5" w:themeColor="accent1" w:themeShade="BF"/>
      <w:sz w:val="26"/>
      <w:szCs w:val="26"/>
      <w:u w:val="single"/>
    </w:rPr>
  </w:style>
  <w:style w:type="character" w:customStyle="1" w:styleId="Heading3Char">
    <w:name w:val="Heading 3 Char"/>
    <w:basedOn w:val="DefaultParagraphFont"/>
    <w:link w:val="Heading3"/>
    <w:uiPriority w:val="9"/>
    <w:rsid w:val="005676AF"/>
    <w:rPr>
      <w:rFonts w:ascii="Times New Roman" w:eastAsiaTheme="majorEastAsia" w:hAnsi="Times New Roman" w:cstheme="majorBidi"/>
      <w:b/>
      <w:color w:val="1F4D78" w:themeColor="accent1" w:themeShade="7F"/>
      <w:sz w:val="24"/>
      <w:szCs w:val="24"/>
      <w:u w:val="single"/>
    </w:rPr>
  </w:style>
  <w:style w:type="character" w:styleId="CommentReference">
    <w:name w:val="annotation reference"/>
    <w:uiPriority w:val="99"/>
    <w:semiHidden/>
    <w:unhideWhenUsed/>
    <w:rsid w:val="007B019B"/>
    <w:rPr>
      <w:sz w:val="16"/>
      <w:szCs w:val="16"/>
    </w:rPr>
  </w:style>
  <w:style w:type="paragraph" w:styleId="CommentText">
    <w:name w:val="annotation text"/>
    <w:basedOn w:val="Normal"/>
    <w:link w:val="CommentTextChar"/>
    <w:uiPriority w:val="99"/>
    <w:semiHidden/>
    <w:unhideWhenUsed/>
    <w:rsid w:val="007B019B"/>
    <w:rPr>
      <w:sz w:val="20"/>
      <w:szCs w:val="20"/>
    </w:rPr>
  </w:style>
  <w:style w:type="character" w:customStyle="1" w:styleId="CommentTextChar">
    <w:name w:val="Comment Text Char"/>
    <w:basedOn w:val="DefaultParagraphFont"/>
    <w:link w:val="CommentText"/>
    <w:uiPriority w:val="99"/>
    <w:semiHidden/>
    <w:rsid w:val="007B019B"/>
  </w:style>
  <w:style w:type="paragraph" w:styleId="CommentSubject">
    <w:name w:val="annotation subject"/>
    <w:basedOn w:val="CommentText"/>
    <w:next w:val="CommentText"/>
    <w:link w:val="CommentSubjectChar"/>
    <w:uiPriority w:val="99"/>
    <w:semiHidden/>
    <w:unhideWhenUsed/>
    <w:rsid w:val="007B019B"/>
    <w:rPr>
      <w:b/>
      <w:bCs/>
    </w:rPr>
  </w:style>
  <w:style w:type="character" w:customStyle="1" w:styleId="CommentSubjectChar">
    <w:name w:val="Comment Subject Char"/>
    <w:link w:val="CommentSubject"/>
    <w:uiPriority w:val="99"/>
    <w:semiHidden/>
    <w:rsid w:val="007B019B"/>
    <w:rPr>
      <w:b/>
      <w:bCs/>
    </w:rPr>
  </w:style>
  <w:style w:type="paragraph" w:styleId="BalloonText">
    <w:name w:val="Balloon Text"/>
    <w:basedOn w:val="Normal"/>
    <w:link w:val="BalloonTextChar"/>
    <w:uiPriority w:val="99"/>
    <w:semiHidden/>
    <w:unhideWhenUsed/>
    <w:rsid w:val="007B019B"/>
    <w:rPr>
      <w:rFonts w:ascii="Segoe UI" w:hAnsi="Segoe UI" w:cs="Segoe UI"/>
      <w:sz w:val="18"/>
      <w:szCs w:val="18"/>
    </w:rPr>
  </w:style>
  <w:style w:type="character" w:customStyle="1" w:styleId="BalloonTextChar">
    <w:name w:val="Balloon Text Char"/>
    <w:link w:val="BalloonText"/>
    <w:uiPriority w:val="99"/>
    <w:semiHidden/>
    <w:rsid w:val="007B019B"/>
    <w:rPr>
      <w:rFonts w:ascii="Segoe UI" w:hAnsi="Segoe UI" w:cs="Segoe UI"/>
      <w:sz w:val="18"/>
      <w:szCs w:val="18"/>
    </w:rPr>
  </w:style>
  <w:style w:type="paragraph" w:styleId="Header">
    <w:name w:val="header"/>
    <w:basedOn w:val="Normal"/>
    <w:link w:val="HeaderChar"/>
    <w:uiPriority w:val="99"/>
    <w:unhideWhenUsed/>
    <w:rsid w:val="0007416B"/>
    <w:pPr>
      <w:tabs>
        <w:tab w:val="center" w:pos="4680"/>
        <w:tab w:val="right" w:pos="9360"/>
      </w:tabs>
    </w:pPr>
  </w:style>
  <w:style w:type="character" w:customStyle="1" w:styleId="HeaderChar">
    <w:name w:val="Header Char"/>
    <w:link w:val="Header"/>
    <w:uiPriority w:val="99"/>
    <w:rsid w:val="0007416B"/>
    <w:rPr>
      <w:sz w:val="22"/>
      <w:szCs w:val="22"/>
    </w:rPr>
  </w:style>
  <w:style w:type="paragraph" w:styleId="Footer">
    <w:name w:val="footer"/>
    <w:basedOn w:val="Normal"/>
    <w:link w:val="FooterChar"/>
    <w:uiPriority w:val="99"/>
    <w:unhideWhenUsed/>
    <w:rsid w:val="0007416B"/>
    <w:pPr>
      <w:tabs>
        <w:tab w:val="center" w:pos="4680"/>
        <w:tab w:val="right" w:pos="9360"/>
      </w:tabs>
    </w:pPr>
  </w:style>
  <w:style w:type="character" w:customStyle="1" w:styleId="FooterChar">
    <w:name w:val="Footer Char"/>
    <w:link w:val="Footer"/>
    <w:uiPriority w:val="99"/>
    <w:rsid w:val="0007416B"/>
    <w:rPr>
      <w:sz w:val="22"/>
      <w:szCs w:val="22"/>
    </w:rPr>
  </w:style>
  <w:style w:type="paragraph" w:styleId="ListParagraph">
    <w:name w:val="List Paragraph"/>
    <w:basedOn w:val="Normal"/>
    <w:uiPriority w:val="34"/>
    <w:qFormat/>
    <w:rsid w:val="00BC5818"/>
    <w:pPr>
      <w:ind w:left="720"/>
      <w:contextualSpacing/>
    </w:pPr>
  </w:style>
  <w:style w:type="paragraph" w:styleId="Title">
    <w:name w:val="Title"/>
    <w:basedOn w:val="Normal"/>
    <w:next w:val="Normal"/>
    <w:link w:val="TitleChar"/>
    <w:uiPriority w:val="10"/>
    <w:qFormat/>
    <w:rsid w:val="00F67CA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CAB"/>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9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A9450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961FE5"/>
    <w:rPr>
      <w:sz w:val="22"/>
      <w:szCs w:val="22"/>
    </w:rPr>
  </w:style>
  <w:style w:type="paragraph" w:styleId="FootnoteText">
    <w:name w:val="footnote text"/>
    <w:basedOn w:val="Normal"/>
    <w:link w:val="FootnoteTextChar"/>
    <w:uiPriority w:val="99"/>
    <w:semiHidden/>
    <w:unhideWhenUsed/>
    <w:rsid w:val="00682024"/>
    <w:rPr>
      <w:sz w:val="20"/>
      <w:szCs w:val="20"/>
    </w:rPr>
  </w:style>
  <w:style w:type="character" w:customStyle="1" w:styleId="FootnoteTextChar">
    <w:name w:val="Footnote Text Char"/>
    <w:basedOn w:val="DefaultParagraphFont"/>
    <w:link w:val="FootnoteText"/>
    <w:uiPriority w:val="99"/>
    <w:semiHidden/>
    <w:rsid w:val="00682024"/>
    <w:rPr>
      <w:rFonts w:ascii="Times New Roman" w:hAnsi="Times New Roman"/>
    </w:rPr>
  </w:style>
  <w:style w:type="character" w:styleId="FootnoteReference">
    <w:name w:val="footnote reference"/>
    <w:basedOn w:val="DefaultParagraphFont"/>
    <w:uiPriority w:val="99"/>
    <w:semiHidden/>
    <w:unhideWhenUsed/>
    <w:rsid w:val="00682024"/>
    <w:rPr>
      <w:vertAlign w:val="superscript"/>
    </w:rPr>
  </w:style>
  <w:style w:type="paragraph" w:styleId="EndnoteText">
    <w:name w:val="endnote text"/>
    <w:basedOn w:val="Normal"/>
    <w:link w:val="EndnoteTextChar"/>
    <w:uiPriority w:val="99"/>
    <w:unhideWhenUsed/>
    <w:rsid w:val="00682024"/>
    <w:rPr>
      <w:sz w:val="20"/>
      <w:szCs w:val="20"/>
    </w:rPr>
  </w:style>
  <w:style w:type="character" w:customStyle="1" w:styleId="EndnoteTextChar">
    <w:name w:val="Endnote Text Char"/>
    <w:basedOn w:val="DefaultParagraphFont"/>
    <w:link w:val="EndnoteText"/>
    <w:uiPriority w:val="99"/>
    <w:rsid w:val="00682024"/>
    <w:rPr>
      <w:rFonts w:ascii="Times New Roman" w:hAnsi="Times New Roman"/>
    </w:rPr>
  </w:style>
  <w:style w:type="character" w:styleId="Hyperlink">
    <w:name w:val="Hyperlink"/>
    <w:basedOn w:val="DefaultParagraphFont"/>
    <w:uiPriority w:val="99"/>
    <w:unhideWhenUsed/>
    <w:rsid w:val="00682024"/>
    <w:rPr>
      <w:color w:val="0563C1" w:themeColor="hyperlink"/>
      <w:u w:val="single"/>
    </w:rPr>
  </w:style>
  <w:style w:type="paragraph" w:styleId="TOCHeading">
    <w:name w:val="TOC Heading"/>
    <w:basedOn w:val="Heading1"/>
    <w:next w:val="Normal"/>
    <w:uiPriority w:val="39"/>
    <w:unhideWhenUsed/>
    <w:qFormat/>
    <w:rsid w:val="00715E04"/>
    <w:pPr>
      <w:spacing w:before="240" w:beforeAutospacing="0" w:after="0" w:afterAutospacing="0" w:line="259" w:lineRule="auto"/>
      <w:outlineLvl w:val="9"/>
    </w:pPr>
    <w:rPr>
      <w:rFonts w:asciiTheme="majorHAnsi" w:hAnsiTheme="majorHAnsi"/>
      <w:b w:val="0"/>
      <w:caps w:val="0"/>
      <w:u w:val="none"/>
    </w:rPr>
  </w:style>
  <w:style w:type="paragraph" w:styleId="TOC1">
    <w:name w:val="toc 1"/>
    <w:basedOn w:val="Normal"/>
    <w:next w:val="Normal"/>
    <w:autoRedefine/>
    <w:uiPriority w:val="39"/>
    <w:unhideWhenUsed/>
    <w:rsid w:val="00F054E1"/>
    <w:pPr>
      <w:tabs>
        <w:tab w:val="left" w:pos="0"/>
        <w:tab w:val="right" w:leader="dot" w:pos="9350"/>
      </w:tabs>
      <w:spacing w:after="100"/>
    </w:pPr>
    <w:rPr>
      <w:rFonts w:ascii="Calibri" w:hAnsi="Calibri"/>
      <w:b/>
      <w:sz w:val="24"/>
    </w:rPr>
  </w:style>
  <w:style w:type="paragraph" w:styleId="TOC2">
    <w:name w:val="toc 2"/>
    <w:basedOn w:val="Normal"/>
    <w:next w:val="Normal"/>
    <w:autoRedefine/>
    <w:uiPriority w:val="39"/>
    <w:unhideWhenUsed/>
    <w:rsid w:val="00F054E1"/>
    <w:pPr>
      <w:tabs>
        <w:tab w:val="left" w:pos="880"/>
        <w:tab w:val="right" w:leader="dot" w:pos="9350"/>
      </w:tabs>
      <w:spacing w:after="100"/>
      <w:ind w:left="220"/>
      <w:jc w:val="both"/>
    </w:pPr>
    <w:rPr>
      <w:rFonts w:ascii="Calibri" w:hAnsi="Calibri"/>
    </w:rPr>
  </w:style>
  <w:style w:type="paragraph" w:styleId="TOC3">
    <w:name w:val="toc 3"/>
    <w:basedOn w:val="Normal"/>
    <w:next w:val="Normal"/>
    <w:autoRedefine/>
    <w:uiPriority w:val="39"/>
    <w:unhideWhenUsed/>
    <w:rsid w:val="00715E04"/>
    <w:pPr>
      <w:spacing w:after="100"/>
      <w:ind w:left="440"/>
    </w:pPr>
  </w:style>
  <w:style w:type="paragraph" w:styleId="NoSpacing">
    <w:name w:val="No Spacing"/>
    <w:link w:val="NoSpacingChar"/>
    <w:uiPriority w:val="1"/>
    <w:qFormat/>
    <w:rsid w:val="00872ECC"/>
    <w:rPr>
      <w:rFonts w:ascii="Times New Roman" w:eastAsiaTheme="minorHAnsi" w:hAnsi="Times New Roman" w:cstheme="minorBidi"/>
      <w:sz w:val="22"/>
      <w:szCs w:val="22"/>
    </w:rPr>
  </w:style>
  <w:style w:type="character" w:customStyle="1" w:styleId="NoSpacingChar">
    <w:name w:val="No Spacing Char"/>
    <w:basedOn w:val="DefaultParagraphFont"/>
    <w:link w:val="NoSpacing"/>
    <w:uiPriority w:val="1"/>
    <w:rsid w:val="00872ECC"/>
    <w:rPr>
      <w:rFonts w:ascii="Times New Roman" w:eastAsiaTheme="minorHAnsi" w:hAnsi="Times New Roman" w:cstheme="minorBidi"/>
      <w:sz w:val="22"/>
      <w:szCs w:val="22"/>
    </w:rPr>
  </w:style>
  <w:style w:type="paragraph" w:styleId="BodyText">
    <w:name w:val="Body Text"/>
    <w:basedOn w:val="Normal"/>
    <w:link w:val="BodyTextChar"/>
    <w:uiPriority w:val="99"/>
    <w:unhideWhenUsed/>
    <w:rsid w:val="00B667AC"/>
    <w:pPr>
      <w:spacing w:after="120" w:line="259" w:lineRule="auto"/>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B667AC"/>
    <w:rPr>
      <w:rFonts w:asciiTheme="minorHAnsi" w:eastAsiaTheme="minorHAnsi" w:hAnsiTheme="minorHAnsi" w:cstheme="minorBidi"/>
      <w:sz w:val="22"/>
      <w:szCs w:val="22"/>
    </w:rPr>
  </w:style>
  <w:style w:type="paragraph" w:customStyle="1" w:styleId="Default">
    <w:name w:val="Default"/>
    <w:rsid w:val="001D0D5C"/>
    <w:pPr>
      <w:autoSpaceDE w:val="0"/>
      <w:autoSpaceDN w:val="0"/>
      <w:adjustRightInd w:val="0"/>
    </w:pPr>
    <w:rPr>
      <w:rFonts w:ascii="Times New Roman" w:eastAsiaTheme="minorHAnsi" w:hAnsi="Times New Roman"/>
      <w:color w:val="000000"/>
      <w:sz w:val="24"/>
      <w:szCs w:val="24"/>
    </w:rPr>
  </w:style>
  <w:style w:type="table" w:customStyle="1" w:styleId="TableGridLight1">
    <w:name w:val="Table Grid Light1"/>
    <w:basedOn w:val="TableNormal"/>
    <w:uiPriority w:val="40"/>
    <w:rsid w:val="008434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F74EB3"/>
    <w:pPr>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744DEE"/>
    <w:rPr>
      <w:rFonts w:asciiTheme="majorHAnsi" w:eastAsiaTheme="majorEastAsia" w:hAnsiTheme="majorHAnsi" w:cstheme="majorBidi"/>
      <w:i/>
      <w:iCs/>
      <w:color w:val="2E74B5" w:themeColor="accent1" w:themeShade="BF"/>
      <w:sz w:val="22"/>
      <w:szCs w:val="22"/>
    </w:rPr>
  </w:style>
  <w:style w:type="paragraph" w:styleId="ListBullet">
    <w:name w:val="List Bullet"/>
    <w:basedOn w:val="Normal"/>
    <w:uiPriority w:val="99"/>
    <w:unhideWhenUsed/>
    <w:rsid w:val="00F70EDD"/>
    <w:pPr>
      <w:numPr>
        <w:numId w:val="2"/>
      </w:numPr>
      <w:spacing w:after="160" w:line="259" w:lineRule="auto"/>
      <w:contextualSpacing/>
    </w:pPr>
    <w:rPr>
      <w:rFonts w:asciiTheme="minorHAnsi" w:eastAsiaTheme="minorHAnsi" w:hAnsiTheme="minorHAnsi" w:cstheme="minorBidi"/>
    </w:rPr>
  </w:style>
  <w:style w:type="character" w:customStyle="1" w:styleId="Heading5Char">
    <w:name w:val="Heading 5 Char"/>
    <w:basedOn w:val="DefaultParagraphFont"/>
    <w:link w:val="Heading5"/>
    <w:uiPriority w:val="9"/>
    <w:semiHidden/>
    <w:rsid w:val="00DC746D"/>
    <w:rPr>
      <w:rFonts w:asciiTheme="majorHAnsi" w:eastAsiaTheme="majorEastAsia" w:hAnsiTheme="majorHAnsi" w:cstheme="majorBidi"/>
      <w:color w:val="2E74B5" w:themeColor="accent1" w:themeShade="BF"/>
      <w:sz w:val="22"/>
      <w:szCs w:val="22"/>
    </w:rPr>
  </w:style>
  <w:style w:type="table" w:customStyle="1" w:styleId="GridTable4-Accent52">
    <w:name w:val="Grid Table 4 - Accent 52"/>
    <w:basedOn w:val="TableNormal"/>
    <w:uiPriority w:val="49"/>
    <w:rsid w:val="00852785"/>
    <w:rPr>
      <w:rFonts w:asciiTheme="minorHAnsi" w:eastAsiaTheme="minorHAnsi" w:hAnsiTheme="minorHAnsi" w:cstheme="minorBidi"/>
      <w:sz w:val="22"/>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0">
    <w:name w:val="TableGrid"/>
    <w:rsid w:val="00554E0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object">
    <w:name w:val="object"/>
    <w:basedOn w:val="DefaultParagraphFont"/>
    <w:rsid w:val="00DE615D"/>
  </w:style>
  <w:style w:type="paragraph" w:styleId="TOC4">
    <w:name w:val="toc 4"/>
    <w:basedOn w:val="Normal"/>
    <w:next w:val="Normal"/>
    <w:autoRedefine/>
    <w:uiPriority w:val="39"/>
    <w:unhideWhenUsed/>
    <w:rsid w:val="00DA0D97"/>
    <w:pPr>
      <w:spacing w:after="100" w:line="259"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DA0D97"/>
    <w:pPr>
      <w:spacing w:after="100" w:line="259"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DA0D97"/>
    <w:pPr>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A0D97"/>
    <w:pPr>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A0D97"/>
    <w:pPr>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A0D97"/>
    <w:pPr>
      <w:spacing w:after="100" w:line="259" w:lineRule="auto"/>
      <w:ind w:left="1760"/>
    </w:pPr>
    <w:rPr>
      <w:rFonts w:asciiTheme="minorHAnsi" w:eastAsiaTheme="minorEastAsia" w:hAnsiTheme="minorHAnsi" w:cstheme="minorBidi"/>
    </w:rPr>
  </w:style>
  <w:style w:type="paragraph" w:customStyle="1" w:styleId="DE7B8801F2B1483F98D539CC92927118">
    <w:name w:val="DE7B8801F2B1483F98D539CC92927118"/>
    <w:rsid w:val="00A8085B"/>
    <w:pPr>
      <w:spacing w:after="200" w:line="276" w:lineRule="auto"/>
    </w:pPr>
    <w:rPr>
      <w:rFonts w:asciiTheme="minorHAnsi" w:eastAsiaTheme="minorEastAsia" w:hAnsiTheme="minorHAnsi" w:cstheme="minorBidi"/>
      <w:sz w:val="22"/>
      <w:szCs w:val="22"/>
      <w:lang w:eastAsia="ja-JP"/>
    </w:rPr>
  </w:style>
  <w:style w:type="paragraph" w:styleId="Subtitle">
    <w:name w:val="Subtitle"/>
    <w:basedOn w:val="Normal"/>
    <w:next w:val="Normal"/>
    <w:link w:val="SubtitleChar"/>
    <w:uiPriority w:val="11"/>
    <w:qFormat/>
    <w:rsid w:val="002B5CE4"/>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ja-JP"/>
    </w:rPr>
  </w:style>
  <w:style w:type="character" w:customStyle="1" w:styleId="SubtitleChar">
    <w:name w:val="Subtitle Char"/>
    <w:basedOn w:val="DefaultParagraphFont"/>
    <w:link w:val="Subtitle"/>
    <w:uiPriority w:val="11"/>
    <w:rsid w:val="002B5CE4"/>
    <w:rPr>
      <w:rFonts w:asciiTheme="majorHAnsi" w:eastAsiaTheme="majorEastAsia" w:hAnsiTheme="majorHAnsi" w:cstheme="majorBidi"/>
      <w:i/>
      <w:iCs/>
      <w:color w:val="5B9BD5" w:themeColor="accent1"/>
      <w:spacing w:val="15"/>
      <w:sz w:val="24"/>
      <w:szCs w:val="24"/>
      <w:lang w:eastAsia="ja-JP"/>
    </w:rPr>
  </w:style>
  <w:style w:type="character" w:customStyle="1" w:styleId="Heading6Char">
    <w:name w:val="Heading 6 Char"/>
    <w:basedOn w:val="DefaultParagraphFont"/>
    <w:link w:val="Heading6"/>
    <w:uiPriority w:val="9"/>
    <w:rsid w:val="002B5CE4"/>
    <w:rPr>
      <w:rFonts w:asciiTheme="majorHAnsi" w:eastAsiaTheme="majorEastAsia" w:hAnsiTheme="majorHAnsi" w:cstheme="majorBidi"/>
      <w:i/>
      <w:iCs/>
      <w:color w:val="1F4D78" w:themeColor="accent1" w:themeShade="7F"/>
      <w:sz w:val="22"/>
      <w:szCs w:val="22"/>
    </w:rPr>
  </w:style>
  <w:style w:type="character" w:styleId="IntenseEmphasis">
    <w:name w:val="Intense Emphasis"/>
    <w:basedOn w:val="DefaultParagraphFont"/>
    <w:uiPriority w:val="21"/>
    <w:qFormat/>
    <w:rsid w:val="00776B0D"/>
    <w:rPr>
      <w:b/>
      <w:bCs/>
      <w:i/>
      <w:iCs/>
      <w:color w:val="5B9BD5" w:themeColor="accent1"/>
    </w:rPr>
  </w:style>
  <w:style w:type="character" w:styleId="Strong">
    <w:name w:val="Strong"/>
    <w:aliases w:val="1 header,.Header"/>
    <w:qFormat/>
    <w:rsid w:val="005A11D4"/>
    <w:rPr>
      <w:rFonts w:ascii="Georgia" w:hAnsi="Georgia"/>
    </w:rPr>
  </w:style>
  <w:style w:type="character" w:styleId="Emphasis">
    <w:name w:val="Emphasis"/>
    <w:aliases w:val="body 2"/>
    <w:qFormat/>
    <w:rsid w:val="00BE5F49"/>
    <w:rPr>
      <w:rFonts w:ascii="Garamond" w:hAnsi="Garamond"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3147">
      <w:bodyDiv w:val="1"/>
      <w:marLeft w:val="0"/>
      <w:marRight w:val="0"/>
      <w:marTop w:val="0"/>
      <w:marBottom w:val="0"/>
      <w:divBdr>
        <w:top w:val="none" w:sz="0" w:space="0" w:color="auto"/>
        <w:left w:val="none" w:sz="0" w:space="0" w:color="auto"/>
        <w:bottom w:val="none" w:sz="0" w:space="0" w:color="auto"/>
        <w:right w:val="none" w:sz="0" w:space="0" w:color="auto"/>
      </w:divBdr>
    </w:div>
    <w:div w:id="148249707">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79659916">
      <w:bodyDiv w:val="1"/>
      <w:marLeft w:val="0"/>
      <w:marRight w:val="0"/>
      <w:marTop w:val="0"/>
      <w:marBottom w:val="0"/>
      <w:divBdr>
        <w:top w:val="none" w:sz="0" w:space="0" w:color="auto"/>
        <w:left w:val="none" w:sz="0" w:space="0" w:color="auto"/>
        <w:bottom w:val="none" w:sz="0" w:space="0" w:color="auto"/>
        <w:right w:val="none" w:sz="0" w:space="0" w:color="auto"/>
      </w:divBdr>
    </w:div>
    <w:div w:id="295455193">
      <w:bodyDiv w:val="1"/>
      <w:marLeft w:val="0"/>
      <w:marRight w:val="0"/>
      <w:marTop w:val="0"/>
      <w:marBottom w:val="0"/>
      <w:divBdr>
        <w:top w:val="none" w:sz="0" w:space="0" w:color="auto"/>
        <w:left w:val="none" w:sz="0" w:space="0" w:color="auto"/>
        <w:bottom w:val="none" w:sz="0" w:space="0" w:color="auto"/>
        <w:right w:val="none" w:sz="0" w:space="0" w:color="auto"/>
      </w:divBdr>
    </w:div>
    <w:div w:id="342128443">
      <w:bodyDiv w:val="1"/>
      <w:marLeft w:val="0"/>
      <w:marRight w:val="0"/>
      <w:marTop w:val="0"/>
      <w:marBottom w:val="0"/>
      <w:divBdr>
        <w:top w:val="none" w:sz="0" w:space="0" w:color="auto"/>
        <w:left w:val="none" w:sz="0" w:space="0" w:color="auto"/>
        <w:bottom w:val="none" w:sz="0" w:space="0" w:color="auto"/>
        <w:right w:val="none" w:sz="0" w:space="0" w:color="auto"/>
      </w:divBdr>
    </w:div>
    <w:div w:id="380831265">
      <w:bodyDiv w:val="1"/>
      <w:marLeft w:val="0"/>
      <w:marRight w:val="0"/>
      <w:marTop w:val="0"/>
      <w:marBottom w:val="0"/>
      <w:divBdr>
        <w:top w:val="none" w:sz="0" w:space="0" w:color="auto"/>
        <w:left w:val="none" w:sz="0" w:space="0" w:color="auto"/>
        <w:bottom w:val="none" w:sz="0" w:space="0" w:color="auto"/>
        <w:right w:val="none" w:sz="0" w:space="0" w:color="auto"/>
      </w:divBdr>
    </w:div>
    <w:div w:id="402218628">
      <w:bodyDiv w:val="1"/>
      <w:marLeft w:val="0"/>
      <w:marRight w:val="0"/>
      <w:marTop w:val="0"/>
      <w:marBottom w:val="0"/>
      <w:divBdr>
        <w:top w:val="none" w:sz="0" w:space="0" w:color="auto"/>
        <w:left w:val="none" w:sz="0" w:space="0" w:color="auto"/>
        <w:bottom w:val="none" w:sz="0" w:space="0" w:color="auto"/>
        <w:right w:val="none" w:sz="0" w:space="0" w:color="auto"/>
      </w:divBdr>
    </w:div>
    <w:div w:id="455682465">
      <w:bodyDiv w:val="1"/>
      <w:marLeft w:val="0"/>
      <w:marRight w:val="0"/>
      <w:marTop w:val="0"/>
      <w:marBottom w:val="0"/>
      <w:divBdr>
        <w:top w:val="none" w:sz="0" w:space="0" w:color="auto"/>
        <w:left w:val="none" w:sz="0" w:space="0" w:color="auto"/>
        <w:bottom w:val="none" w:sz="0" w:space="0" w:color="auto"/>
        <w:right w:val="none" w:sz="0" w:space="0" w:color="auto"/>
      </w:divBdr>
      <w:divsChild>
        <w:div w:id="1699163336">
          <w:marLeft w:val="0"/>
          <w:marRight w:val="0"/>
          <w:marTop w:val="0"/>
          <w:marBottom w:val="0"/>
          <w:divBdr>
            <w:top w:val="none" w:sz="0" w:space="0" w:color="auto"/>
            <w:left w:val="none" w:sz="0" w:space="0" w:color="auto"/>
            <w:bottom w:val="none" w:sz="0" w:space="0" w:color="auto"/>
            <w:right w:val="none" w:sz="0" w:space="0" w:color="auto"/>
          </w:divBdr>
        </w:div>
      </w:divsChild>
    </w:div>
    <w:div w:id="474877915">
      <w:bodyDiv w:val="1"/>
      <w:marLeft w:val="0"/>
      <w:marRight w:val="0"/>
      <w:marTop w:val="0"/>
      <w:marBottom w:val="0"/>
      <w:divBdr>
        <w:top w:val="none" w:sz="0" w:space="0" w:color="auto"/>
        <w:left w:val="none" w:sz="0" w:space="0" w:color="auto"/>
        <w:bottom w:val="none" w:sz="0" w:space="0" w:color="auto"/>
        <w:right w:val="none" w:sz="0" w:space="0" w:color="auto"/>
      </w:divBdr>
    </w:div>
    <w:div w:id="492767994">
      <w:bodyDiv w:val="1"/>
      <w:marLeft w:val="0"/>
      <w:marRight w:val="0"/>
      <w:marTop w:val="0"/>
      <w:marBottom w:val="0"/>
      <w:divBdr>
        <w:top w:val="none" w:sz="0" w:space="0" w:color="auto"/>
        <w:left w:val="none" w:sz="0" w:space="0" w:color="auto"/>
        <w:bottom w:val="none" w:sz="0" w:space="0" w:color="auto"/>
        <w:right w:val="none" w:sz="0" w:space="0" w:color="auto"/>
      </w:divBdr>
    </w:div>
    <w:div w:id="498036226">
      <w:bodyDiv w:val="1"/>
      <w:marLeft w:val="0"/>
      <w:marRight w:val="0"/>
      <w:marTop w:val="0"/>
      <w:marBottom w:val="0"/>
      <w:divBdr>
        <w:top w:val="none" w:sz="0" w:space="0" w:color="auto"/>
        <w:left w:val="none" w:sz="0" w:space="0" w:color="auto"/>
        <w:bottom w:val="none" w:sz="0" w:space="0" w:color="auto"/>
        <w:right w:val="none" w:sz="0" w:space="0" w:color="auto"/>
      </w:divBdr>
    </w:div>
    <w:div w:id="518742928">
      <w:bodyDiv w:val="1"/>
      <w:marLeft w:val="0"/>
      <w:marRight w:val="0"/>
      <w:marTop w:val="0"/>
      <w:marBottom w:val="0"/>
      <w:divBdr>
        <w:top w:val="none" w:sz="0" w:space="0" w:color="auto"/>
        <w:left w:val="none" w:sz="0" w:space="0" w:color="auto"/>
        <w:bottom w:val="none" w:sz="0" w:space="0" w:color="auto"/>
        <w:right w:val="none" w:sz="0" w:space="0" w:color="auto"/>
      </w:divBdr>
    </w:div>
    <w:div w:id="531891057">
      <w:bodyDiv w:val="1"/>
      <w:marLeft w:val="0"/>
      <w:marRight w:val="0"/>
      <w:marTop w:val="0"/>
      <w:marBottom w:val="0"/>
      <w:divBdr>
        <w:top w:val="none" w:sz="0" w:space="0" w:color="auto"/>
        <w:left w:val="none" w:sz="0" w:space="0" w:color="auto"/>
        <w:bottom w:val="none" w:sz="0" w:space="0" w:color="auto"/>
        <w:right w:val="none" w:sz="0" w:space="0" w:color="auto"/>
      </w:divBdr>
    </w:div>
    <w:div w:id="604768060">
      <w:bodyDiv w:val="1"/>
      <w:marLeft w:val="0"/>
      <w:marRight w:val="0"/>
      <w:marTop w:val="0"/>
      <w:marBottom w:val="0"/>
      <w:divBdr>
        <w:top w:val="none" w:sz="0" w:space="0" w:color="auto"/>
        <w:left w:val="none" w:sz="0" w:space="0" w:color="auto"/>
        <w:bottom w:val="none" w:sz="0" w:space="0" w:color="auto"/>
        <w:right w:val="none" w:sz="0" w:space="0" w:color="auto"/>
      </w:divBdr>
    </w:div>
    <w:div w:id="644546864">
      <w:bodyDiv w:val="1"/>
      <w:marLeft w:val="0"/>
      <w:marRight w:val="0"/>
      <w:marTop w:val="0"/>
      <w:marBottom w:val="0"/>
      <w:divBdr>
        <w:top w:val="none" w:sz="0" w:space="0" w:color="auto"/>
        <w:left w:val="none" w:sz="0" w:space="0" w:color="auto"/>
        <w:bottom w:val="none" w:sz="0" w:space="0" w:color="auto"/>
        <w:right w:val="none" w:sz="0" w:space="0" w:color="auto"/>
      </w:divBdr>
    </w:div>
    <w:div w:id="665207598">
      <w:bodyDiv w:val="1"/>
      <w:marLeft w:val="0"/>
      <w:marRight w:val="0"/>
      <w:marTop w:val="0"/>
      <w:marBottom w:val="0"/>
      <w:divBdr>
        <w:top w:val="none" w:sz="0" w:space="0" w:color="auto"/>
        <w:left w:val="none" w:sz="0" w:space="0" w:color="auto"/>
        <w:bottom w:val="none" w:sz="0" w:space="0" w:color="auto"/>
        <w:right w:val="none" w:sz="0" w:space="0" w:color="auto"/>
      </w:divBdr>
    </w:div>
    <w:div w:id="729429354">
      <w:bodyDiv w:val="1"/>
      <w:marLeft w:val="0"/>
      <w:marRight w:val="0"/>
      <w:marTop w:val="0"/>
      <w:marBottom w:val="0"/>
      <w:divBdr>
        <w:top w:val="none" w:sz="0" w:space="0" w:color="auto"/>
        <w:left w:val="none" w:sz="0" w:space="0" w:color="auto"/>
        <w:bottom w:val="none" w:sz="0" w:space="0" w:color="auto"/>
        <w:right w:val="none" w:sz="0" w:space="0" w:color="auto"/>
      </w:divBdr>
    </w:div>
    <w:div w:id="812528391">
      <w:bodyDiv w:val="1"/>
      <w:marLeft w:val="0"/>
      <w:marRight w:val="0"/>
      <w:marTop w:val="0"/>
      <w:marBottom w:val="0"/>
      <w:divBdr>
        <w:top w:val="none" w:sz="0" w:space="0" w:color="auto"/>
        <w:left w:val="none" w:sz="0" w:space="0" w:color="auto"/>
        <w:bottom w:val="none" w:sz="0" w:space="0" w:color="auto"/>
        <w:right w:val="none" w:sz="0" w:space="0" w:color="auto"/>
      </w:divBdr>
    </w:div>
    <w:div w:id="887687110">
      <w:bodyDiv w:val="1"/>
      <w:marLeft w:val="0"/>
      <w:marRight w:val="0"/>
      <w:marTop w:val="0"/>
      <w:marBottom w:val="0"/>
      <w:divBdr>
        <w:top w:val="none" w:sz="0" w:space="0" w:color="auto"/>
        <w:left w:val="none" w:sz="0" w:space="0" w:color="auto"/>
        <w:bottom w:val="none" w:sz="0" w:space="0" w:color="auto"/>
        <w:right w:val="none" w:sz="0" w:space="0" w:color="auto"/>
      </w:divBdr>
    </w:div>
    <w:div w:id="902300500">
      <w:bodyDiv w:val="1"/>
      <w:marLeft w:val="0"/>
      <w:marRight w:val="0"/>
      <w:marTop w:val="0"/>
      <w:marBottom w:val="0"/>
      <w:divBdr>
        <w:top w:val="none" w:sz="0" w:space="0" w:color="auto"/>
        <w:left w:val="none" w:sz="0" w:space="0" w:color="auto"/>
        <w:bottom w:val="none" w:sz="0" w:space="0" w:color="auto"/>
        <w:right w:val="none" w:sz="0" w:space="0" w:color="auto"/>
      </w:divBdr>
    </w:div>
    <w:div w:id="908463366">
      <w:bodyDiv w:val="1"/>
      <w:marLeft w:val="0"/>
      <w:marRight w:val="0"/>
      <w:marTop w:val="0"/>
      <w:marBottom w:val="0"/>
      <w:divBdr>
        <w:top w:val="none" w:sz="0" w:space="0" w:color="auto"/>
        <w:left w:val="none" w:sz="0" w:space="0" w:color="auto"/>
        <w:bottom w:val="none" w:sz="0" w:space="0" w:color="auto"/>
        <w:right w:val="none" w:sz="0" w:space="0" w:color="auto"/>
      </w:divBdr>
    </w:div>
    <w:div w:id="909148122">
      <w:bodyDiv w:val="1"/>
      <w:marLeft w:val="0"/>
      <w:marRight w:val="0"/>
      <w:marTop w:val="0"/>
      <w:marBottom w:val="0"/>
      <w:divBdr>
        <w:top w:val="none" w:sz="0" w:space="0" w:color="auto"/>
        <w:left w:val="none" w:sz="0" w:space="0" w:color="auto"/>
        <w:bottom w:val="none" w:sz="0" w:space="0" w:color="auto"/>
        <w:right w:val="none" w:sz="0" w:space="0" w:color="auto"/>
      </w:divBdr>
    </w:div>
    <w:div w:id="910391555">
      <w:bodyDiv w:val="1"/>
      <w:marLeft w:val="0"/>
      <w:marRight w:val="0"/>
      <w:marTop w:val="0"/>
      <w:marBottom w:val="0"/>
      <w:divBdr>
        <w:top w:val="none" w:sz="0" w:space="0" w:color="auto"/>
        <w:left w:val="none" w:sz="0" w:space="0" w:color="auto"/>
        <w:bottom w:val="none" w:sz="0" w:space="0" w:color="auto"/>
        <w:right w:val="none" w:sz="0" w:space="0" w:color="auto"/>
      </w:divBdr>
    </w:div>
    <w:div w:id="931013125">
      <w:bodyDiv w:val="1"/>
      <w:marLeft w:val="0"/>
      <w:marRight w:val="0"/>
      <w:marTop w:val="0"/>
      <w:marBottom w:val="0"/>
      <w:divBdr>
        <w:top w:val="none" w:sz="0" w:space="0" w:color="auto"/>
        <w:left w:val="none" w:sz="0" w:space="0" w:color="auto"/>
        <w:bottom w:val="none" w:sz="0" w:space="0" w:color="auto"/>
        <w:right w:val="none" w:sz="0" w:space="0" w:color="auto"/>
      </w:divBdr>
    </w:div>
    <w:div w:id="957495457">
      <w:bodyDiv w:val="1"/>
      <w:marLeft w:val="0"/>
      <w:marRight w:val="0"/>
      <w:marTop w:val="0"/>
      <w:marBottom w:val="0"/>
      <w:divBdr>
        <w:top w:val="none" w:sz="0" w:space="0" w:color="auto"/>
        <w:left w:val="none" w:sz="0" w:space="0" w:color="auto"/>
        <w:bottom w:val="none" w:sz="0" w:space="0" w:color="auto"/>
        <w:right w:val="none" w:sz="0" w:space="0" w:color="auto"/>
      </w:divBdr>
    </w:div>
    <w:div w:id="972515229">
      <w:bodyDiv w:val="1"/>
      <w:marLeft w:val="0"/>
      <w:marRight w:val="0"/>
      <w:marTop w:val="0"/>
      <w:marBottom w:val="0"/>
      <w:divBdr>
        <w:top w:val="none" w:sz="0" w:space="0" w:color="auto"/>
        <w:left w:val="none" w:sz="0" w:space="0" w:color="auto"/>
        <w:bottom w:val="none" w:sz="0" w:space="0" w:color="auto"/>
        <w:right w:val="none" w:sz="0" w:space="0" w:color="auto"/>
      </w:divBdr>
    </w:div>
    <w:div w:id="978219407">
      <w:bodyDiv w:val="1"/>
      <w:marLeft w:val="0"/>
      <w:marRight w:val="0"/>
      <w:marTop w:val="0"/>
      <w:marBottom w:val="0"/>
      <w:divBdr>
        <w:top w:val="none" w:sz="0" w:space="0" w:color="auto"/>
        <w:left w:val="none" w:sz="0" w:space="0" w:color="auto"/>
        <w:bottom w:val="none" w:sz="0" w:space="0" w:color="auto"/>
        <w:right w:val="none" w:sz="0" w:space="0" w:color="auto"/>
      </w:divBdr>
    </w:div>
    <w:div w:id="996302512">
      <w:bodyDiv w:val="1"/>
      <w:marLeft w:val="0"/>
      <w:marRight w:val="0"/>
      <w:marTop w:val="0"/>
      <w:marBottom w:val="0"/>
      <w:divBdr>
        <w:top w:val="none" w:sz="0" w:space="0" w:color="auto"/>
        <w:left w:val="none" w:sz="0" w:space="0" w:color="auto"/>
        <w:bottom w:val="none" w:sz="0" w:space="0" w:color="auto"/>
        <w:right w:val="none" w:sz="0" w:space="0" w:color="auto"/>
      </w:divBdr>
    </w:div>
    <w:div w:id="1059783359">
      <w:bodyDiv w:val="1"/>
      <w:marLeft w:val="0"/>
      <w:marRight w:val="0"/>
      <w:marTop w:val="0"/>
      <w:marBottom w:val="0"/>
      <w:divBdr>
        <w:top w:val="none" w:sz="0" w:space="0" w:color="auto"/>
        <w:left w:val="none" w:sz="0" w:space="0" w:color="auto"/>
        <w:bottom w:val="none" w:sz="0" w:space="0" w:color="auto"/>
        <w:right w:val="none" w:sz="0" w:space="0" w:color="auto"/>
      </w:divBdr>
    </w:div>
    <w:div w:id="1083575640">
      <w:bodyDiv w:val="1"/>
      <w:marLeft w:val="0"/>
      <w:marRight w:val="0"/>
      <w:marTop w:val="0"/>
      <w:marBottom w:val="0"/>
      <w:divBdr>
        <w:top w:val="none" w:sz="0" w:space="0" w:color="auto"/>
        <w:left w:val="none" w:sz="0" w:space="0" w:color="auto"/>
        <w:bottom w:val="none" w:sz="0" w:space="0" w:color="auto"/>
        <w:right w:val="none" w:sz="0" w:space="0" w:color="auto"/>
      </w:divBdr>
    </w:div>
    <w:div w:id="1123042391">
      <w:bodyDiv w:val="1"/>
      <w:marLeft w:val="0"/>
      <w:marRight w:val="0"/>
      <w:marTop w:val="0"/>
      <w:marBottom w:val="0"/>
      <w:divBdr>
        <w:top w:val="none" w:sz="0" w:space="0" w:color="auto"/>
        <w:left w:val="none" w:sz="0" w:space="0" w:color="auto"/>
        <w:bottom w:val="none" w:sz="0" w:space="0" w:color="auto"/>
        <w:right w:val="none" w:sz="0" w:space="0" w:color="auto"/>
      </w:divBdr>
    </w:div>
    <w:div w:id="1181356839">
      <w:bodyDiv w:val="1"/>
      <w:marLeft w:val="0"/>
      <w:marRight w:val="0"/>
      <w:marTop w:val="0"/>
      <w:marBottom w:val="0"/>
      <w:divBdr>
        <w:top w:val="none" w:sz="0" w:space="0" w:color="auto"/>
        <w:left w:val="none" w:sz="0" w:space="0" w:color="auto"/>
        <w:bottom w:val="none" w:sz="0" w:space="0" w:color="auto"/>
        <w:right w:val="none" w:sz="0" w:space="0" w:color="auto"/>
      </w:divBdr>
    </w:div>
    <w:div w:id="1183275474">
      <w:bodyDiv w:val="1"/>
      <w:marLeft w:val="0"/>
      <w:marRight w:val="0"/>
      <w:marTop w:val="0"/>
      <w:marBottom w:val="0"/>
      <w:divBdr>
        <w:top w:val="none" w:sz="0" w:space="0" w:color="auto"/>
        <w:left w:val="none" w:sz="0" w:space="0" w:color="auto"/>
        <w:bottom w:val="none" w:sz="0" w:space="0" w:color="auto"/>
        <w:right w:val="none" w:sz="0" w:space="0" w:color="auto"/>
      </w:divBdr>
    </w:div>
    <w:div w:id="1200360061">
      <w:bodyDiv w:val="1"/>
      <w:marLeft w:val="0"/>
      <w:marRight w:val="0"/>
      <w:marTop w:val="0"/>
      <w:marBottom w:val="0"/>
      <w:divBdr>
        <w:top w:val="none" w:sz="0" w:space="0" w:color="auto"/>
        <w:left w:val="none" w:sz="0" w:space="0" w:color="auto"/>
        <w:bottom w:val="none" w:sz="0" w:space="0" w:color="auto"/>
        <w:right w:val="none" w:sz="0" w:space="0" w:color="auto"/>
      </w:divBdr>
    </w:div>
    <w:div w:id="1219050485">
      <w:bodyDiv w:val="1"/>
      <w:marLeft w:val="0"/>
      <w:marRight w:val="0"/>
      <w:marTop w:val="0"/>
      <w:marBottom w:val="0"/>
      <w:divBdr>
        <w:top w:val="none" w:sz="0" w:space="0" w:color="auto"/>
        <w:left w:val="none" w:sz="0" w:space="0" w:color="auto"/>
        <w:bottom w:val="none" w:sz="0" w:space="0" w:color="auto"/>
        <w:right w:val="none" w:sz="0" w:space="0" w:color="auto"/>
      </w:divBdr>
    </w:div>
    <w:div w:id="1240796403">
      <w:bodyDiv w:val="1"/>
      <w:marLeft w:val="0"/>
      <w:marRight w:val="0"/>
      <w:marTop w:val="0"/>
      <w:marBottom w:val="0"/>
      <w:divBdr>
        <w:top w:val="none" w:sz="0" w:space="0" w:color="auto"/>
        <w:left w:val="none" w:sz="0" w:space="0" w:color="auto"/>
        <w:bottom w:val="none" w:sz="0" w:space="0" w:color="auto"/>
        <w:right w:val="none" w:sz="0" w:space="0" w:color="auto"/>
      </w:divBdr>
    </w:div>
    <w:div w:id="1323507067">
      <w:bodyDiv w:val="1"/>
      <w:marLeft w:val="0"/>
      <w:marRight w:val="0"/>
      <w:marTop w:val="0"/>
      <w:marBottom w:val="0"/>
      <w:divBdr>
        <w:top w:val="none" w:sz="0" w:space="0" w:color="auto"/>
        <w:left w:val="none" w:sz="0" w:space="0" w:color="auto"/>
        <w:bottom w:val="none" w:sz="0" w:space="0" w:color="auto"/>
        <w:right w:val="none" w:sz="0" w:space="0" w:color="auto"/>
      </w:divBdr>
    </w:div>
    <w:div w:id="1336958837">
      <w:bodyDiv w:val="1"/>
      <w:marLeft w:val="0"/>
      <w:marRight w:val="0"/>
      <w:marTop w:val="0"/>
      <w:marBottom w:val="0"/>
      <w:divBdr>
        <w:top w:val="none" w:sz="0" w:space="0" w:color="auto"/>
        <w:left w:val="none" w:sz="0" w:space="0" w:color="auto"/>
        <w:bottom w:val="none" w:sz="0" w:space="0" w:color="auto"/>
        <w:right w:val="none" w:sz="0" w:space="0" w:color="auto"/>
      </w:divBdr>
    </w:div>
    <w:div w:id="1341423541">
      <w:bodyDiv w:val="1"/>
      <w:marLeft w:val="0"/>
      <w:marRight w:val="0"/>
      <w:marTop w:val="0"/>
      <w:marBottom w:val="0"/>
      <w:divBdr>
        <w:top w:val="none" w:sz="0" w:space="0" w:color="auto"/>
        <w:left w:val="none" w:sz="0" w:space="0" w:color="auto"/>
        <w:bottom w:val="none" w:sz="0" w:space="0" w:color="auto"/>
        <w:right w:val="none" w:sz="0" w:space="0" w:color="auto"/>
      </w:divBdr>
    </w:div>
    <w:div w:id="1361055905">
      <w:bodyDiv w:val="1"/>
      <w:marLeft w:val="0"/>
      <w:marRight w:val="0"/>
      <w:marTop w:val="0"/>
      <w:marBottom w:val="0"/>
      <w:divBdr>
        <w:top w:val="none" w:sz="0" w:space="0" w:color="auto"/>
        <w:left w:val="none" w:sz="0" w:space="0" w:color="auto"/>
        <w:bottom w:val="none" w:sz="0" w:space="0" w:color="auto"/>
        <w:right w:val="none" w:sz="0" w:space="0" w:color="auto"/>
      </w:divBdr>
    </w:div>
    <w:div w:id="1368025601">
      <w:bodyDiv w:val="1"/>
      <w:marLeft w:val="0"/>
      <w:marRight w:val="0"/>
      <w:marTop w:val="0"/>
      <w:marBottom w:val="0"/>
      <w:divBdr>
        <w:top w:val="none" w:sz="0" w:space="0" w:color="auto"/>
        <w:left w:val="none" w:sz="0" w:space="0" w:color="auto"/>
        <w:bottom w:val="none" w:sz="0" w:space="0" w:color="auto"/>
        <w:right w:val="none" w:sz="0" w:space="0" w:color="auto"/>
      </w:divBdr>
    </w:div>
    <w:div w:id="1402561336">
      <w:bodyDiv w:val="1"/>
      <w:marLeft w:val="0"/>
      <w:marRight w:val="0"/>
      <w:marTop w:val="0"/>
      <w:marBottom w:val="0"/>
      <w:divBdr>
        <w:top w:val="none" w:sz="0" w:space="0" w:color="auto"/>
        <w:left w:val="none" w:sz="0" w:space="0" w:color="auto"/>
        <w:bottom w:val="none" w:sz="0" w:space="0" w:color="auto"/>
        <w:right w:val="none" w:sz="0" w:space="0" w:color="auto"/>
      </w:divBdr>
    </w:div>
    <w:div w:id="1429689555">
      <w:bodyDiv w:val="1"/>
      <w:marLeft w:val="0"/>
      <w:marRight w:val="0"/>
      <w:marTop w:val="0"/>
      <w:marBottom w:val="0"/>
      <w:divBdr>
        <w:top w:val="none" w:sz="0" w:space="0" w:color="auto"/>
        <w:left w:val="none" w:sz="0" w:space="0" w:color="auto"/>
        <w:bottom w:val="none" w:sz="0" w:space="0" w:color="auto"/>
        <w:right w:val="none" w:sz="0" w:space="0" w:color="auto"/>
      </w:divBdr>
    </w:div>
    <w:div w:id="1474174458">
      <w:bodyDiv w:val="1"/>
      <w:marLeft w:val="0"/>
      <w:marRight w:val="0"/>
      <w:marTop w:val="0"/>
      <w:marBottom w:val="0"/>
      <w:divBdr>
        <w:top w:val="none" w:sz="0" w:space="0" w:color="auto"/>
        <w:left w:val="none" w:sz="0" w:space="0" w:color="auto"/>
        <w:bottom w:val="none" w:sz="0" w:space="0" w:color="auto"/>
        <w:right w:val="none" w:sz="0" w:space="0" w:color="auto"/>
      </w:divBdr>
    </w:div>
    <w:div w:id="1556040598">
      <w:bodyDiv w:val="1"/>
      <w:marLeft w:val="0"/>
      <w:marRight w:val="0"/>
      <w:marTop w:val="0"/>
      <w:marBottom w:val="0"/>
      <w:divBdr>
        <w:top w:val="none" w:sz="0" w:space="0" w:color="auto"/>
        <w:left w:val="none" w:sz="0" w:space="0" w:color="auto"/>
        <w:bottom w:val="none" w:sz="0" w:space="0" w:color="auto"/>
        <w:right w:val="none" w:sz="0" w:space="0" w:color="auto"/>
      </w:divBdr>
      <w:divsChild>
        <w:div w:id="1407217217">
          <w:marLeft w:val="0"/>
          <w:marRight w:val="0"/>
          <w:marTop w:val="0"/>
          <w:marBottom w:val="0"/>
          <w:divBdr>
            <w:top w:val="none" w:sz="0" w:space="0" w:color="auto"/>
            <w:left w:val="none" w:sz="0" w:space="0" w:color="auto"/>
            <w:bottom w:val="none" w:sz="0" w:space="0" w:color="auto"/>
            <w:right w:val="none" w:sz="0" w:space="0" w:color="auto"/>
          </w:divBdr>
        </w:div>
      </w:divsChild>
    </w:div>
    <w:div w:id="1643536332">
      <w:bodyDiv w:val="1"/>
      <w:marLeft w:val="0"/>
      <w:marRight w:val="0"/>
      <w:marTop w:val="0"/>
      <w:marBottom w:val="0"/>
      <w:divBdr>
        <w:top w:val="none" w:sz="0" w:space="0" w:color="auto"/>
        <w:left w:val="none" w:sz="0" w:space="0" w:color="auto"/>
        <w:bottom w:val="none" w:sz="0" w:space="0" w:color="auto"/>
        <w:right w:val="none" w:sz="0" w:space="0" w:color="auto"/>
      </w:divBdr>
    </w:div>
    <w:div w:id="1683045675">
      <w:bodyDiv w:val="1"/>
      <w:marLeft w:val="0"/>
      <w:marRight w:val="0"/>
      <w:marTop w:val="0"/>
      <w:marBottom w:val="0"/>
      <w:divBdr>
        <w:top w:val="none" w:sz="0" w:space="0" w:color="auto"/>
        <w:left w:val="none" w:sz="0" w:space="0" w:color="auto"/>
        <w:bottom w:val="none" w:sz="0" w:space="0" w:color="auto"/>
        <w:right w:val="none" w:sz="0" w:space="0" w:color="auto"/>
      </w:divBdr>
    </w:div>
    <w:div w:id="1760297637">
      <w:bodyDiv w:val="1"/>
      <w:marLeft w:val="0"/>
      <w:marRight w:val="0"/>
      <w:marTop w:val="0"/>
      <w:marBottom w:val="0"/>
      <w:divBdr>
        <w:top w:val="none" w:sz="0" w:space="0" w:color="auto"/>
        <w:left w:val="none" w:sz="0" w:space="0" w:color="auto"/>
        <w:bottom w:val="none" w:sz="0" w:space="0" w:color="auto"/>
        <w:right w:val="none" w:sz="0" w:space="0" w:color="auto"/>
      </w:divBdr>
    </w:div>
    <w:div w:id="1829130671">
      <w:bodyDiv w:val="1"/>
      <w:marLeft w:val="0"/>
      <w:marRight w:val="0"/>
      <w:marTop w:val="0"/>
      <w:marBottom w:val="0"/>
      <w:divBdr>
        <w:top w:val="none" w:sz="0" w:space="0" w:color="auto"/>
        <w:left w:val="none" w:sz="0" w:space="0" w:color="auto"/>
        <w:bottom w:val="none" w:sz="0" w:space="0" w:color="auto"/>
        <w:right w:val="none" w:sz="0" w:space="0" w:color="auto"/>
      </w:divBdr>
    </w:div>
    <w:div w:id="1841189968">
      <w:bodyDiv w:val="1"/>
      <w:marLeft w:val="0"/>
      <w:marRight w:val="0"/>
      <w:marTop w:val="0"/>
      <w:marBottom w:val="0"/>
      <w:divBdr>
        <w:top w:val="none" w:sz="0" w:space="0" w:color="auto"/>
        <w:left w:val="none" w:sz="0" w:space="0" w:color="auto"/>
        <w:bottom w:val="none" w:sz="0" w:space="0" w:color="auto"/>
        <w:right w:val="none" w:sz="0" w:space="0" w:color="auto"/>
      </w:divBdr>
    </w:div>
    <w:div w:id="1893232703">
      <w:bodyDiv w:val="1"/>
      <w:marLeft w:val="0"/>
      <w:marRight w:val="0"/>
      <w:marTop w:val="0"/>
      <w:marBottom w:val="0"/>
      <w:divBdr>
        <w:top w:val="none" w:sz="0" w:space="0" w:color="auto"/>
        <w:left w:val="none" w:sz="0" w:space="0" w:color="auto"/>
        <w:bottom w:val="none" w:sz="0" w:space="0" w:color="auto"/>
        <w:right w:val="none" w:sz="0" w:space="0" w:color="auto"/>
      </w:divBdr>
    </w:div>
    <w:div w:id="1902520178">
      <w:bodyDiv w:val="1"/>
      <w:marLeft w:val="0"/>
      <w:marRight w:val="0"/>
      <w:marTop w:val="0"/>
      <w:marBottom w:val="0"/>
      <w:divBdr>
        <w:top w:val="none" w:sz="0" w:space="0" w:color="auto"/>
        <w:left w:val="none" w:sz="0" w:space="0" w:color="auto"/>
        <w:bottom w:val="none" w:sz="0" w:space="0" w:color="auto"/>
        <w:right w:val="none" w:sz="0" w:space="0" w:color="auto"/>
      </w:divBdr>
    </w:div>
    <w:div w:id="2004236046">
      <w:bodyDiv w:val="1"/>
      <w:marLeft w:val="0"/>
      <w:marRight w:val="0"/>
      <w:marTop w:val="0"/>
      <w:marBottom w:val="0"/>
      <w:divBdr>
        <w:top w:val="none" w:sz="0" w:space="0" w:color="auto"/>
        <w:left w:val="none" w:sz="0" w:space="0" w:color="auto"/>
        <w:bottom w:val="none" w:sz="0" w:space="0" w:color="auto"/>
        <w:right w:val="none" w:sz="0" w:space="0" w:color="auto"/>
      </w:divBdr>
    </w:div>
    <w:div w:id="2076855578">
      <w:bodyDiv w:val="1"/>
      <w:marLeft w:val="0"/>
      <w:marRight w:val="0"/>
      <w:marTop w:val="0"/>
      <w:marBottom w:val="0"/>
      <w:divBdr>
        <w:top w:val="none" w:sz="0" w:space="0" w:color="auto"/>
        <w:left w:val="none" w:sz="0" w:space="0" w:color="auto"/>
        <w:bottom w:val="none" w:sz="0" w:space="0" w:color="auto"/>
        <w:right w:val="none" w:sz="0" w:space="0" w:color="auto"/>
      </w:divBdr>
    </w:div>
    <w:div w:id="213767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AA55-508D-4B71-B273-271AEDD2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11</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Agency Procedure Manual</vt:lpstr>
    </vt:vector>
  </TitlesOfParts>
  <Company>Property &amp; Causality Consulting and Brokerage Services</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Procedure Manual</dc:title>
  <dc:creator>Kaenaat Sohail</dc:creator>
  <cp:lastModifiedBy>AQAS Clicks</cp:lastModifiedBy>
  <cp:revision>60</cp:revision>
  <cp:lastPrinted>2022-06-08T20:47:00Z</cp:lastPrinted>
  <dcterms:created xsi:type="dcterms:W3CDTF">2019-07-11T05:05:00Z</dcterms:created>
  <dcterms:modified xsi:type="dcterms:W3CDTF">2022-06-08T20:47:00Z</dcterms:modified>
</cp:coreProperties>
</file>