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2299" w14:textId="30BD9686" w:rsidR="000455DC" w:rsidRPr="00C41360" w:rsidRDefault="0061288D" w:rsidP="00C41360">
      <w:pPr>
        <w:jc w:val="center"/>
        <w:rPr>
          <w:b/>
          <w:bCs/>
          <w:sz w:val="28"/>
          <w:szCs w:val="28"/>
        </w:rPr>
      </w:pPr>
      <w:r w:rsidRPr="00C41360">
        <w:rPr>
          <w:b/>
          <w:bCs/>
          <w:sz w:val="28"/>
          <w:szCs w:val="28"/>
        </w:rPr>
        <w:t>ROLE AND RESPONSIBILITIES</w:t>
      </w:r>
    </w:p>
    <w:p w14:paraId="009F3502" w14:textId="74046476" w:rsidR="0061288D" w:rsidRPr="00C41360" w:rsidRDefault="004A3C2E" w:rsidP="00C413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</w:t>
      </w:r>
      <w:r w:rsidR="0061288D" w:rsidRPr="00C41360">
        <w:rPr>
          <w:b/>
          <w:bCs/>
          <w:sz w:val="28"/>
          <w:szCs w:val="28"/>
        </w:rPr>
        <w:t xml:space="preserve"> Lines </w:t>
      </w:r>
      <w:r w:rsidR="00204326">
        <w:rPr>
          <w:b/>
          <w:bCs/>
          <w:sz w:val="28"/>
          <w:szCs w:val="28"/>
        </w:rPr>
        <w:t>Sales Producer/Account Executive</w:t>
      </w:r>
    </w:p>
    <w:p w14:paraId="6AE84DFE" w14:textId="77777777" w:rsidR="0061288D" w:rsidRDefault="0061288D" w:rsidP="007F1EDC"/>
    <w:p w14:paraId="70448FE0" w14:textId="7FC1FCBC" w:rsidR="0061288D" w:rsidRPr="00C41360" w:rsidRDefault="0061288D" w:rsidP="007F1EDC">
      <w:pPr>
        <w:rPr>
          <w:sz w:val="22"/>
          <w:szCs w:val="22"/>
        </w:rPr>
      </w:pPr>
      <w:r w:rsidRPr="00C41360">
        <w:rPr>
          <w:b/>
          <w:bCs/>
          <w:sz w:val="22"/>
          <w:szCs w:val="22"/>
        </w:rPr>
        <w:t>Role:</w:t>
      </w:r>
      <w:r w:rsidRPr="00C41360">
        <w:rPr>
          <w:sz w:val="22"/>
          <w:szCs w:val="22"/>
        </w:rPr>
        <w:t xml:space="preserve"> </w:t>
      </w:r>
      <w:r w:rsidR="00204326">
        <w:rPr>
          <w:sz w:val="22"/>
          <w:szCs w:val="22"/>
        </w:rPr>
        <w:t xml:space="preserve">A </w:t>
      </w:r>
      <w:r w:rsidR="00451E8D">
        <w:rPr>
          <w:sz w:val="22"/>
          <w:szCs w:val="22"/>
        </w:rPr>
        <w:t>Personal Lines</w:t>
      </w:r>
      <w:r w:rsidR="00204326">
        <w:rPr>
          <w:sz w:val="22"/>
          <w:szCs w:val="22"/>
        </w:rPr>
        <w:t xml:space="preserve"> Sales Producer/Account Executive is a pivotal role within the insurance industry, focusing on the sale of </w:t>
      </w:r>
      <w:r w:rsidR="00451E8D">
        <w:rPr>
          <w:sz w:val="22"/>
          <w:szCs w:val="22"/>
        </w:rPr>
        <w:t>Personal insurance</w:t>
      </w:r>
      <w:r w:rsidR="00204326">
        <w:rPr>
          <w:sz w:val="22"/>
          <w:szCs w:val="22"/>
        </w:rPr>
        <w:t xml:space="preserve"> products to </w:t>
      </w:r>
      <w:r w:rsidR="006B45AF">
        <w:rPr>
          <w:sz w:val="22"/>
          <w:szCs w:val="22"/>
        </w:rPr>
        <w:t xml:space="preserve">individual or </w:t>
      </w:r>
      <w:r w:rsidR="00CA2A8F">
        <w:rPr>
          <w:sz w:val="22"/>
          <w:szCs w:val="22"/>
        </w:rPr>
        <w:t>families</w:t>
      </w:r>
      <w:r w:rsidR="00204326">
        <w:rPr>
          <w:sz w:val="22"/>
          <w:szCs w:val="22"/>
        </w:rPr>
        <w:t xml:space="preserve">. This role involves identifying potential clients, understanding their insurance needs, and providing tailored insurance solutions. The Sales Producer/Account Executive must maintain a deep understanding of </w:t>
      </w:r>
      <w:r w:rsidR="00451E8D">
        <w:rPr>
          <w:sz w:val="22"/>
          <w:szCs w:val="22"/>
        </w:rPr>
        <w:t>Personal insurance</w:t>
      </w:r>
      <w:r w:rsidR="00204326">
        <w:rPr>
          <w:sz w:val="22"/>
          <w:szCs w:val="22"/>
        </w:rPr>
        <w:t xml:space="preserve"> products, market trends, and regulatory requirements. They are responsible for building and maintaining strong relationships with clients and ensuring their satisfaction and retention.</w:t>
      </w:r>
    </w:p>
    <w:p w14:paraId="1CC03D9F" w14:textId="2A0E99AB" w:rsidR="0061288D" w:rsidRPr="00C41360" w:rsidRDefault="0061288D" w:rsidP="007F1EDC">
      <w:pPr>
        <w:rPr>
          <w:b/>
          <w:bCs/>
          <w:sz w:val="22"/>
          <w:szCs w:val="22"/>
        </w:rPr>
      </w:pPr>
      <w:r w:rsidRPr="00C41360">
        <w:rPr>
          <w:b/>
          <w:bCs/>
          <w:sz w:val="22"/>
          <w:szCs w:val="22"/>
        </w:rPr>
        <w:t xml:space="preserve">Responsibilities: </w:t>
      </w:r>
    </w:p>
    <w:p w14:paraId="70032D25" w14:textId="4BAE5915" w:rsidR="0061288D" w:rsidRPr="00314DE3" w:rsidRDefault="00204326" w:rsidP="0061288D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Identify and Target Potential Clients</w:t>
      </w:r>
    </w:p>
    <w:p w14:paraId="31BC5969" w14:textId="1E21346E" w:rsidR="00314DE3" w:rsidRPr="00204326" w:rsidRDefault="00204326" w:rsidP="0020432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Utilize various methods such as networking, cold calling and leveraging existing relationships to identify potential clients in need of </w:t>
      </w:r>
      <w:r w:rsidR="00451E8D">
        <w:rPr>
          <w:sz w:val="22"/>
          <w:szCs w:val="22"/>
        </w:rPr>
        <w:t>Personal insurance</w:t>
      </w:r>
      <w:r>
        <w:rPr>
          <w:sz w:val="22"/>
          <w:szCs w:val="22"/>
        </w:rPr>
        <w:t xml:space="preserve"> products.</w:t>
      </w:r>
    </w:p>
    <w:p w14:paraId="2C7197F4" w14:textId="6927AA47" w:rsidR="0061288D" w:rsidRPr="00C41360" w:rsidRDefault="0061288D" w:rsidP="0061288D">
      <w:pPr>
        <w:pStyle w:val="ListParagraph"/>
        <w:rPr>
          <w:sz w:val="22"/>
          <w:szCs w:val="22"/>
        </w:rPr>
      </w:pPr>
      <w:r w:rsidRPr="00C41360">
        <w:rPr>
          <w:sz w:val="22"/>
          <w:szCs w:val="22"/>
        </w:rPr>
        <w:tab/>
      </w:r>
    </w:p>
    <w:p w14:paraId="5239763F" w14:textId="3E1FE6B2" w:rsidR="0061288D" w:rsidRPr="00314DE3" w:rsidRDefault="00204326" w:rsidP="0061288D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Client Needs Analysis</w:t>
      </w:r>
    </w:p>
    <w:p w14:paraId="0D91EA20" w14:textId="2DDB0A0F" w:rsidR="00314DE3" w:rsidRPr="00204326" w:rsidRDefault="00204326" w:rsidP="0020432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Conduct thorough assessments of potential clients’ to understand their insurance needs and risk profiles.</w:t>
      </w:r>
    </w:p>
    <w:p w14:paraId="34E1D1BE" w14:textId="77777777" w:rsidR="0061288D" w:rsidRPr="00C41360" w:rsidRDefault="0061288D" w:rsidP="0061288D">
      <w:pPr>
        <w:pStyle w:val="ListParagraph"/>
        <w:rPr>
          <w:sz w:val="22"/>
          <w:szCs w:val="22"/>
        </w:rPr>
      </w:pPr>
    </w:p>
    <w:p w14:paraId="6B42F3D6" w14:textId="779E77F5" w:rsidR="0061288D" w:rsidRPr="00120303" w:rsidRDefault="00204326" w:rsidP="0061288D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Product Presentation and Education</w:t>
      </w:r>
    </w:p>
    <w:p w14:paraId="1A2B64F6" w14:textId="6E4A82F1" w:rsidR="0061288D" w:rsidRPr="00204326" w:rsidRDefault="00204326" w:rsidP="0020432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Present suitable </w:t>
      </w:r>
      <w:r w:rsidR="00451E8D">
        <w:rPr>
          <w:sz w:val="22"/>
          <w:szCs w:val="22"/>
        </w:rPr>
        <w:t>Personal insurance</w:t>
      </w:r>
      <w:r>
        <w:rPr>
          <w:sz w:val="22"/>
          <w:szCs w:val="22"/>
        </w:rPr>
        <w:t xml:space="preserve"> products to clients, explaining features, benefits, and risks.</w:t>
      </w:r>
    </w:p>
    <w:p w14:paraId="1E4ECEA7" w14:textId="77777777" w:rsidR="0061288D" w:rsidRPr="00C41360" w:rsidRDefault="0061288D" w:rsidP="0061288D">
      <w:pPr>
        <w:pStyle w:val="ListParagraph"/>
        <w:rPr>
          <w:sz w:val="22"/>
          <w:szCs w:val="22"/>
        </w:rPr>
      </w:pPr>
    </w:p>
    <w:p w14:paraId="670AA2BC" w14:textId="2B980B07" w:rsidR="0061288D" w:rsidRPr="00120303" w:rsidRDefault="00204326" w:rsidP="0061288D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Customize Insurance Solutions</w:t>
      </w:r>
    </w:p>
    <w:p w14:paraId="02350553" w14:textId="5DD3CF44" w:rsidR="0061288D" w:rsidRDefault="00204326" w:rsidP="0020432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Tailor insurance solutions to meet the specific needs and risks of each client.</w:t>
      </w:r>
    </w:p>
    <w:p w14:paraId="0E8A2790" w14:textId="77777777" w:rsidR="00C10593" w:rsidRDefault="00C10593" w:rsidP="00204326">
      <w:pPr>
        <w:pStyle w:val="ListParagraph"/>
        <w:rPr>
          <w:sz w:val="22"/>
          <w:szCs w:val="22"/>
        </w:rPr>
      </w:pPr>
    </w:p>
    <w:p w14:paraId="5AEBC5DB" w14:textId="0266E6A7" w:rsidR="00204326" w:rsidRPr="00C10593" w:rsidRDefault="00DC767A" w:rsidP="00204326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C10593">
        <w:rPr>
          <w:b/>
          <w:bCs/>
          <w:sz w:val="22"/>
          <w:szCs w:val="22"/>
        </w:rPr>
        <w:t>Negotiation and Closure</w:t>
      </w:r>
    </w:p>
    <w:p w14:paraId="0637E267" w14:textId="4A82D657" w:rsidR="00DC767A" w:rsidRDefault="00DC767A" w:rsidP="00DC767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Negotiate terms and prices with clients and close sales effectively.</w:t>
      </w:r>
    </w:p>
    <w:p w14:paraId="10B43251" w14:textId="77777777" w:rsidR="00C10593" w:rsidRDefault="00C10593" w:rsidP="00DC767A">
      <w:pPr>
        <w:pStyle w:val="ListParagraph"/>
        <w:rPr>
          <w:sz w:val="22"/>
          <w:szCs w:val="22"/>
        </w:rPr>
      </w:pPr>
    </w:p>
    <w:p w14:paraId="11285EF9" w14:textId="1BE490CD" w:rsidR="00DC767A" w:rsidRPr="00C10593" w:rsidRDefault="00DC767A" w:rsidP="00DC767A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C10593">
        <w:rPr>
          <w:b/>
          <w:bCs/>
          <w:sz w:val="22"/>
          <w:szCs w:val="22"/>
        </w:rPr>
        <w:t>Client Relationship Ma</w:t>
      </w:r>
      <w:r w:rsidR="00C10593" w:rsidRPr="00C10593">
        <w:rPr>
          <w:b/>
          <w:bCs/>
          <w:sz w:val="22"/>
          <w:szCs w:val="22"/>
        </w:rPr>
        <w:t>nagement</w:t>
      </w:r>
    </w:p>
    <w:p w14:paraId="039AC88D" w14:textId="15EADF7C" w:rsidR="00C10593" w:rsidRDefault="00C10593" w:rsidP="00C1059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Build and maintain strong relationships with clients through regular communication, providing updates on new products or changes in the insurance industry.</w:t>
      </w:r>
    </w:p>
    <w:p w14:paraId="15E300AA" w14:textId="77777777" w:rsidR="00C10593" w:rsidRDefault="00C10593" w:rsidP="00C10593">
      <w:pPr>
        <w:pStyle w:val="ListParagraph"/>
        <w:rPr>
          <w:sz w:val="22"/>
          <w:szCs w:val="22"/>
        </w:rPr>
      </w:pPr>
    </w:p>
    <w:p w14:paraId="1A002569" w14:textId="1FA15A3F" w:rsidR="00C10593" w:rsidRPr="00C10593" w:rsidRDefault="00C10593" w:rsidP="00C10593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C10593">
        <w:rPr>
          <w:b/>
          <w:bCs/>
          <w:sz w:val="22"/>
          <w:szCs w:val="22"/>
        </w:rPr>
        <w:t>Policy Management and Renewal</w:t>
      </w:r>
    </w:p>
    <w:p w14:paraId="5A56F4A6" w14:textId="17D115F5" w:rsidR="00C10593" w:rsidRDefault="00C10593" w:rsidP="00C1059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Oversee the management of client policies, ensuring timely renewals and adjustments in coverage as needed.</w:t>
      </w:r>
    </w:p>
    <w:p w14:paraId="5B5085CB" w14:textId="77777777" w:rsidR="006A2A54" w:rsidRDefault="006A2A54" w:rsidP="00C10593">
      <w:pPr>
        <w:pStyle w:val="ListParagraph"/>
        <w:rPr>
          <w:sz w:val="22"/>
          <w:szCs w:val="22"/>
        </w:rPr>
      </w:pPr>
    </w:p>
    <w:p w14:paraId="5E0BA165" w14:textId="77777777" w:rsidR="00451E8D" w:rsidRDefault="00451E8D" w:rsidP="00C10593">
      <w:pPr>
        <w:pStyle w:val="ListParagraph"/>
        <w:rPr>
          <w:sz w:val="22"/>
          <w:szCs w:val="22"/>
        </w:rPr>
      </w:pPr>
    </w:p>
    <w:p w14:paraId="488247A2" w14:textId="77777777" w:rsidR="006A2A54" w:rsidRDefault="006A2A54" w:rsidP="00C10593">
      <w:pPr>
        <w:pStyle w:val="ListParagraph"/>
        <w:rPr>
          <w:sz w:val="22"/>
          <w:szCs w:val="22"/>
        </w:rPr>
      </w:pPr>
    </w:p>
    <w:p w14:paraId="15B03149" w14:textId="54D5B958" w:rsidR="006A2A54" w:rsidRPr="006A2A54" w:rsidRDefault="006A2A54" w:rsidP="006A2A54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6A2A54">
        <w:rPr>
          <w:b/>
          <w:bCs/>
          <w:sz w:val="22"/>
          <w:szCs w:val="22"/>
        </w:rPr>
        <w:lastRenderedPageBreak/>
        <w:t>Regulatory Compliance</w:t>
      </w:r>
    </w:p>
    <w:p w14:paraId="408AB825" w14:textId="732FF376" w:rsidR="006A2A54" w:rsidRDefault="006A2A54" w:rsidP="006A2A5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Ensure all sales practices comply with state and federal insurance regulations.</w:t>
      </w:r>
    </w:p>
    <w:p w14:paraId="1727ECC2" w14:textId="77777777" w:rsidR="006A2A54" w:rsidRDefault="006A2A54" w:rsidP="006A2A54">
      <w:pPr>
        <w:pStyle w:val="ListParagraph"/>
        <w:rPr>
          <w:sz w:val="22"/>
          <w:szCs w:val="22"/>
        </w:rPr>
      </w:pPr>
    </w:p>
    <w:p w14:paraId="242B25AB" w14:textId="3C83B897" w:rsidR="006A2A54" w:rsidRPr="006A2A54" w:rsidRDefault="006A2A54" w:rsidP="006A2A54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6A2A54">
        <w:rPr>
          <w:b/>
          <w:bCs/>
          <w:sz w:val="22"/>
          <w:szCs w:val="22"/>
        </w:rPr>
        <w:t>Documentation and Record Keeping</w:t>
      </w:r>
    </w:p>
    <w:p w14:paraId="456773EE" w14:textId="29C76D25" w:rsidR="006A2A54" w:rsidRDefault="006A2A54" w:rsidP="006A2A5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Maintain accurate records of client interactions, policies sold, and other relevant activities.</w:t>
      </w:r>
    </w:p>
    <w:p w14:paraId="6BCAF5CC" w14:textId="77777777" w:rsidR="006A2A54" w:rsidRDefault="006A2A54" w:rsidP="006A2A54">
      <w:pPr>
        <w:pStyle w:val="ListParagraph"/>
        <w:rPr>
          <w:sz w:val="22"/>
          <w:szCs w:val="22"/>
        </w:rPr>
      </w:pPr>
    </w:p>
    <w:p w14:paraId="0592FBB2" w14:textId="052757ED" w:rsidR="006A2A54" w:rsidRPr="006A2A54" w:rsidRDefault="006A2A54" w:rsidP="006A2A54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6A2A54">
        <w:rPr>
          <w:b/>
          <w:bCs/>
          <w:sz w:val="22"/>
          <w:szCs w:val="22"/>
        </w:rPr>
        <w:t>Collaborate with Team Members</w:t>
      </w:r>
    </w:p>
    <w:p w14:paraId="2539B434" w14:textId="0A0A7BFB" w:rsidR="006A2A54" w:rsidRPr="006A2A54" w:rsidRDefault="006A2A54" w:rsidP="006A2A5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Work closely with team members to provide comprehensive service to clients.</w:t>
      </w:r>
    </w:p>
    <w:p w14:paraId="57FD1DAE" w14:textId="77777777" w:rsidR="00C10593" w:rsidRPr="00C10593" w:rsidRDefault="00C10593" w:rsidP="00C10593">
      <w:pPr>
        <w:pStyle w:val="ListParagraph"/>
        <w:rPr>
          <w:sz w:val="22"/>
          <w:szCs w:val="22"/>
        </w:rPr>
      </w:pPr>
    </w:p>
    <w:p w14:paraId="2705E115" w14:textId="77777777" w:rsidR="0061288D" w:rsidRPr="00C41360" w:rsidRDefault="0061288D" w:rsidP="0061288D">
      <w:pPr>
        <w:pStyle w:val="ListParagraph"/>
        <w:rPr>
          <w:sz w:val="22"/>
          <w:szCs w:val="22"/>
        </w:rPr>
      </w:pPr>
    </w:p>
    <w:p w14:paraId="2918BE0D" w14:textId="127361D2" w:rsidR="0061288D" w:rsidRPr="00C41360" w:rsidRDefault="0061288D" w:rsidP="0061288D">
      <w:pPr>
        <w:pStyle w:val="ListParagraph"/>
        <w:ind w:left="0"/>
        <w:rPr>
          <w:b/>
          <w:bCs/>
          <w:sz w:val="22"/>
          <w:szCs w:val="22"/>
        </w:rPr>
      </w:pPr>
      <w:r w:rsidRPr="00C41360">
        <w:rPr>
          <w:b/>
          <w:bCs/>
          <w:sz w:val="22"/>
          <w:szCs w:val="22"/>
        </w:rPr>
        <w:t>Key Performance Indicators (KPI’s):</w:t>
      </w:r>
    </w:p>
    <w:p w14:paraId="135BB269" w14:textId="77777777" w:rsidR="0061288D" w:rsidRPr="00C41360" w:rsidRDefault="0061288D" w:rsidP="0061288D">
      <w:pPr>
        <w:pStyle w:val="ListParagraph"/>
        <w:ind w:left="0"/>
        <w:rPr>
          <w:sz w:val="22"/>
          <w:szCs w:val="22"/>
        </w:rPr>
      </w:pPr>
    </w:p>
    <w:p w14:paraId="314B4822" w14:textId="7D5D55A8" w:rsidR="00C10593" w:rsidRPr="00C10593" w:rsidRDefault="00C10593" w:rsidP="001046FA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C10593">
        <w:rPr>
          <w:b/>
          <w:bCs/>
          <w:sz w:val="22"/>
          <w:szCs w:val="22"/>
        </w:rPr>
        <w:t>New Business Acquisition</w:t>
      </w:r>
    </w:p>
    <w:p w14:paraId="7A0D2694" w14:textId="37515DDE" w:rsidR="00C41360" w:rsidRDefault="00C10593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Number of new clients acquired within a specific period.</w:t>
      </w:r>
    </w:p>
    <w:p w14:paraId="16CE5D2D" w14:textId="77777777" w:rsidR="00120303" w:rsidRPr="00C41360" w:rsidRDefault="00120303" w:rsidP="004B4CE4">
      <w:pPr>
        <w:pStyle w:val="ListParagraph"/>
        <w:rPr>
          <w:sz w:val="22"/>
          <w:szCs w:val="22"/>
        </w:rPr>
      </w:pPr>
    </w:p>
    <w:p w14:paraId="28FEAB08" w14:textId="0FC6598D" w:rsidR="0061288D" w:rsidRPr="00120303" w:rsidRDefault="00C10593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Revenue Generation</w:t>
      </w:r>
    </w:p>
    <w:p w14:paraId="30BE6B80" w14:textId="7A47FBAE" w:rsidR="004B4CE4" w:rsidRDefault="00C10593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Total revenue generated from new and existing clients.</w:t>
      </w:r>
    </w:p>
    <w:p w14:paraId="79CC6128" w14:textId="77777777" w:rsidR="00120303" w:rsidRPr="00C41360" w:rsidRDefault="00120303" w:rsidP="004B4CE4">
      <w:pPr>
        <w:pStyle w:val="ListParagraph"/>
        <w:rPr>
          <w:sz w:val="22"/>
          <w:szCs w:val="22"/>
        </w:rPr>
      </w:pPr>
    </w:p>
    <w:p w14:paraId="24CF699B" w14:textId="015718C3" w:rsidR="0061288D" w:rsidRPr="00120303" w:rsidRDefault="00C10593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Client Retention Rate</w:t>
      </w:r>
    </w:p>
    <w:p w14:paraId="3A898C74" w14:textId="2BADEDBC" w:rsidR="004B4CE4" w:rsidRDefault="00C10593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Percentage of clients retained over a specific period.</w:t>
      </w:r>
    </w:p>
    <w:p w14:paraId="139AC453" w14:textId="77777777" w:rsidR="00C41360" w:rsidRPr="00C41360" w:rsidRDefault="00C41360" w:rsidP="004B4CE4">
      <w:pPr>
        <w:pStyle w:val="ListParagraph"/>
        <w:rPr>
          <w:sz w:val="22"/>
          <w:szCs w:val="22"/>
        </w:rPr>
      </w:pPr>
    </w:p>
    <w:p w14:paraId="74581AC8" w14:textId="1822AD16" w:rsidR="0061288D" w:rsidRPr="00120303" w:rsidRDefault="00C10593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Policy Renewal Rate</w:t>
      </w:r>
    </w:p>
    <w:p w14:paraId="59EBF966" w14:textId="41377E41" w:rsidR="004B4CE4" w:rsidRDefault="00C10593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Rate of successful policy renewals.</w:t>
      </w:r>
    </w:p>
    <w:p w14:paraId="495B7EA8" w14:textId="77777777" w:rsidR="00C41360" w:rsidRPr="00C41360" w:rsidRDefault="00C41360" w:rsidP="004B4CE4">
      <w:pPr>
        <w:pStyle w:val="ListParagraph"/>
        <w:rPr>
          <w:sz w:val="22"/>
          <w:szCs w:val="22"/>
        </w:rPr>
      </w:pPr>
    </w:p>
    <w:p w14:paraId="0335FFD4" w14:textId="1613A78B" w:rsidR="0061288D" w:rsidRPr="00120303" w:rsidRDefault="00C10593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Client Satisfaction Scores</w:t>
      </w:r>
    </w:p>
    <w:p w14:paraId="1A91BF72" w14:textId="3ED1D1C6" w:rsidR="004B4CE4" w:rsidRDefault="00C10593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Feedback and satisfaction ratings from clients, measured through surveys or direct feedback.</w:t>
      </w:r>
    </w:p>
    <w:p w14:paraId="4173F311" w14:textId="77777777" w:rsidR="00C41360" w:rsidRPr="00C41360" w:rsidRDefault="00C41360" w:rsidP="004B4CE4">
      <w:pPr>
        <w:pStyle w:val="ListParagraph"/>
        <w:rPr>
          <w:sz w:val="22"/>
          <w:szCs w:val="22"/>
        </w:rPr>
      </w:pPr>
    </w:p>
    <w:p w14:paraId="3A86DC8B" w14:textId="46376C24" w:rsidR="0061288D" w:rsidRPr="00120303" w:rsidRDefault="0061288D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120303">
        <w:rPr>
          <w:b/>
          <w:bCs/>
          <w:sz w:val="22"/>
          <w:szCs w:val="22"/>
        </w:rPr>
        <w:t>C</w:t>
      </w:r>
      <w:r w:rsidR="00C10593">
        <w:rPr>
          <w:b/>
          <w:bCs/>
          <w:sz w:val="22"/>
          <w:szCs w:val="22"/>
        </w:rPr>
        <w:t>ross-Selling and Upselling Success</w:t>
      </w:r>
    </w:p>
    <w:p w14:paraId="341F8747" w14:textId="08BDF7AC" w:rsidR="004B4CE4" w:rsidRDefault="00C10593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Success rate in selling additional </w:t>
      </w:r>
      <w:r w:rsidR="006A2A54">
        <w:rPr>
          <w:sz w:val="22"/>
          <w:szCs w:val="22"/>
        </w:rPr>
        <w:t>coverage</w:t>
      </w:r>
      <w:r>
        <w:rPr>
          <w:sz w:val="22"/>
          <w:szCs w:val="22"/>
        </w:rPr>
        <w:t xml:space="preserve"> or higher levels of coverage to existing clients.</w:t>
      </w:r>
    </w:p>
    <w:p w14:paraId="03AA8A98" w14:textId="77777777" w:rsidR="00C41360" w:rsidRPr="00C41360" w:rsidRDefault="00C41360" w:rsidP="004B4CE4">
      <w:pPr>
        <w:pStyle w:val="ListParagraph"/>
        <w:rPr>
          <w:sz w:val="22"/>
          <w:szCs w:val="22"/>
        </w:rPr>
      </w:pPr>
    </w:p>
    <w:p w14:paraId="4BB1B70E" w14:textId="06C1F4C5" w:rsidR="0061288D" w:rsidRPr="00120303" w:rsidRDefault="00C10593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Meeting Sales Targets</w:t>
      </w:r>
    </w:p>
    <w:p w14:paraId="21DE2D83" w14:textId="1D86749B" w:rsidR="004B4CE4" w:rsidRDefault="00C10593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Consistency in meeting or exceeding set sales targets.</w:t>
      </w:r>
    </w:p>
    <w:p w14:paraId="15FF37E2" w14:textId="77777777" w:rsidR="006A2A54" w:rsidRDefault="006A2A54" w:rsidP="004B4CE4">
      <w:pPr>
        <w:pStyle w:val="ListParagraph"/>
        <w:rPr>
          <w:sz w:val="22"/>
          <w:szCs w:val="22"/>
        </w:rPr>
      </w:pPr>
    </w:p>
    <w:p w14:paraId="4C3ECACF" w14:textId="31755B87" w:rsidR="00C10593" w:rsidRPr="006A2A54" w:rsidRDefault="00C10593" w:rsidP="00C10593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6A2A54">
        <w:rPr>
          <w:b/>
          <w:bCs/>
          <w:sz w:val="22"/>
          <w:szCs w:val="22"/>
        </w:rPr>
        <w:t>Market Penetration</w:t>
      </w:r>
    </w:p>
    <w:p w14:paraId="3B567F9B" w14:textId="115E2822" w:rsidR="00C10593" w:rsidRDefault="00C10593" w:rsidP="00C1059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Success in penetrating new market segments or industries</w:t>
      </w:r>
    </w:p>
    <w:p w14:paraId="21093EFD" w14:textId="77777777" w:rsidR="006A2A54" w:rsidRDefault="006A2A54" w:rsidP="00C10593">
      <w:pPr>
        <w:pStyle w:val="ListParagraph"/>
        <w:rPr>
          <w:sz w:val="22"/>
          <w:szCs w:val="22"/>
        </w:rPr>
      </w:pPr>
    </w:p>
    <w:p w14:paraId="166B18F6" w14:textId="4DDD1A47" w:rsidR="00C10593" w:rsidRPr="006A2A54" w:rsidRDefault="00C10593" w:rsidP="00C10593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6A2A54">
        <w:rPr>
          <w:b/>
          <w:bCs/>
          <w:sz w:val="22"/>
          <w:szCs w:val="22"/>
        </w:rPr>
        <w:t>Compliance Adherence</w:t>
      </w:r>
    </w:p>
    <w:p w14:paraId="365710E2" w14:textId="5019D72C" w:rsidR="00C10593" w:rsidRDefault="00C10593" w:rsidP="00C1059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Adherence to regulatory requirements and internal policies.</w:t>
      </w:r>
    </w:p>
    <w:p w14:paraId="06E546D8" w14:textId="77777777" w:rsidR="006A2A54" w:rsidRDefault="006A2A54" w:rsidP="00C10593">
      <w:pPr>
        <w:pStyle w:val="ListParagraph"/>
        <w:rPr>
          <w:sz w:val="22"/>
          <w:szCs w:val="22"/>
        </w:rPr>
      </w:pPr>
    </w:p>
    <w:p w14:paraId="3377BE4D" w14:textId="02B90916" w:rsidR="00C10593" w:rsidRPr="006A2A54" w:rsidRDefault="00C10593" w:rsidP="00C10593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6A2A54">
        <w:rPr>
          <w:b/>
          <w:bCs/>
          <w:sz w:val="22"/>
          <w:szCs w:val="22"/>
        </w:rPr>
        <w:t>Professional Development</w:t>
      </w:r>
    </w:p>
    <w:p w14:paraId="47EEA7A9" w14:textId="4C00323E" w:rsidR="00C10593" w:rsidRPr="00C10593" w:rsidRDefault="00C10593" w:rsidP="00C1059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Engagement in continuous learning and professional development activities.</w:t>
      </w:r>
    </w:p>
    <w:p w14:paraId="304998B0" w14:textId="77777777" w:rsidR="0061288D" w:rsidRPr="00C41360" w:rsidRDefault="0061288D" w:rsidP="0061288D">
      <w:pPr>
        <w:pStyle w:val="ListParagraph"/>
        <w:ind w:left="0"/>
        <w:rPr>
          <w:sz w:val="22"/>
          <w:szCs w:val="22"/>
        </w:rPr>
      </w:pPr>
    </w:p>
    <w:p w14:paraId="44EEDB86" w14:textId="77777777" w:rsidR="0061288D" w:rsidRDefault="0061288D" w:rsidP="0061288D">
      <w:pPr>
        <w:pStyle w:val="ListParagraph"/>
      </w:pPr>
    </w:p>
    <w:p w14:paraId="3306671F" w14:textId="77777777" w:rsidR="0061288D" w:rsidRPr="007F1EDC" w:rsidRDefault="0061288D" w:rsidP="0061288D">
      <w:pPr>
        <w:pStyle w:val="ListParagraph"/>
      </w:pPr>
    </w:p>
    <w:sectPr w:rsidR="0061288D" w:rsidRPr="007F1E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AD59" w14:textId="77777777" w:rsidR="00A85A11" w:rsidRDefault="00A85A11">
      <w:pPr>
        <w:spacing w:after="0" w:line="240" w:lineRule="auto"/>
      </w:pPr>
      <w:r>
        <w:separator/>
      </w:r>
    </w:p>
  </w:endnote>
  <w:endnote w:type="continuationSeparator" w:id="0">
    <w:p w14:paraId="2BAD3468" w14:textId="77777777" w:rsidR="00A85A11" w:rsidRDefault="00A8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0240" w14:textId="77777777" w:rsidR="00F20D35" w:rsidRDefault="00F20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431F" w14:textId="77777777" w:rsidR="000455DC" w:rsidRDefault="00000000">
    <w:pPr>
      <w:rPr>
        <w:color w:val="F2F2F2"/>
        <w:sz w:val="14"/>
        <w:szCs w:val="14"/>
      </w:rPr>
    </w:pPr>
    <w:r>
      <w:rPr>
        <w:color w:val="F2F2F2"/>
        <w:sz w:val="14"/>
        <w:szCs w:val="14"/>
      </w:rPr>
      <w:fldChar w:fldCharType="begin"/>
    </w:r>
    <w:r>
      <w:rPr>
        <w:color w:val="F2F2F2"/>
        <w:sz w:val="14"/>
        <w:szCs w:val="14"/>
      </w:rPr>
      <w:instrText>PAGE</w:instrText>
    </w:r>
    <w:r>
      <w:rPr>
        <w:color w:val="F2F2F2"/>
        <w:sz w:val="14"/>
        <w:szCs w:val="14"/>
      </w:rPr>
      <w:fldChar w:fldCharType="separate"/>
    </w:r>
    <w:r w:rsidR="006A5D46">
      <w:rPr>
        <w:noProof/>
        <w:color w:val="F2F2F2"/>
        <w:sz w:val="14"/>
        <w:szCs w:val="14"/>
      </w:rPr>
      <w:t>1</w:t>
    </w:r>
    <w:r>
      <w:rPr>
        <w:color w:val="F2F2F2"/>
        <w:sz w:val="14"/>
        <w:szCs w:val="14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75CA40CC" wp14:editId="6B24D24F">
              <wp:simplePos x="0" y="0"/>
              <wp:positionH relativeFrom="column">
                <wp:posOffset>-914399</wp:posOffset>
              </wp:positionH>
              <wp:positionV relativeFrom="paragraph">
                <wp:posOffset>177800</wp:posOffset>
              </wp:positionV>
              <wp:extent cx="7791450" cy="750570"/>
              <wp:effectExtent l="0" t="0" r="0" b="0"/>
              <wp:wrapNone/>
              <wp:docPr id="74" name="Rectangl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5038" y="3409478"/>
                        <a:ext cx="7781925" cy="74104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F7F866" w14:textId="77777777" w:rsidR="000455DC" w:rsidRDefault="000455D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CA40CC" id="Rectangle 74" o:spid="_x0000_s1027" style="position:absolute;margin-left:-1in;margin-top:14pt;width:613.5pt;height:59.1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" fillcolor="#f2f2f2" stroked="f">
              <v:textbox inset="2.53958mm,2.53958mm,2.53958mm,2.53958mm">
                <w:txbxContent>
                  <w:p w14:paraId="42F7F866" w14:textId="77777777" w:rsidR="000455DC" w:rsidRDefault="000455DC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31FB6B4" w14:textId="77777777" w:rsidR="000455D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7EA518CE" wp14:editId="1EB59DA2">
              <wp:simplePos x="0" y="0"/>
              <wp:positionH relativeFrom="column">
                <wp:posOffset>-76199</wp:posOffset>
              </wp:positionH>
              <wp:positionV relativeFrom="paragraph">
                <wp:posOffset>121920</wp:posOffset>
              </wp:positionV>
              <wp:extent cx="2705735" cy="433705"/>
              <wp:effectExtent l="0" t="0" r="0" b="0"/>
              <wp:wrapSquare wrapText="bothSides" distT="45720" distB="45720" distL="114300" distR="114300"/>
              <wp:docPr id="76" name="Rectangl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97895" y="3567910"/>
                        <a:ext cx="269621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9D89D" w14:textId="77777777" w:rsidR="000455DC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2060"/>
                              <w:sz w:val="14"/>
                            </w:rPr>
                            <w:t>© Powered by Premier Strategy Box</w:t>
                          </w:r>
                        </w:p>
                        <w:p w14:paraId="5927DCD8" w14:textId="77777777" w:rsidR="000455DC" w:rsidRDefault="00000000">
                          <w:pPr>
                            <w:spacing w:before="60" w:line="275" w:lineRule="auto"/>
                            <w:textDirection w:val="btLr"/>
                          </w:pPr>
                          <w:r>
                            <w:rPr>
                              <w:color w:val="002060"/>
                              <w:sz w:val="14"/>
                            </w:rPr>
                            <w:t xml:space="preserve">info@mystrategybox.com   |   </w:t>
                          </w:r>
                          <w:r>
                            <w:rPr>
                              <w:color w:val="002060"/>
                              <w:sz w:val="14"/>
                            </w:rPr>
                            <w:t>www.mystrategybox.com</w:t>
                          </w:r>
                        </w:p>
                        <w:p w14:paraId="69503431" w14:textId="77777777" w:rsidR="000455DC" w:rsidRDefault="000455DC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A518CE" id="Rectangle 76" o:spid="_x0000_s1028" style="position:absolute;margin-left:-6pt;margin-top:9.6pt;width:213.05pt;height:34.1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" filled="f" stroked="f">
              <v:textbox inset="2.53958mm,1.2694mm,2.53958mm,1.2694mm">
                <w:txbxContent>
                  <w:p w14:paraId="4FE9D89D" w14:textId="77777777" w:rsidR="000455DC" w:rsidRDefault="00811BD9">
                    <w:pPr>
                      <w:spacing w:line="275" w:lineRule="auto"/>
                      <w:textDirection w:val="btLr"/>
                    </w:pPr>
                    <w:r>
                      <w:rPr>
                        <w:color w:val="002060"/>
                        <w:sz w:val="14"/>
                      </w:rPr>
                      <w:t xml:space="preserve">© </w:t>
                    </w:r>
                    <w:r>
                      <w:rPr>
                        <w:color w:val="002060"/>
                        <w:sz w:val="14"/>
                      </w:rPr>
                      <w:t>Powered by Premier Strategy Box</w:t>
                    </w:r>
                  </w:p>
                  <w:p w14:paraId="5927DCD8" w14:textId="77777777" w:rsidR="000455DC" w:rsidRDefault="00811BD9">
                    <w:pPr>
                      <w:spacing w:before="60" w:line="275" w:lineRule="auto"/>
                      <w:textDirection w:val="btLr"/>
                    </w:pPr>
                    <w:r>
                      <w:rPr>
                        <w:color w:val="002060"/>
                        <w:sz w:val="14"/>
                      </w:rPr>
                      <w:t>info@mystrategybox.com   |   www.mystrategybox.com</w:t>
                    </w:r>
                  </w:p>
                  <w:p w14:paraId="69503431" w14:textId="77777777" w:rsidR="000455DC" w:rsidRDefault="000455DC">
                    <w:pPr>
                      <w:spacing w:line="275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7C74" w14:textId="77777777" w:rsidR="00F20D35" w:rsidRDefault="00F20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CC478" w14:textId="77777777" w:rsidR="00A85A11" w:rsidRDefault="00A85A11">
      <w:pPr>
        <w:spacing w:after="0" w:line="240" w:lineRule="auto"/>
      </w:pPr>
      <w:r>
        <w:separator/>
      </w:r>
    </w:p>
  </w:footnote>
  <w:footnote w:type="continuationSeparator" w:id="0">
    <w:p w14:paraId="73C5C011" w14:textId="77777777" w:rsidR="00A85A11" w:rsidRDefault="00A8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D7B6" w14:textId="77777777" w:rsidR="00F20D35" w:rsidRDefault="00F20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55D9" w14:textId="595FC158" w:rsidR="000455DC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6A5D46">
      <w:rPr>
        <w:noProof/>
      </w:rPr>
      <w:t>1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E9A5505" wp14:editId="41BC7A5B">
              <wp:simplePos x="0" y="0"/>
              <wp:positionH relativeFrom="column">
                <wp:posOffset>-914399</wp:posOffset>
              </wp:positionH>
              <wp:positionV relativeFrom="paragraph">
                <wp:posOffset>-457199</wp:posOffset>
              </wp:positionV>
              <wp:extent cx="7791450" cy="842010"/>
              <wp:effectExtent l="0" t="0" r="0" b="0"/>
              <wp:wrapNone/>
              <wp:docPr id="77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368520"/>
                        <a:ext cx="7772400" cy="82296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6D2100" w14:textId="77777777" w:rsidR="000455DC" w:rsidRDefault="000455D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9A5505" id="Rectangle 77" o:spid="_x0000_s1026" style="position:absolute;left:0;text-align:left;margin-left:-1in;margin-top:-36pt;width:613.5pt;height:66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" fillcolor="#f2f2f2" stroked="f">
              <v:textbox inset="2.53958mm,2.53958mm,2.53958mm,2.53958mm">
                <w:txbxContent>
                  <w:p w14:paraId="386D2100" w14:textId="77777777" w:rsidR="000455DC" w:rsidRDefault="000455DC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9F5A025" wp14:editId="2C24E2B9">
          <wp:simplePos x="0" y="0"/>
          <wp:positionH relativeFrom="column">
            <wp:posOffset>2057400</wp:posOffset>
          </wp:positionH>
          <wp:positionV relativeFrom="paragraph">
            <wp:posOffset>-364488</wp:posOffset>
          </wp:positionV>
          <wp:extent cx="1828800" cy="629920"/>
          <wp:effectExtent l="0" t="0" r="0" b="0"/>
          <wp:wrapNone/>
          <wp:docPr id="7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383" t="35000" r="7178" b="34872"/>
                  <a:stretch>
                    <a:fillRect/>
                  </a:stretch>
                </pic:blipFill>
                <pic:spPr>
                  <a:xfrm>
                    <a:off x="0" y="0"/>
                    <a:ext cx="1828800" cy="629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EC56" w14:textId="77777777" w:rsidR="00F20D35" w:rsidRDefault="00F20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A65"/>
    <w:multiLevelType w:val="hybridMultilevel"/>
    <w:tmpl w:val="003C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37D63"/>
    <w:multiLevelType w:val="multilevel"/>
    <w:tmpl w:val="3B742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A3766"/>
    <w:multiLevelType w:val="multilevel"/>
    <w:tmpl w:val="F39AF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041A2"/>
    <w:multiLevelType w:val="hybridMultilevel"/>
    <w:tmpl w:val="1332C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33E6E"/>
    <w:multiLevelType w:val="hybridMultilevel"/>
    <w:tmpl w:val="B18E2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E6C32"/>
    <w:multiLevelType w:val="multilevel"/>
    <w:tmpl w:val="FC3A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85926"/>
    <w:multiLevelType w:val="hybridMultilevel"/>
    <w:tmpl w:val="A12E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24091"/>
    <w:multiLevelType w:val="hybridMultilevel"/>
    <w:tmpl w:val="BEB8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874878">
    <w:abstractNumId w:val="1"/>
  </w:num>
  <w:num w:numId="2" w16cid:durableId="1114985486">
    <w:abstractNumId w:val="5"/>
  </w:num>
  <w:num w:numId="3" w16cid:durableId="1845776620">
    <w:abstractNumId w:val="2"/>
  </w:num>
  <w:num w:numId="4" w16cid:durableId="1259948335">
    <w:abstractNumId w:val="6"/>
  </w:num>
  <w:num w:numId="5" w16cid:durableId="1150707268">
    <w:abstractNumId w:val="7"/>
  </w:num>
  <w:num w:numId="6" w16cid:durableId="750589682">
    <w:abstractNumId w:val="0"/>
  </w:num>
  <w:num w:numId="7" w16cid:durableId="1192497052">
    <w:abstractNumId w:val="3"/>
  </w:num>
  <w:num w:numId="8" w16cid:durableId="996148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DC"/>
    <w:rsid w:val="000455DC"/>
    <w:rsid w:val="000A2EEB"/>
    <w:rsid w:val="00120303"/>
    <w:rsid w:val="00126FC1"/>
    <w:rsid w:val="001301CF"/>
    <w:rsid w:val="00204326"/>
    <w:rsid w:val="00314DE3"/>
    <w:rsid w:val="003557DB"/>
    <w:rsid w:val="003814A7"/>
    <w:rsid w:val="003F0F00"/>
    <w:rsid w:val="00431E35"/>
    <w:rsid w:val="00443FE0"/>
    <w:rsid w:val="00451E8D"/>
    <w:rsid w:val="004A3C2E"/>
    <w:rsid w:val="004B4CE4"/>
    <w:rsid w:val="005C0CF7"/>
    <w:rsid w:val="0061288D"/>
    <w:rsid w:val="006A2A54"/>
    <w:rsid w:val="006A5D46"/>
    <w:rsid w:val="006B45AF"/>
    <w:rsid w:val="007026E6"/>
    <w:rsid w:val="007120F4"/>
    <w:rsid w:val="00781D31"/>
    <w:rsid w:val="0079314D"/>
    <w:rsid w:val="007F1EDC"/>
    <w:rsid w:val="008337C8"/>
    <w:rsid w:val="00847950"/>
    <w:rsid w:val="00A32FB1"/>
    <w:rsid w:val="00A85A11"/>
    <w:rsid w:val="00B46E6F"/>
    <w:rsid w:val="00C10593"/>
    <w:rsid w:val="00C41360"/>
    <w:rsid w:val="00C7625D"/>
    <w:rsid w:val="00CA2A8F"/>
    <w:rsid w:val="00D909D3"/>
    <w:rsid w:val="00DC767A"/>
    <w:rsid w:val="00E82236"/>
    <w:rsid w:val="00F20D35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0166B"/>
  <w15:docId w15:val="{9155C257-1D31-4714-9C0A-C724A9C4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D35"/>
  </w:style>
  <w:style w:type="paragraph" w:styleId="Heading1">
    <w:name w:val="heading 1"/>
    <w:basedOn w:val="Normal"/>
    <w:next w:val="Normal"/>
    <w:link w:val="Heading1Char"/>
    <w:uiPriority w:val="9"/>
    <w:qFormat/>
    <w:rsid w:val="00F20D3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D3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D3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D3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D3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D3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D3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D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D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0D3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ListParagraph">
    <w:name w:val="List Paragraph"/>
    <w:basedOn w:val="Normal"/>
    <w:uiPriority w:val="34"/>
    <w:qFormat/>
    <w:rsid w:val="00722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006"/>
  </w:style>
  <w:style w:type="paragraph" w:styleId="Footer">
    <w:name w:val="footer"/>
    <w:basedOn w:val="Normal"/>
    <w:link w:val="FooterChar"/>
    <w:uiPriority w:val="99"/>
    <w:unhideWhenUsed/>
    <w:rsid w:val="009E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006"/>
  </w:style>
  <w:style w:type="paragraph" w:styleId="Subtitle">
    <w:name w:val="Subtitle"/>
    <w:basedOn w:val="Normal"/>
    <w:next w:val="Normal"/>
    <w:link w:val="SubtitleChar"/>
    <w:uiPriority w:val="11"/>
    <w:qFormat/>
    <w:rsid w:val="00F20D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20D3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D35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D35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D35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D35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D35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D35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D3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D3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0D35"/>
    <w:rPr>
      <w:b/>
      <w:bCs/>
      <w:color w:val="2F5496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F20D3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20D3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20D35"/>
    <w:rPr>
      <w:b/>
      <w:bCs/>
    </w:rPr>
  </w:style>
  <w:style w:type="character" w:styleId="Emphasis">
    <w:name w:val="Emphasis"/>
    <w:uiPriority w:val="20"/>
    <w:qFormat/>
    <w:rsid w:val="00F20D35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20D3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0D3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0D3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D3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D35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20D35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20D35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20D35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20D35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20D3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0D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21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136255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43884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41647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17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12049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6121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2277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5070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8510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7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08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75770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437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451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Tj673d8RJSEP9WMT7GzPOR6AaA==">AMUW2mWFR1FJ9L4OoxV6zzySBp1UUPOWnPNrxJityoMMyZz+KHSy9qJ75j+H2Awo4PlIidXewa7vw83nfF5EfsG7KvN2TRoMINmyx8YpFnkOHPSUurNEeNQ=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B160D1-BFBB-4083-B672-BA88D922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 Warren</dc:creator>
  <cp:lastModifiedBy>Kris Smith</cp:lastModifiedBy>
  <cp:revision>4</cp:revision>
  <dcterms:created xsi:type="dcterms:W3CDTF">2023-11-20T15:50:00Z</dcterms:created>
  <dcterms:modified xsi:type="dcterms:W3CDTF">2023-11-20T15:53:00Z</dcterms:modified>
</cp:coreProperties>
</file>