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922EC" w14:textId="441EAF12" w:rsidR="00B645BD" w:rsidRPr="00CB3589" w:rsidRDefault="005E22D7" w:rsidP="00CB3589">
      <w:pPr>
        <w:jc w:val="center"/>
        <w:rPr>
          <w:rFonts w:ascii="Gisha" w:hAnsi="Gisha" w:cs="Gisha"/>
          <w:b/>
          <w:bCs/>
          <w:sz w:val="28"/>
          <w:szCs w:val="28"/>
        </w:rPr>
      </w:pPr>
      <w:r w:rsidRPr="00CB3589">
        <w:rPr>
          <w:rFonts w:ascii="Gisha" w:hAnsi="Gisha" w:cs="Gisha"/>
          <w:b/>
          <w:bCs/>
          <w:sz w:val="28"/>
          <w:szCs w:val="28"/>
        </w:rPr>
        <w:t>Employee Handbook Implementation Program</w:t>
      </w:r>
    </w:p>
    <w:p w14:paraId="2B6D8DBF" w14:textId="1DD436C6" w:rsidR="005E22D7" w:rsidRDefault="005E22D7" w:rsidP="005E22D7">
      <w:pPr>
        <w:rPr>
          <w:rFonts w:ascii="Gisha" w:hAnsi="Gisha" w:cs="Gisha"/>
          <w:sz w:val="22"/>
          <w:szCs w:val="22"/>
        </w:rPr>
      </w:pPr>
      <w:r>
        <w:rPr>
          <w:rFonts w:ascii="Gisha" w:hAnsi="Gisha" w:cs="Gisha"/>
          <w:sz w:val="22"/>
          <w:szCs w:val="22"/>
        </w:rPr>
        <w:t>An employee handbook is a document provided by the agency as a guide to communicate the agency’s policies, procedures, expectations, and other important information related to employment. They are designed to ensure consistency, clarify expectations, and provide a comprehensive understanding of the employee’s rights and responsibilities within the agency.</w:t>
      </w:r>
    </w:p>
    <w:p w14:paraId="020BB411" w14:textId="57883E1C" w:rsidR="00095BCD" w:rsidRDefault="00095BCD" w:rsidP="005E22D7">
      <w:pPr>
        <w:rPr>
          <w:rFonts w:ascii="Gisha" w:hAnsi="Gisha" w:cs="Gisha"/>
          <w:sz w:val="22"/>
          <w:szCs w:val="22"/>
        </w:rPr>
      </w:pPr>
      <w:r>
        <w:rPr>
          <w:rFonts w:ascii="Gisha" w:hAnsi="Gisha" w:cs="Gisha"/>
          <w:sz w:val="22"/>
          <w:szCs w:val="22"/>
        </w:rPr>
        <w:t xml:space="preserve">An employee handbook is not a one-size-fits-all document. Tailor it to fit the specific needs, culture, and practices of the agency. </w:t>
      </w:r>
    </w:p>
    <w:p w14:paraId="0791A6DB" w14:textId="24CC8B45" w:rsidR="005E22D7" w:rsidRDefault="005E22D7" w:rsidP="005E22D7">
      <w:pPr>
        <w:rPr>
          <w:rFonts w:ascii="Gisha" w:hAnsi="Gisha" w:cs="Gisha"/>
          <w:sz w:val="22"/>
          <w:szCs w:val="22"/>
        </w:rPr>
      </w:pPr>
    </w:p>
    <w:p w14:paraId="6AAD881F" w14:textId="5F74C8EE" w:rsidR="005E22D7" w:rsidRPr="007A3B98" w:rsidRDefault="005E22D7" w:rsidP="005E22D7">
      <w:pPr>
        <w:rPr>
          <w:rFonts w:ascii="Gisha" w:hAnsi="Gisha" w:cs="Gisha"/>
          <w:b/>
          <w:bCs/>
          <w:sz w:val="24"/>
          <w:szCs w:val="24"/>
          <w:u w:val="single"/>
        </w:rPr>
      </w:pPr>
      <w:r w:rsidRPr="007A3B98">
        <w:rPr>
          <w:rFonts w:ascii="Gisha" w:hAnsi="Gisha" w:cs="Gisha"/>
          <w:b/>
          <w:bCs/>
          <w:sz w:val="24"/>
          <w:szCs w:val="24"/>
          <w:u w:val="single"/>
        </w:rPr>
        <w:t>Preliminary Steps</w:t>
      </w:r>
    </w:p>
    <w:p w14:paraId="16A59E3A" w14:textId="0A6E5B1D" w:rsidR="005E22D7" w:rsidRPr="007A3B98" w:rsidRDefault="005E22D7" w:rsidP="005E22D7">
      <w:pPr>
        <w:rPr>
          <w:rFonts w:ascii="Gisha" w:hAnsi="Gisha" w:cs="Gisha"/>
          <w:b/>
          <w:bCs/>
          <w:sz w:val="22"/>
          <w:szCs w:val="22"/>
        </w:rPr>
      </w:pPr>
      <w:r w:rsidRPr="007A3B98">
        <w:rPr>
          <w:rFonts w:ascii="Gisha" w:hAnsi="Gisha" w:cs="Gisha"/>
          <w:b/>
          <w:bCs/>
          <w:sz w:val="22"/>
          <w:szCs w:val="22"/>
        </w:rPr>
        <w:t>Needs Assessment</w:t>
      </w:r>
    </w:p>
    <w:p w14:paraId="09257962" w14:textId="28AA8629" w:rsidR="005E22D7" w:rsidRPr="007A3B98" w:rsidRDefault="005E22D7" w:rsidP="007A3B98">
      <w:pPr>
        <w:pStyle w:val="ListParagraph"/>
        <w:numPr>
          <w:ilvl w:val="0"/>
          <w:numId w:val="8"/>
        </w:numPr>
        <w:rPr>
          <w:rFonts w:ascii="Gisha" w:hAnsi="Gisha" w:cs="Gisha"/>
          <w:sz w:val="22"/>
          <w:szCs w:val="22"/>
        </w:rPr>
      </w:pPr>
      <w:r w:rsidRPr="007A3B98">
        <w:rPr>
          <w:rFonts w:ascii="Gisha" w:hAnsi="Gisha" w:cs="Gisha"/>
          <w:sz w:val="22"/>
          <w:szCs w:val="22"/>
        </w:rPr>
        <w:t>Determine who will be the champion(s) for the program. This can include leadership and HR.</w:t>
      </w:r>
    </w:p>
    <w:p w14:paraId="0CD159C9" w14:textId="46DD35CE" w:rsidR="005E22D7" w:rsidRPr="007A3B98" w:rsidRDefault="005E22D7" w:rsidP="007A3B98">
      <w:pPr>
        <w:pStyle w:val="ListParagraph"/>
        <w:numPr>
          <w:ilvl w:val="0"/>
          <w:numId w:val="8"/>
        </w:numPr>
        <w:rPr>
          <w:rFonts w:ascii="Gisha" w:hAnsi="Gisha" w:cs="Gisha"/>
          <w:sz w:val="22"/>
          <w:szCs w:val="22"/>
        </w:rPr>
      </w:pPr>
      <w:r w:rsidRPr="007A3B98">
        <w:rPr>
          <w:rFonts w:ascii="Gisha" w:hAnsi="Gisha" w:cs="Gisha"/>
          <w:sz w:val="22"/>
          <w:szCs w:val="22"/>
        </w:rPr>
        <w:t>Review any existing policies or handbooks.</w:t>
      </w:r>
    </w:p>
    <w:p w14:paraId="290A6724" w14:textId="4B83C519" w:rsidR="005E22D7" w:rsidRPr="007A3B98" w:rsidRDefault="005E22D7" w:rsidP="007A3B98">
      <w:pPr>
        <w:pStyle w:val="ListParagraph"/>
        <w:numPr>
          <w:ilvl w:val="0"/>
          <w:numId w:val="8"/>
        </w:numPr>
        <w:rPr>
          <w:rFonts w:ascii="Gisha" w:hAnsi="Gisha" w:cs="Gisha"/>
          <w:sz w:val="22"/>
          <w:szCs w:val="22"/>
        </w:rPr>
      </w:pPr>
      <w:r w:rsidRPr="007A3B98">
        <w:rPr>
          <w:rFonts w:ascii="Gisha" w:hAnsi="Gisha" w:cs="Gisha"/>
          <w:sz w:val="22"/>
          <w:szCs w:val="22"/>
        </w:rPr>
        <w:t>Ensure the handbook aligns with the agency’s mission, vision, and core values.</w:t>
      </w:r>
    </w:p>
    <w:p w14:paraId="142BAEB5" w14:textId="7296043B" w:rsidR="005E22D7" w:rsidRPr="007A3B98" w:rsidRDefault="005E22D7" w:rsidP="007A3B98">
      <w:pPr>
        <w:pStyle w:val="ListParagraph"/>
        <w:numPr>
          <w:ilvl w:val="0"/>
          <w:numId w:val="8"/>
        </w:numPr>
        <w:rPr>
          <w:rFonts w:ascii="Gisha" w:hAnsi="Gisha" w:cs="Gisha"/>
          <w:sz w:val="22"/>
          <w:szCs w:val="22"/>
        </w:rPr>
      </w:pPr>
      <w:r w:rsidRPr="007A3B98">
        <w:rPr>
          <w:rFonts w:ascii="Gisha" w:hAnsi="Gisha" w:cs="Gisha"/>
          <w:sz w:val="22"/>
          <w:szCs w:val="22"/>
        </w:rPr>
        <w:t>Schedule meeting times to review each section</w:t>
      </w:r>
      <w:r w:rsidR="00585EFE" w:rsidRPr="007A3B98">
        <w:rPr>
          <w:rFonts w:ascii="Gisha" w:hAnsi="Gisha" w:cs="Gisha"/>
          <w:sz w:val="22"/>
          <w:szCs w:val="22"/>
        </w:rPr>
        <w:t xml:space="preserve"> for revision or inclusion in the finished handbook.</w:t>
      </w:r>
    </w:p>
    <w:p w14:paraId="60B38C50" w14:textId="4CA55B5A" w:rsidR="00585EFE" w:rsidRPr="00095BCD" w:rsidRDefault="00585EFE" w:rsidP="005E22D7">
      <w:pPr>
        <w:rPr>
          <w:rFonts w:ascii="Gisha" w:hAnsi="Gisha" w:cs="Gisha"/>
          <w:b/>
          <w:bCs/>
          <w:sz w:val="22"/>
          <w:szCs w:val="22"/>
          <w:u w:val="single"/>
        </w:rPr>
      </w:pPr>
      <w:r w:rsidRPr="00095BCD">
        <w:rPr>
          <w:rFonts w:ascii="Gisha" w:hAnsi="Gisha" w:cs="Gisha"/>
          <w:b/>
          <w:bCs/>
          <w:sz w:val="22"/>
          <w:szCs w:val="22"/>
          <w:u w:val="single"/>
        </w:rPr>
        <w:t>Content Development</w:t>
      </w:r>
    </w:p>
    <w:p w14:paraId="058812C7" w14:textId="08C1E9C3" w:rsidR="00585EFE" w:rsidRPr="007A3B98" w:rsidRDefault="00585EFE" w:rsidP="005E22D7">
      <w:pPr>
        <w:rPr>
          <w:rFonts w:ascii="Gisha" w:hAnsi="Gisha" w:cs="Gisha"/>
          <w:b/>
          <w:bCs/>
          <w:i/>
          <w:iCs/>
          <w:sz w:val="22"/>
          <w:szCs w:val="22"/>
        </w:rPr>
      </w:pPr>
      <w:r w:rsidRPr="007A3B98">
        <w:rPr>
          <w:rFonts w:ascii="Gisha" w:hAnsi="Gisha" w:cs="Gisha"/>
          <w:b/>
          <w:bCs/>
          <w:i/>
          <w:iCs/>
          <w:sz w:val="22"/>
          <w:szCs w:val="22"/>
        </w:rPr>
        <w:t>Introduction</w:t>
      </w:r>
    </w:p>
    <w:p w14:paraId="144FCEB4" w14:textId="0A4F5EC3" w:rsidR="00585EFE" w:rsidRPr="007A3B98" w:rsidRDefault="00585EFE" w:rsidP="007A3B98">
      <w:pPr>
        <w:pStyle w:val="ListParagraph"/>
        <w:numPr>
          <w:ilvl w:val="0"/>
          <w:numId w:val="9"/>
        </w:numPr>
        <w:rPr>
          <w:rFonts w:ascii="Gisha" w:hAnsi="Gisha" w:cs="Gisha"/>
          <w:sz w:val="22"/>
          <w:szCs w:val="22"/>
        </w:rPr>
      </w:pPr>
      <w:r w:rsidRPr="007A3B98">
        <w:rPr>
          <w:rFonts w:ascii="Gisha" w:hAnsi="Gisha" w:cs="Gisha"/>
          <w:sz w:val="22"/>
          <w:szCs w:val="22"/>
        </w:rPr>
        <w:t>Welcome letter</w:t>
      </w:r>
    </w:p>
    <w:p w14:paraId="047A25F5" w14:textId="256B1941" w:rsidR="00585EFE" w:rsidRPr="007A3B98" w:rsidRDefault="00585EFE" w:rsidP="007A3B98">
      <w:pPr>
        <w:pStyle w:val="ListParagraph"/>
        <w:numPr>
          <w:ilvl w:val="0"/>
          <w:numId w:val="9"/>
        </w:numPr>
        <w:rPr>
          <w:rFonts w:ascii="Gisha" w:hAnsi="Gisha" w:cs="Gisha"/>
          <w:sz w:val="22"/>
          <w:szCs w:val="22"/>
        </w:rPr>
      </w:pPr>
      <w:r w:rsidRPr="007A3B98">
        <w:rPr>
          <w:rFonts w:ascii="Gisha" w:hAnsi="Gisha" w:cs="Gisha"/>
          <w:sz w:val="22"/>
          <w:szCs w:val="22"/>
        </w:rPr>
        <w:t>Agency history, mission statement, vision statement, and core values.</w:t>
      </w:r>
    </w:p>
    <w:p w14:paraId="659C3792" w14:textId="00332202" w:rsidR="00585EFE" w:rsidRPr="007A3B98" w:rsidRDefault="00585EFE" w:rsidP="007A3B98">
      <w:pPr>
        <w:pStyle w:val="ListParagraph"/>
        <w:numPr>
          <w:ilvl w:val="0"/>
          <w:numId w:val="9"/>
        </w:numPr>
        <w:rPr>
          <w:rFonts w:ascii="Gisha" w:hAnsi="Gisha" w:cs="Gisha"/>
          <w:sz w:val="22"/>
          <w:szCs w:val="22"/>
        </w:rPr>
      </w:pPr>
      <w:r w:rsidRPr="007A3B98">
        <w:rPr>
          <w:rFonts w:ascii="Gisha" w:hAnsi="Gisha" w:cs="Gisha"/>
          <w:sz w:val="22"/>
          <w:szCs w:val="22"/>
        </w:rPr>
        <w:t>Purpose of the handbook.</w:t>
      </w:r>
    </w:p>
    <w:p w14:paraId="24F038D7" w14:textId="6F56E8B5" w:rsidR="00585EFE" w:rsidRPr="007A3B98" w:rsidRDefault="00585EFE" w:rsidP="005E22D7">
      <w:pPr>
        <w:rPr>
          <w:rFonts w:ascii="Gisha" w:hAnsi="Gisha" w:cs="Gisha"/>
          <w:b/>
          <w:bCs/>
          <w:i/>
          <w:iCs/>
          <w:sz w:val="22"/>
          <w:szCs w:val="22"/>
        </w:rPr>
      </w:pPr>
      <w:r w:rsidRPr="007A3B98">
        <w:rPr>
          <w:rFonts w:ascii="Gisha" w:hAnsi="Gisha" w:cs="Gisha"/>
          <w:b/>
          <w:bCs/>
          <w:i/>
          <w:iCs/>
          <w:sz w:val="22"/>
          <w:szCs w:val="22"/>
        </w:rPr>
        <w:t>Employment Policies</w:t>
      </w:r>
    </w:p>
    <w:p w14:paraId="17A40D9E" w14:textId="297F7B7D" w:rsidR="00585EFE" w:rsidRPr="007A3B98" w:rsidRDefault="00585EFE" w:rsidP="007A3B98">
      <w:pPr>
        <w:pStyle w:val="ListParagraph"/>
        <w:numPr>
          <w:ilvl w:val="0"/>
          <w:numId w:val="10"/>
        </w:numPr>
        <w:rPr>
          <w:rFonts w:ascii="Gisha" w:hAnsi="Gisha" w:cs="Gisha"/>
          <w:sz w:val="22"/>
          <w:szCs w:val="22"/>
        </w:rPr>
      </w:pPr>
      <w:r w:rsidRPr="007A3B98">
        <w:rPr>
          <w:rFonts w:ascii="Gisha" w:hAnsi="Gisha" w:cs="Gisha"/>
          <w:sz w:val="22"/>
          <w:szCs w:val="22"/>
        </w:rPr>
        <w:t>Hiring process and policies.</w:t>
      </w:r>
    </w:p>
    <w:p w14:paraId="1869D86A" w14:textId="28D689C8" w:rsidR="00585EFE" w:rsidRPr="007A3B98" w:rsidRDefault="00585EFE" w:rsidP="007A3B98">
      <w:pPr>
        <w:pStyle w:val="ListParagraph"/>
        <w:numPr>
          <w:ilvl w:val="0"/>
          <w:numId w:val="10"/>
        </w:numPr>
        <w:rPr>
          <w:rFonts w:ascii="Gisha" w:hAnsi="Gisha" w:cs="Gisha"/>
          <w:sz w:val="22"/>
          <w:szCs w:val="22"/>
        </w:rPr>
      </w:pPr>
      <w:r w:rsidRPr="007A3B98">
        <w:rPr>
          <w:rFonts w:ascii="Gisha" w:hAnsi="Gisha" w:cs="Gisha"/>
          <w:sz w:val="22"/>
          <w:szCs w:val="22"/>
        </w:rPr>
        <w:t>Anti-discrimination and equal employment opportunity.</w:t>
      </w:r>
    </w:p>
    <w:p w14:paraId="7E991E81" w14:textId="1CD9EFC9" w:rsidR="00585EFE" w:rsidRPr="007A3B98" w:rsidRDefault="00585EFE" w:rsidP="007A3B98">
      <w:pPr>
        <w:pStyle w:val="ListParagraph"/>
        <w:numPr>
          <w:ilvl w:val="0"/>
          <w:numId w:val="10"/>
        </w:numPr>
        <w:rPr>
          <w:rFonts w:ascii="Gisha" w:hAnsi="Gisha" w:cs="Gisha"/>
          <w:sz w:val="22"/>
          <w:szCs w:val="22"/>
        </w:rPr>
      </w:pPr>
      <w:r w:rsidRPr="007A3B98">
        <w:rPr>
          <w:rFonts w:ascii="Gisha" w:hAnsi="Gisha" w:cs="Gisha"/>
          <w:sz w:val="22"/>
          <w:szCs w:val="22"/>
        </w:rPr>
        <w:t>At-will employment.</w:t>
      </w:r>
    </w:p>
    <w:p w14:paraId="33586013" w14:textId="6B3691DA" w:rsidR="00585EFE" w:rsidRPr="007A3B98" w:rsidRDefault="00585EFE" w:rsidP="007A3B98">
      <w:pPr>
        <w:pStyle w:val="ListParagraph"/>
        <w:numPr>
          <w:ilvl w:val="0"/>
          <w:numId w:val="10"/>
        </w:numPr>
        <w:rPr>
          <w:rFonts w:ascii="Gisha" w:hAnsi="Gisha" w:cs="Gisha"/>
          <w:sz w:val="22"/>
          <w:szCs w:val="22"/>
        </w:rPr>
      </w:pPr>
      <w:r w:rsidRPr="007A3B98">
        <w:rPr>
          <w:rFonts w:ascii="Gisha" w:hAnsi="Gisha" w:cs="Gisha"/>
          <w:sz w:val="22"/>
          <w:szCs w:val="22"/>
        </w:rPr>
        <w:t>Employee classifications (e.g., full-time, part-time).</w:t>
      </w:r>
    </w:p>
    <w:p w14:paraId="7287CD03" w14:textId="5977F63A" w:rsidR="00585EFE" w:rsidRPr="007A3B98" w:rsidRDefault="00585EFE" w:rsidP="005E22D7">
      <w:pPr>
        <w:rPr>
          <w:rFonts w:ascii="Gisha" w:hAnsi="Gisha" w:cs="Gisha"/>
          <w:b/>
          <w:bCs/>
          <w:i/>
          <w:iCs/>
          <w:sz w:val="22"/>
          <w:szCs w:val="22"/>
        </w:rPr>
      </w:pPr>
      <w:r w:rsidRPr="007A3B98">
        <w:rPr>
          <w:rFonts w:ascii="Gisha" w:hAnsi="Gisha" w:cs="Gisha"/>
          <w:b/>
          <w:bCs/>
          <w:i/>
          <w:iCs/>
          <w:sz w:val="22"/>
          <w:szCs w:val="22"/>
        </w:rPr>
        <w:t>Work Procedures and Expectations</w:t>
      </w:r>
    </w:p>
    <w:p w14:paraId="7F32F9F7" w14:textId="2E86A60C" w:rsidR="00585EFE" w:rsidRPr="007A3B98" w:rsidRDefault="00585EFE" w:rsidP="007A3B98">
      <w:pPr>
        <w:pStyle w:val="ListParagraph"/>
        <w:numPr>
          <w:ilvl w:val="0"/>
          <w:numId w:val="11"/>
        </w:numPr>
        <w:rPr>
          <w:rFonts w:ascii="Gisha" w:hAnsi="Gisha" w:cs="Gisha"/>
          <w:sz w:val="22"/>
          <w:szCs w:val="22"/>
        </w:rPr>
      </w:pPr>
      <w:r w:rsidRPr="007A3B98">
        <w:rPr>
          <w:rFonts w:ascii="Gisha" w:hAnsi="Gisha" w:cs="Gisha"/>
          <w:sz w:val="22"/>
          <w:szCs w:val="22"/>
        </w:rPr>
        <w:t>Hours of operations, attendance, punctuality.</w:t>
      </w:r>
    </w:p>
    <w:p w14:paraId="6514E86C" w14:textId="3BB3E097" w:rsidR="00585EFE" w:rsidRPr="007A3B98" w:rsidRDefault="00585EFE" w:rsidP="007A3B98">
      <w:pPr>
        <w:pStyle w:val="ListParagraph"/>
        <w:numPr>
          <w:ilvl w:val="0"/>
          <w:numId w:val="11"/>
        </w:numPr>
        <w:rPr>
          <w:rFonts w:ascii="Gisha" w:hAnsi="Gisha" w:cs="Gisha"/>
          <w:sz w:val="22"/>
          <w:szCs w:val="22"/>
        </w:rPr>
      </w:pPr>
      <w:r w:rsidRPr="007A3B98">
        <w:rPr>
          <w:rFonts w:ascii="Gisha" w:hAnsi="Gisha" w:cs="Gisha"/>
          <w:sz w:val="22"/>
          <w:szCs w:val="22"/>
        </w:rPr>
        <w:t>Job performance expectations and evaluations.</w:t>
      </w:r>
    </w:p>
    <w:p w14:paraId="06771F36" w14:textId="0E7CBFB3" w:rsidR="00585EFE" w:rsidRPr="007A3B98" w:rsidRDefault="00585EFE" w:rsidP="007A3B98">
      <w:pPr>
        <w:pStyle w:val="ListParagraph"/>
        <w:numPr>
          <w:ilvl w:val="0"/>
          <w:numId w:val="11"/>
        </w:numPr>
        <w:rPr>
          <w:rFonts w:ascii="Gisha" w:hAnsi="Gisha" w:cs="Gisha"/>
          <w:sz w:val="22"/>
          <w:szCs w:val="22"/>
        </w:rPr>
      </w:pPr>
      <w:r w:rsidRPr="007A3B98">
        <w:rPr>
          <w:rFonts w:ascii="Gisha" w:hAnsi="Gisha" w:cs="Gisha"/>
          <w:sz w:val="22"/>
          <w:szCs w:val="22"/>
        </w:rPr>
        <w:t>Code of conduct and dress code.</w:t>
      </w:r>
    </w:p>
    <w:p w14:paraId="50ED24AE" w14:textId="6F73C3E0" w:rsidR="00585EFE" w:rsidRPr="007A3B98" w:rsidRDefault="00585EFE" w:rsidP="005E22D7">
      <w:pPr>
        <w:rPr>
          <w:rFonts w:ascii="Gisha" w:hAnsi="Gisha" w:cs="Gisha"/>
          <w:b/>
          <w:bCs/>
          <w:i/>
          <w:iCs/>
          <w:sz w:val="22"/>
          <w:szCs w:val="22"/>
        </w:rPr>
      </w:pPr>
      <w:r w:rsidRPr="007A3B98">
        <w:rPr>
          <w:rFonts w:ascii="Gisha" w:hAnsi="Gisha" w:cs="Gisha"/>
          <w:b/>
          <w:bCs/>
          <w:i/>
          <w:iCs/>
          <w:sz w:val="22"/>
          <w:szCs w:val="22"/>
        </w:rPr>
        <w:t>Benefits and Compensation</w:t>
      </w:r>
    </w:p>
    <w:p w14:paraId="561379B1" w14:textId="54892D0E" w:rsidR="00585EFE" w:rsidRPr="007A3B98" w:rsidRDefault="00585EFE" w:rsidP="007A3B98">
      <w:pPr>
        <w:pStyle w:val="ListParagraph"/>
        <w:numPr>
          <w:ilvl w:val="0"/>
          <w:numId w:val="12"/>
        </w:numPr>
        <w:rPr>
          <w:rFonts w:ascii="Gisha" w:hAnsi="Gisha" w:cs="Gisha"/>
          <w:sz w:val="22"/>
          <w:szCs w:val="22"/>
        </w:rPr>
      </w:pPr>
      <w:r w:rsidRPr="007A3B98">
        <w:rPr>
          <w:rFonts w:ascii="Gisha" w:hAnsi="Gisha" w:cs="Gisha"/>
          <w:sz w:val="22"/>
          <w:szCs w:val="22"/>
        </w:rPr>
        <w:lastRenderedPageBreak/>
        <w:t>Salary scales and bonus structures.</w:t>
      </w:r>
    </w:p>
    <w:p w14:paraId="61662A09" w14:textId="287B15F7" w:rsidR="00585EFE" w:rsidRPr="007A3B98" w:rsidRDefault="00585EFE" w:rsidP="007A3B98">
      <w:pPr>
        <w:pStyle w:val="ListParagraph"/>
        <w:numPr>
          <w:ilvl w:val="0"/>
          <w:numId w:val="12"/>
        </w:numPr>
        <w:rPr>
          <w:rFonts w:ascii="Gisha" w:hAnsi="Gisha" w:cs="Gisha"/>
          <w:sz w:val="22"/>
          <w:szCs w:val="22"/>
        </w:rPr>
      </w:pPr>
      <w:r w:rsidRPr="007A3B98">
        <w:rPr>
          <w:rFonts w:ascii="Gisha" w:hAnsi="Gisha" w:cs="Gisha"/>
          <w:sz w:val="22"/>
          <w:szCs w:val="22"/>
        </w:rPr>
        <w:t>Insurance benefits (health, dental vision)</w:t>
      </w:r>
    </w:p>
    <w:p w14:paraId="30BA6C2F" w14:textId="3F6F6164" w:rsidR="00585EFE" w:rsidRPr="007A3B98" w:rsidRDefault="00585EFE" w:rsidP="007A3B98">
      <w:pPr>
        <w:pStyle w:val="ListParagraph"/>
        <w:numPr>
          <w:ilvl w:val="0"/>
          <w:numId w:val="12"/>
        </w:numPr>
        <w:rPr>
          <w:rFonts w:ascii="Gisha" w:hAnsi="Gisha" w:cs="Gisha"/>
          <w:sz w:val="22"/>
          <w:szCs w:val="22"/>
        </w:rPr>
      </w:pPr>
      <w:r w:rsidRPr="007A3B98">
        <w:rPr>
          <w:rFonts w:ascii="Gisha" w:hAnsi="Gisha" w:cs="Gisha"/>
          <w:sz w:val="22"/>
          <w:szCs w:val="22"/>
        </w:rPr>
        <w:t>Retirement plans and contributions.</w:t>
      </w:r>
    </w:p>
    <w:p w14:paraId="7E6BA5A2" w14:textId="130EEB73" w:rsidR="00585EFE" w:rsidRPr="007A3B98" w:rsidRDefault="00585EFE" w:rsidP="005E22D7">
      <w:pPr>
        <w:rPr>
          <w:rFonts w:ascii="Gisha" w:hAnsi="Gisha" w:cs="Gisha"/>
          <w:b/>
          <w:bCs/>
          <w:i/>
          <w:iCs/>
          <w:sz w:val="22"/>
          <w:szCs w:val="22"/>
        </w:rPr>
      </w:pPr>
      <w:r w:rsidRPr="007A3B98">
        <w:rPr>
          <w:rFonts w:ascii="Gisha" w:hAnsi="Gisha" w:cs="Gisha"/>
          <w:b/>
          <w:bCs/>
          <w:i/>
          <w:iCs/>
          <w:sz w:val="22"/>
          <w:szCs w:val="22"/>
        </w:rPr>
        <w:t>Workplace Safety and Health</w:t>
      </w:r>
    </w:p>
    <w:p w14:paraId="36F0766A" w14:textId="15802B69" w:rsidR="00585EFE" w:rsidRPr="007A3B98" w:rsidRDefault="00585EFE" w:rsidP="007A3B98">
      <w:pPr>
        <w:pStyle w:val="ListParagraph"/>
        <w:numPr>
          <w:ilvl w:val="0"/>
          <w:numId w:val="13"/>
        </w:numPr>
        <w:rPr>
          <w:rFonts w:ascii="Gisha" w:hAnsi="Gisha" w:cs="Gisha"/>
          <w:sz w:val="22"/>
          <w:szCs w:val="22"/>
        </w:rPr>
      </w:pPr>
      <w:r w:rsidRPr="007A3B98">
        <w:rPr>
          <w:rFonts w:ascii="Gisha" w:hAnsi="Gisha" w:cs="Gisha"/>
          <w:sz w:val="22"/>
          <w:szCs w:val="22"/>
        </w:rPr>
        <w:t>Office safety protocols.</w:t>
      </w:r>
    </w:p>
    <w:p w14:paraId="44594FAA" w14:textId="67BBB60C" w:rsidR="00585EFE" w:rsidRPr="007A3B98" w:rsidRDefault="00585EFE" w:rsidP="007A3B98">
      <w:pPr>
        <w:pStyle w:val="ListParagraph"/>
        <w:numPr>
          <w:ilvl w:val="0"/>
          <w:numId w:val="13"/>
        </w:numPr>
        <w:rPr>
          <w:rFonts w:ascii="Gisha" w:hAnsi="Gisha" w:cs="Gisha"/>
          <w:sz w:val="22"/>
          <w:szCs w:val="22"/>
        </w:rPr>
      </w:pPr>
      <w:r w:rsidRPr="007A3B98">
        <w:rPr>
          <w:rFonts w:ascii="Gisha" w:hAnsi="Gisha" w:cs="Gisha"/>
          <w:sz w:val="22"/>
          <w:szCs w:val="22"/>
        </w:rPr>
        <w:t>Procedures for reporting hazards or injuries.</w:t>
      </w:r>
    </w:p>
    <w:p w14:paraId="6F51989C" w14:textId="16B366FC" w:rsidR="00585EFE" w:rsidRPr="007A3B98" w:rsidRDefault="00585EFE" w:rsidP="007A3B98">
      <w:pPr>
        <w:pStyle w:val="ListParagraph"/>
        <w:numPr>
          <w:ilvl w:val="0"/>
          <w:numId w:val="13"/>
        </w:numPr>
        <w:rPr>
          <w:rFonts w:ascii="Gisha" w:hAnsi="Gisha" w:cs="Gisha"/>
          <w:sz w:val="22"/>
          <w:szCs w:val="22"/>
        </w:rPr>
      </w:pPr>
      <w:r w:rsidRPr="007A3B98">
        <w:rPr>
          <w:rFonts w:ascii="Gisha" w:hAnsi="Gisha" w:cs="Gisha"/>
          <w:sz w:val="22"/>
          <w:szCs w:val="22"/>
        </w:rPr>
        <w:t>Health and wellness programs.</w:t>
      </w:r>
    </w:p>
    <w:p w14:paraId="5864324B" w14:textId="40FC56D7" w:rsidR="00585EFE" w:rsidRPr="007A3B98" w:rsidRDefault="00585EFE" w:rsidP="005E22D7">
      <w:pPr>
        <w:rPr>
          <w:rFonts w:ascii="Gisha" w:hAnsi="Gisha" w:cs="Gisha"/>
          <w:b/>
          <w:bCs/>
          <w:i/>
          <w:iCs/>
          <w:sz w:val="22"/>
          <w:szCs w:val="22"/>
        </w:rPr>
      </w:pPr>
      <w:r w:rsidRPr="007A3B98">
        <w:rPr>
          <w:rFonts w:ascii="Gisha" w:hAnsi="Gisha" w:cs="Gisha"/>
          <w:b/>
          <w:bCs/>
          <w:i/>
          <w:iCs/>
          <w:sz w:val="22"/>
          <w:szCs w:val="22"/>
        </w:rPr>
        <w:t>Leave Policies</w:t>
      </w:r>
    </w:p>
    <w:p w14:paraId="28ECEEFB" w14:textId="45205876" w:rsidR="00585EFE" w:rsidRPr="007A3B98" w:rsidRDefault="00585EFE" w:rsidP="007A3B98">
      <w:pPr>
        <w:pStyle w:val="ListParagraph"/>
        <w:numPr>
          <w:ilvl w:val="0"/>
          <w:numId w:val="14"/>
        </w:numPr>
        <w:rPr>
          <w:rFonts w:ascii="Gisha" w:hAnsi="Gisha" w:cs="Gisha"/>
          <w:sz w:val="22"/>
          <w:szCs w:val="22"/>
        </w:rPr>
      </w:pPr>
      <w:r w:rsidRPr="007A3B98">
        <w:rPr>
          <w:rFonts w:ascii="Gisha" w:hAnsi="Gisha" w:cs="Gisha"/>
          <w:sz w:val="22"/>
          <w:szCs w:val="22"/>
        </w:rPr>
        <w:t>Paid time off, holidays.</w:t>
      </w:r>
    </w:p>
    <w:p w14:paraId="4F92717B" w14:textId="7DC4A1BB" w:rsidR="00585EFE" w:rsidRPr="007A3B98" w:rsidRDefault="00585EFE" w:rsidP="007A3B98">
      <w:pPr>
        <w:pStyle w:val="ListParagraph"/>
        <w:numPr>
          <w:ilvl w:val="0"/>
          <w:numId w:val="14"/>
        </w:numPr>
        <w:rPr>
          <w:rFonts w:ascii="Gisha" w:hAnsi="Gisha" w:cs="Gisha"/>
          <w:sz w:val="22"/>
          <w:szCs w:val="22"/>
        </w:rPr>
      </w:pPr>
      <w:r w:rsidRPr="007A3B98">
        <w:rPr>
          <w:rFonts w:ascii="Gisha" w:hAnsi="Gisha" w:cs="Gisha"/>
          <w:sz w:val="22"/>
          <w:szCs w:val="22"/>
        </w:rPr>
        <w:t>Maternity, paternity, and parental leave.</w:t>
      </w:r>
    </w:p>
    <w:p w14:paraId="6E1DCF3F" w14:textId="2ED0F27D" w:rsidR="007A3B98" w:rsidRPr="007A3B98" w:rsidRDefault="007A3B98" w:rsidP="007A3B98">
      <w:pPr>
        <w:pStyle w:val="ListParagraph"/>
        <w:numPr>
          <w:ilvl w:val="0"/>
          <w:numId w:val="14"/>
        </w:numPr>
        <w:rPr>
          <w:rFonts w:ascii="Gisha" w:hAnsi="Gisha" w:cs="Gisha"/>
          <w:sz w:val="22"/>
          <w:szCs w:val="22"/>
        </w:rPr>
      </w:pPr>
      <w:r w:rsidRPr="007A3B98">
        <w:rPr>
          <w:rFonts w:ascii="Gisha" w:hAnsi="Gisha" w:cs="Gisha"/>
          <w:sz w:val="22"/>
          <w:szCs w:val="22"/>
        </w:rPr>
        <w:t>Sick leave and medical absences.</w:t>
      </w:r>
    </w:p>
    <w:p w14:paraId="16E0A120" w14:textId="78EB1157" w:rsidR="00585EFE" w:rsidRPr="007A3B98" w:rsidRDefault="00585EFE" w:rsidP="005E22D7">
      <w:pPr>
        <w:rPr>
          <w:rFonts w:ascii="Gisha" w:hAnsi="Gisha" w:cs="Gisha"/>
          <w:b/>
          <w:bCs/>
          <w:i/>
          <w:iCs/>
          <w:sz w:val="22"/>
          <w:szCs w:val="22"/>
        </w:rPr>
      </w:pPr>
      <w:r w:rsidRPr="007A3B98">
        <w:rPr>
          <w:rFonts w:ascii="Gisha" w:hAnsi="Gisha" w:cs="Gisha"/>
          <w:b/>
          <w:bCs/>
          <w:i/>
          <w:iCs/>
          <w:sz w:val="22"/>
          <w:szCs w:val="22"/>
        </w:rPr>
        <w:t>Communication and Grievance Procedures</w:t>
      </w:r>
    </w:p>
    <w:p w14:paraId="7BE39737" w14:textId="47CC9BA9" w:rsidR="00585EFE" w:rsidRPr="007A3B98" w:rsidRDefault="00585EFE" w:rsidP="007A3B98">
      <w:pPr>
        <w:pStyle w:val="ListParagraph"/>
        <w:numPr>
          <w:ilvl w:val="0"/>
          <w:numId w:val="15"/>
        </w:numPr>
        <w:rPr>
          <w:rFonts w:ascii="Gisha" w:hAnsi="Gisha" w:cs="Gisha"/>
          <w:sz w:val="22"/>
          <w:szCs w:val="22"/>
        </w:rPr>
      </w:pPr>
      <w:r w:rsidRPr="007A3B98">
        <w:rPr>
          <w:rFonts w:ascii="Gisha" w:hAnsi="Gisha" w:cs="Gisha"/>
          <w:sz w:val="22"/>
          <w:szCs w:val="22"/>
        </w:rPr>
        <w:t>Feedback mechanisms.</w:t>
      </w:r>
    </w:p>
    <w:p w14:paraId="381C8FE5" w14:textId="45F1FF90" w:rsidR="00585EFE" w:rsidRPr="007A3B98" w:rsidRDefault="00585EFE" w:rsidP="007A3B98">
      <w:pPr>
        <w:pStyle w:val="ListParagraph"/>
        <w:numPr>
          <w:ilvl w:val="0"/>
          <w:numId w:val="15"/>
        </w:numPr>
        <w:rPr>
          <w:rFonts w:ascii="Gisha" w:hAnsi="Gisha" w:cs="Gisha"/>
          <w:sz w:val="22"/>
          <w:szCs w:val="22"/>
        </w:rPr>
      </w:pPr>
      <w:r w:rsidRPr="007A3B98">
        <w:rPr>
          <w:rFonts w:ascii="Gisha" w:hAnsi="Gisha" w:cs="Gisha"/>
          <w:sz w:val="22"/>
          <w:szCs w:val="22"/>
        </w:rPr>
        <w:t>Reporting and resolving disputes or grievances.</w:t>
      </w:r>
    </w:p>
    <w:p w14:paraId="6AA25A84" w14:textId="4D71599E" w:rsidR="00585EFE" w:rsidRPr="007A3B98" w:rsidRDefault="00585EFE" w:rsidP="007A3B98">
      <w:pPr>
        <w:pStyle w:val="ListParagraph"/>
        <w:numPr>
          <w:ilvl w:val="0"/>
          <w:numId w:val="15"/>
        </w:numPr>
        <w:rPr>
          <w:rFonts w:ascii="Gisha" w:hAnsi="Gisha" w:cs="Gisha"/>
          <w:sz w:val="22"/>
          <w:szCs w:val="22"/>
        </w:rPr>
      </w:pPr>
      <w:r w:rsidRPr="007A3B98">
        <w:rPr>
          <w:rFonts w:ascii="Gisha" w:hAnsi="Gisha" w:cs="Gisha"/>
          <w:sz w:val="22"/>
          <w:szCs w:val="22"/>
        </w:rPr>
        <w:t>Whistleblower protection.</w:t>
      </w:r>
    </w:p>
    <w:p w14:paraId="490A2B75" w14:textId="3583A9C4" w:rsidR="00585EFE" w:rsidRPr="007A3B98" w:rsidRDefault="00585EFE" w:rsidP="005E22D7">
      <w:pPr>
        <w:rPr>
          <w:rFonts w:ascii="Gisha" w:hAnsi="Gisha" w:cs="Gisha"/>
          <w:b/>
          <w:bCs/>
          <w:i/>
          <w:iCs/>
          <w:sz w:val="22"/>
          <w:szCs w:val="22"/>
        </w:rPr>
      </w:pPr>
      <w:r w:rsidRPr="007A3B98">
        <w:rPr>
          <w:rFonts w:ascii="Gisha" w:hAnsi="Gisha" w:cs="Gisha"/>
          <w:b/>
          <w:bCs/>
          <w:i/>
          <w:iCs/>
          <w:sz w:val="22"/>
          <w:szCs w:val="22"/>
        </w:rPr>
        <w:t>Training and Professional Development</w:t>
      </w:r>
    </w:p>
    <w:p w14:paraId="0E029208" w14:textId="5687B9FC" w:rsidR="00585EFE" w:rsidRPr="007A3B98" w:rsidRDefault="00585EFE" w:rsidP="007A3B98">
      <w:pPr>
        <w:pStyle w:val="ListParagraph"/>
        <w:numPr>
          <w:ilvl w:val="0"/>
          <w:numId w:val="16"/>
        </w:numPr>
        <w:rPr>
          <w:rFonts w:ascii="Gisha" w:hAnsi="Gisha" w:cs="Gisha"/>
          <w:sz w:val="22"/>
          <w:szCs w:val="22"/>
        </w:rPr>
      </w:pPr>
      <w:r w:rsidRPr="007A3B98">
        <w:rPr>
          <w:rFonts w:ascii="Gisha" w:hAnsi="Gisha" w:cs="Gisha"/>
          <w:sz w:val="22"/>
          <w:szCs w:val="22"/>
        </w:rPr>
        <w:t>Onboarding process for new hires.</w:t>
      </w:r>
    </w:p>
    <w:p w14:paraId="29F7DCE4" w14:textId="6BEE61FB" w:rsidR="00585EFE" w:rsidRPr="007A3B98" w:rsidRDefault="00585EFE" w:rsidP="007A3B98">
      <w:pPr>
        <w:pStyle w:val="ListParagraph"/>
        <w:numPr>
          <w:ilvl w:val="0"/>
          <w:numId w:val="16"/>
        </w:numPr>
        <w:rPr>
          <w:rFonts w:ascii="Gisha" w:hAnsi="Gisha" w:cs="Gisha"/>
          <w:sz w:val="22"/>
          <w:szCs w:val="22"/>
        </w:rPr>
      </w:pPr>
      <w:r w:rsidRPr="007A3B98">
        <w:rPr>
          <w:rFonts w:ascii="Gisha" w:hAnsi="Gisha" w:cs="Gisha"/>
          <w:sz w:val="22"/>
          <w:szCs w:val="22"/>
        </w:rPr>
        <w:t>Ongoing training programs.</w:t>
      </w:r>
    </w:p>
    <w:p w14:paraId="1A743B10" w14:textId="291271D3" w:rsidR="00585EFE" w:rsidRPr="007A3B98" w:rsidRDefault="00585EFE" w:rsidP="007A3B98">
      <w:pPr>
        <w:pStyle w:val="ListParagraph"/>
        <w:numPr>
          <w:ilvl w:val="0"/>
          <w:numId w:val="16"/>
        </w:numPr>
        <w:rPr>
          <w:rFonts w:ascii="Gisha" w:hAnsi="Gisha" w:cs="Gisha"/>
          <w:sz w:val="22"/>
          <w:szCs w:val="22"/>
        </w:rPr>
      </w:pPr>
      <w:r w:rsidRPr="007A3B98">
        <w:rPr>
          <w:rFonts w:ascii="Gisha" w:hAnsi="Gisha" w:cs="Gisha"/>
          <w:sz w:val="22"/>
          <w:szCs w:val="22"/>
        </w:rPr>
        <w:t>Opportunities for professional development.</w:t>
      </w:r>
    </w:p>
    <w:p w14:paraId="3D83C107" w14:textId="7CC19C22" w:rsidR="00585EFE" w:rsidRPr="007A3B98" w:rsidRDefault="00585EFE" w:rsidP="005E22D7">
      <w:pPr>
        <w:rPr>
          <w:rFonts w:ascii="Gisha" w:hAnsi="Gisha" w:cs="Gisha"/>
          <w:b/>
          <w:bCs/>
          <w:i/>
          <w:iCs/>
          <w:sz w:val="22"/>
          <w:szCs w:val="22"/>
        </w:rPr>
      </w:pPr>
      <w:r w:rsidRPr="007A3B98">
        <w:rPr>
          <w:rFonts w:ascii="Gisha" w:hAnsi="Gisha" w:cs="Gisha"/>
          <w:b/>
          <w:bCs/>
          <w:i/>
          <w:iCs/>
          <w:sz w:val="22"/>
          <w:szCs w:val="22"/>
        </w:rPr>
        <w:t>Separation and Termination</w:t>
      </w:r>
    </w:p>
    <w:p w14:paraId="67045DE2" w14:textId="24EDED49" w:rsidR="00585EFE" w:rsidRPr="007A3B98" w:rsidRDefault="00585EFE" w:rsidP="007A3B98">
      <w:pPr>
        <w:pStyle w:val="ListParagraph"/>
        <w:numPr>
          <w:ilvl w:val="0"/>
          <w:numId w:val="17"/>
        </w:numPr>
        <w:rPr>
          <w:rFonts w:ascii="Gisha" w:hAnsi="Gisha" w:cs="Gisha"/>
          <w:sz w:val="22"/>
          <w:szCs w:val="22"/>
        </w:rPr>
      </w:pPr>
      <w:r w:rsidRPr="007A3B98">
        <w:rPr>
          <w:rFonts w:ascii="Gisha" w:hAnsi="Gisha" w:cs="Gisha"/>
          <w:sz w:val="22"/>
          <w:szCs w:val="22"/>
        </w:rPr>
        <w:t>Resignation procedures.</w:t>
      </w:r>
    </w:p>
    <w:p w14:paraId="737A9DFD" w14:textId="7050E9EB" w:rsidR="00585EFE" w:rsidRPr="007A3B98" w:rsidRDefault="00585EFE" w:rsidP="007A3B98">
      <w:pPr>
        <w:pStyle w:val="ListParagraph"/>
        <w:numPr>
          <w:ilvl w:val="0"/>
          <w:numId w:val="17"/>
        </w:numPr>
        <w:rPr>
          <w:rFonts w:ascii="Gisha" w:hAnsi="Gisha" w:cs="Gisha"/>
          <w:sz w:val="22"/>
          <w:szCs w:val="22"/>
        </w:rPr>
      </w:pPr>
      <w:r w:rsidRPr="007A3B98">
        <w:rPr>
          <w:rFonts w:ascii="Gisha" w:hAnsi="Gisha" w:cs="Gisha"/>
          <w:sz w:val="22"/>
          <w:szCs w:val="22"/>
        </w:rPr>
        <w:t>Grounds for termination.</w:t>
      </w:r>
    </w:p>
    <w:p w14:paraId="648B1A19" w14:textId="0269EFB1" w:rsidR="00585EFE" w:rsidRPr="007A3B98" w:rsidRDefault="00585EFE" w:rsidP="007A3B98">
      <w:pPr>
        <w:pStyle w:val="ListParagraph"/>
        <w:numPr>
          <w:ilvl w:val="0"/>
          <w:numId w:val="17"/>
        </w:numPr>
        <w:rPr>
          <w:rFonts w:ascii="Gisha" w:hAnsi="Gisha" w:cs="Gisha"/>
          <w:sz w:val="22"/>
          <w:szCs w:val="22"/>
        </w:rPr>
      </w:pPr>
      <w:r w:rsidRPr="007A3B98">
        <w:rPr>
          <w:rFonts w:ascii="Gisha" w:hAnsi="Gisha" w:cs="Gisha"/>
          <w:sz w:val="22"/>
          <w:szCs w:val="22"/>
        </w:rPr>
        <w:t>Exit interviews and feedback.</w:t>
      </w:r>
    </w:p>
    <w:p w14:paraId="390F627B" w14:textId="0E274A60" w:rsidR="00585EFE" w:rsidRPr="007A3B98" w:rsidRDefault="00585EFE" w:rsidP="005E22D7">
      <w:pPr>
        <w:rPr>
          <w:rFonts w:ascii="Gisha" w:hAnsi="Gisha" w:cs="Gisha"/>
          <w:b/>
          <w:bCs/>
          <w:i/>
          <w:iCs/>
          <w:sz w:val="22"/>
          <w:szCs w:val="22"/>
        </w:rPr>
      </w:pPr>
      <w:r w:rsidRPr="007A3B98">
        <w:rPr>
          <w:rFonts w:ascii="Gisha" w:hAnsi="Gisha" w:cs="Gisha"/>
          <w:b/>
          <w:bCs/>
          <w:i/>
          <w:iCs/>
          <w:sz w:val="22"/>
          <w:szCs w:val="22"/>
        </w:rPr>
        <w:t>Legal and Compliance</w:t>
      </w:r>
    </w:p>
    <w:p w14:paraId="4D68899A" w14:textId="5F850D68" w:rsidR="00585EFE" w:rsidRPr="007A3B98" w:rsidRDefault="00585EFE" w:rsidP="007A3B98">
      <w:pPr>
        <w:pStyle w:val="ListParagraph"/>
        <w:numPr>
          <w:ilvl w:val="0"/>
          <w:numId w:val="18"/>
        </w:numPr>
        <w:rPr>
          <w:rFonts w:ascii="Gisha" w:hAnsi="Gisha" w:cs="Gisha"/>
          <w:sz w:val="22"/>
          <w:szCs w:val="22"/>
        </w:rPr>
      </w:pPr>
      <w:r w:rsidRPr="007A3B98">
        <w:rPr>
          <w:rFonts w:ascii="Gisha" w:hAnsi="Gisha" w:cs="Gisha"/>
          <w:sz w:val="22"/>
          <w:szCs w:val="22"/>
        </w:rPr>
        <w:t>Confidentiality and non-disclosure agreements.</w:t>
      </w:r>
    </w:p>
    <w:p w14:paraId="19FA8DD3" w14:textId="19F2C641" w:rsidR="00585EFE" w:rsidRPr="007A3B98" w:rsidRDefault="00585EFE" w:rsidP="007A3B98">
      <w:pPr>
        <w:pStyle w:val="ListParagraph"/>
        <w:numPr>
          <w:ilvl w:val="0"/>
          <w:numId w:val="18"/>
        </w:numPr>
        <w:rPr>
          <w:rFonts w:ascii="Gisha" w:hAnsi="Gisha" w:cs="Gisha"/>
          <w:sz w:val="22"/>
          <w:szCs w:val="22"/>
        </w:rPr>
      </w:pPr>
      <w:r w:rsidRPr="007A3B98">
        <w:rPr>
          <w:rFonts w:ascii="Gisha" w:hAnsi="Gisha" w:cs="Gisha"/>
          <w:sz w:val="22"/>
          <w:szCs w:val="22"/>
        </w:rPr>
        <w:t>Privacy policies (especially concerning client information).</w:t>
      </w:r>
    </w:p>
    <w:p w14:paraId="1DCE5B43" w14:textId="78AAD63B" w:rsidR="00585EFE" w:rsidRDefault="00585EFE" w:rsidP="007A3B98">
      <w:pPr>
        <w:pStyle w:val="ListParagraph"/>
        <w:numPr>
          <w:ilvl w:val="0"/>
          <w:numId w:val="18"/>
        </w:numPr>
        <w:rPr>
          <w:rFonts w:ascii="Gisha" w:hAnsi="Gisha" w:cs="Gisha"/>
          <w:sz w:val="22"/>
          <w:szCs w:val="22"/>
        </w:rPr>
      </w:pPr>
      <w:r w:rsidRPr="007A3B98">
        <w:rPr>
          <w:rFonts w:ascii="Gisha" w:hAnsi="Gisha" w:cs="Gisha"/>
          <w:sz w:val="22"/>
          <w:szCs w:val="22"/>
        </w:rPr>
        <w:t>Compliance with industry regulations.</w:t>
      </w:r>
    </w:p>
    <w:p w14:paraId="4690AE76" w14:textId="65976CDB" w:rsidR="00621602" w:rsidRPr="007A3B98" w:rsidRDefault="00621602" w:rsidP="007A3B98">
      <w:pPr>
        <w:pStyle w:val="ListParagraph"/>
        <w:numPr>
          <w:ilvl w:val="0"/>
          <w:numId w:val="18"/>
        </w:numPr>
        <w:rPr>
          <w:rFonts w:ascii="Gisha" w:hAnsi="Gisha" w:cs="Gisha"/>
          <w:sz w:val="22"/>
          <w:szCs w:val="22"/>
        </w:rPr>
      </w:pPr>
      <w:r>
        <w:rPr>
          <w:rFonts w:ascii="Gisha" w:hAnsi="Gisha" w:cs="Gisha"/>
          <w:sz w:val="22"/>
          <w:szCs w:val="22"/>
        </w:rPr>
        <w:t>Handbook acknowledgment page.</w:t>
      </w:r>
    </w:p>
    <w:p w14:paraId="3957BD54" w14:textId="7A829565" w:rsidR="00585EFE" w:rsidRPr="00095BCD" w:rsidRDefault="007A3B98" w:rsidP="005E22D7">
      <w:pPr>
        <w:rPr>
          <w:rFonts w:ascii="Gisha" w:hAnsi="Gisha" w:cs="Gisha"/>
          <w:b/>
          <w:bCs/>
          <w:sz w:val="22"/>
          <w:szCs w:val="22"/>
          <w:u w:val="single"/>
        </w:rPr>
      </w:pPr>
      <w:r w:rsidRPr="00095BCD">
        <w:rPr>
          <w:rFonts w:ascii="Gisha" w:hAnsi="Gisha" w:cs="Gisha"/>
          <w:b/>
          <w:bCs/>
          <w:sz w:val="22"/>
          <w:szCs w:val="22"/>
          <w:u w:val="single"/>
        </w:rPr>
        <w:t>Review and Legal Compliance</w:t>
      </w:r>
    </w:p>
    <w:p w14:paraId="66574A36" w14:textId="1AC838D1" w:rsidR="007A3B98" w:rsidRPr="00095BCD" w:rsidRDefault="007A3B98" w:rsidP="005E22D7">
      <w:pPr>
        <w:rPr>
          <w:rFonts w:ascii="Gisha" w:hAnsi="Gisha" w:cs="Gisha"/>
          <w:b/>
          <w:bCs/>
          <w:i/>
          <w:iCs/>
          <w:sz w:val="22"/>
          <w:szCs w:val="22"/>
        </w:rPr>
      </w:pPr>
      <w:r w:rsidRPr="00095BCD">
        <w:rPr>
          <w:rFonts w:ascii="Gisha" w:hAnsi="Gisha" w:cs="Gisha"/>
          <w:b/>
          <w:bCs/>
          <w:i/>
          <w:iCs/>
          <w:sz w:val="22"/>
          <w:szCs w:val="22"/>
        </w:rPr>
        <w:t>Internal Review</w:t>
      </w:r>
    </w:p>
    <w:p w14:paraId="22C03177" w14:textId="0BD12FAF" w:rsidR="007A3B98" w:rsidRPr="00095BCD" w:rsidRDefault="007A3B98" w:rsidP="00095BCD">
      <w:pPr>
        <w:pStyle w:val="ListParagraph"/>
        <w:numPr>
          <w:ilvl w:val="0"/>
          <w:numId w:val="19"/>
        </w:numPr>
        <w:rPr>
          <w:rFonts w:ascii="Gisha" w:hAnsi="Gisha" w:cs="Gisha"/>
          <w:sz w:val="22"/>
          <w:szCs w:val="22"/>
        </w:rPr>
      </w:pPr>
      <w:r w:rsidRPr="00095BCD">
        <w:rPr>
          <w:rFonts w:ascii="Gisha" w:hAnsi="Gisha" w:cs="Gisha"/>
          <w:sz w:val="22"/>
          <w:szCs w:val="22"/>
        </w:rPr>
        <w:t>Gather feedback from champions to ensure clarity and applicability.</w:t>
      </w:r>
    </w:p>
    <w:p w14:paraId="6D4C275A" w14:textId="77777777" w:rsidR="00095BCD" w:rsidRDefault="00095BCD" w:rsidP="005E22D7">
      <w:pPr>
        <w:rPr>
          <w:rFonts w:ascii="Gisha" w:hAnsi="Gisha" w:cs="Gisha"/>
          <w:b/>
          <w:bCs/>
          <w:i/>
          <w:iCs/>
          <w:sz w:val="22"/>
          <w:szCs w:val="22"/>
        </w:rPr>
      </w:pPr>
    </w:p>
    <w:p w14:paraId="06B68B62" w14:textId="1B3C2460" w:rsidR="007A3B98" w:rsidRPr="00095BCD" w:rsidRDefault="007A3B98" w:rsidP="005E22D7">
      <w:pPr>
        <w:rPr>
          <w:rFonts w:ascii="Gisha" w:hAnsi="Gisha" w:cs="Gisha"/>
          <w:b/>
          <w:bCs/>
          <w:i/>
          <w:iCs/>
          <w:sz w:val="22"/>
          <w:szCs w:val="22"/>
        </w:rPr>
      </w:pPr>
      <w:r w:rsidRPr="00095BCD">
        <w:rPr>
          <w:rFonts w:ascii="Gisha" w:hAnsi="Gisha" w:cs="Gisha"/>
          <w:b/>
          <w:bCs/>
          <w:i/>
          <w:iCs/>
          <w:sz w:val="22"/>
          <w:szCs w:val="22"/>
        </w:rPr>
        <w:t>Legal Counsel Review</w:t>
      </w:r>
    </w:p>
    <w:p w14:paraId="469FF8B8" w14:textId="430F06E7" w:rsidR="007A3B98" w:rsidRPr="00095BCD" w:rsidRDefault="00621602" w:rsidP="00095BCD">
      <w:pPr>
        <w:pStyle w:val="ListParagraph"/>
        <w:numPr>
          <w:ilvl w:val="0"/>
          <w:numId w:val="19"/>
        </w:numPr>
        <w:rPr>
          <w:rFonts w:ascii="Gisha" w:hAnsi="Gisha" w:cs="Gisha"/>
          <w:sz w:val="22"/>
          <w:szCs w:val="22"/>
        </w:rPr>
      </w:pPr>
      <w:r w:rsidRPr="00095BCD">
        <w:rPr>
          <w:rFonts w:ascii="Gisha" w:hAnsi="Gisha" w:cs="Gisha"/>
          <w:sz w:val="22"/>
          <w:szCs w:val="22"/>
        </w:rPr>
        <w:t>Ensure all policies comply with local, state, and federal laws.</w:t>
      </w:r>
    </w:p>
    <w:p w14:paraId="40D8834D" w14:textId="0F1BC24A" w:rsidR="00621602" w:rsidRPr="00095BCD" w:rsidRDefault="00621602" w:rsidP="00095BCD">
      <w:pPr>
        <w:pStyle w:val="ListParagraph"/>
        <w:numPr>
          <w:ilvl w:val="0"/>
          <w:numId w:val="19"/>
        </w:numPr>
        <w:rPr>
          <w:rFonts w:ascii="Gisha" w:hAnsi="Gisha" w:cs="Gisha"/>
          <w:sz w:val="22"/>
          <w:szCs w:val="22"/>
        </w:rPr>
      </w:pPr>
      <w:r w:rsidRPr="00095BCD">
        <w:rPr>
          <w:rFonts w:ascii="Gisha" w:hAnsi="Gisha" w:cs="Gisha"/>
          <w:sz w:val="22"/>
          <w:szCs w:val="22"/>
        </w:rPr>
        <w:t>Ensure the language is clear and legally sound.</w:t>
      </w:r>
    </w:p>
    <w:p w14:paraId="1621B3AE" w14:textId="088DF869" w:rsidR="00621602" w:rsidRPr="00095BCD" w:rsidRDefault="00621602" w:rsidP="005E22D7">
      <w:pPr>
        <w:rPr>
          <w:rFonts w:ascii="Gisha" w:hAnsi="Gisha" w:cs="Gisha"/>
          <w:b/>
          <w:bCs/>
          <w:i/>
          <w:iCs/>
          <w:sz w:val="22"/>
          <w:szCs w:val="22"/>
        </w:rPr>
      </w:pPr>
      <w:r w:rsidRPr="00095BCD">
        <w:rPr>
          <w:rFonts w:ascii="Gisha" w:hAnsi="Gisha" w:cs="Gisha"/>
          <w:b/>
          <w:bCs/>
          <w:i/>
          <w:iCs/>
          <w:sz w:val="22"/>
          <w:szCs w:val="22"/>
        </w:rPr>
        <w:t>Design and Production</w:t>
      </w:r>
    </w:p>
    <w:p w14:paraId="3DDE80C9" w14:textId="35E580E7" w:rsidR="00621602" w:rsidRPr="00095BCD" w:rsidRDefault="00621602" w:rsidP="00095BCD">
      <w:pPr>
        <w:pStyle w:val="ListParagraph"/>
        <w:numPr>
          <w:ilvl w:val="0"/>
          <w:numId w:val="20"/>
        </w:numPr>
        <w:rPr>
          <w:rFonts w:ascii="Gisha" w:hAnsi="Gisha" w:cs="Gisha"/>
          <w:sz w:val="22"/>
          <w:szCs w:val="22"/>
        </w:rPr>
      </w:pPr>
      <w:r w:rsidRPr="00095BCD">
        <w:rPr>
          <w:rFonts w:ascii="Gisha" w:hAnsi="Gisha" w:cs="Gisha"/>
          <w:sz w:val="22"/>
          <w:szCs w:val="22"/>
        </w:rPr>
        <w:t>Create a user-friendly, readable format. Include agency branding.</w:t>
      </w:r>
    </w:p>
    <w:p w14:paraId="6769C68F" w14:textId="3063EBE7" w:rsidR="00621602" w:rsidRPr="00095BCD" w:rsidRDefault="00621602" w:rsidP="00095BCD">
      <w:pPr>
        <w:pStyle w:val="ListParagraph"/>
        <w:numPr>
          <w:ilvl w:val="0"/>
          <w:numId w:val="20"/>
        </w:numPr>
        <w:rPr>
          <w:rFonts w:ascii="Gisha" w:hAnsi="Gisha" w:cs="Gisha"/>
          <w:sz w:val="22"/>
          <w:szCs w:val="22"/>
        </w:rPr>
      </w:pPr>
      <w:r w:rsidRPr="00095BCD">
        <w:rPr>
          <w:rFonts w:ascii="Gisha" w:hAnsi="Gisha" w:cs="Gisha"/>
          <w:sz w:val="22"/>
          <w:szCs w:val="22"/>
        </w:rPr>
        <w:t>Determine if the handbook will be digital, printed or both. If digital, ensure easy accessibility for all employees.</w:t>
      </w:r>
    </w:p>
    <w:p w14:paraId="1F5DBE24" w14:textId="0A0B0CBB" w:rsidR="00621602" w:rsidRPr="00095BCD" w:rsidRDefault="00621602" w:rsidP="005E22D7">
      <w:pPr>
        <w:rPr>
          <w:rFonts w:ascii="Gisha" w:hAnsi="Gisha" w:cs="Gisha"/>
          <w:b/>
          <w:bCs/>
          <w:sz w:val="22"/>
          <w:szCs w:val="22"/>
          <w:u w:val="single"/>
        </w:rPr>
      </w:pPr>
      <w:r w:rsidRPr="00095BCD">
        <w:rPr>
          <w:rFonts w:ascii="Gisha" w:hAnsi="Gisha" w:cs="Gisha"/>
          <w:b/>
          <w:bCs/>
          <w:sz w:val="22"/>
          <w:szCs w:val="22"/>
          <w:u w:val="single"/>
        </w:rPr>
        <w:t>Implementation</w:t>
      </w:r>
    </w:p>
    <w:p w14:paraId="0270541F" w14:textId="55B49DBB" w:rsidR="00621602" w:rsidRPr="00095BCD" w:rsidRDefault="00621602" w:rsidP="005E22D7">
      <w:pPr>
        <w:rPr>
          <w:rFonts w:ascii="Gisha" w:hAnsi="Gisha" w:cs="Gisha"/>
          <w:b/>
          <w:bCs/>
          <w:i/>
          <w:iCs/>
          <w:sz w:val="22"/>
          <w:szCs w:val="22"/>
        </w:rPr>
      </w:pPr>
      <w:r w:rsidRPr="00095BCD">
        <w:rPr>
          <w:rFonts w:ascii="Gisha" w:hAnsi="Gisha" w:cs="Gisha"/>
          <w:b/>
          <w:bCs/>
          <w:i/>
          <w:iCs/>
          <w:sz w:val="22"/>
          <w:szCs w:val="22"/>
        </w:rPr>
        <w:t>Training</w:t>
      </w:r>
    </w:p>
    <w:p w14:paraId="50543FE9" w14:textId="2B4DBA60" w:rsidR="00621602" w:rsidRPr="00095BCD" w:rsidRDefault="00621602" w:rsidP="00095BCD">
      <w:pPr>
        <w:pStyle w:val="ListParagraph"/>
        <w:numPr>
          <w:ilvl w:val="0"/>
          <w:numId w:val="21"/>
        </w:numPr>
        <w:rPr>
          <w:rFonts w:ascii="Gisha" w:hAnsi="Gisha" w:cs="Gisha"/>
          <w:sz w:val="22"/>
          <w:szCs w:val="22"/>
        </w:rPr>
      </w:pPr>
      <w:r w:rsidRPr="00095BCD">
        <w:rPr>
          <w:rFonts w:ascii="Gisha" w:hAnsi="Gisha" w:cs="Gisha"/>
          <w:sz w:val="22"/>
          <w:szCs w:val="22"/>
        </w:rPr>
        <w:t>Schedule training sessions with leadership to review the handbook, highlight changes, and discuss the expectation of their knowledge of the handbook and how it is incorporated into the new hire process.</w:t>
      </w:r>
    </w:p>
    <w:p w14:paraId="279E9088" w14:textId="60984868" w:rsidR="00621602" w:rsidRPr="00095BCD" w:rsidRDefault="00621602" w:rsidP="00095BCD">
      <w:pPr>
        <w:pStyle w:val="ListParagraph"/>
        <w:numPr>
          <w:ilvl w:val="0"/>
          <w:numId w:val="21"/>
        </w:numPr>
        <w:rPr>
          <w:rFonts w:ascii="Gisha" w:hAnsi="Gisha" w:cs="Gisha"/>
          <w:sz w:val="22"/>
          <w:szCs w:val="22"/>
        </w:rPr>
      </w:pPr>
      <w:r w:rsidRPr="00095BCD">
        <w:rPr>
          <w:rFonts w:ascii="Gisha" w:hAnsi="Gisha" w:cs="Gisha"/>
          <w:sz w:val="22"/>
          <w:szCs w:val="22"/>
        </w:rPr>
        <w:t>Allow for Q&amp;A</w:t>
      </w:r>
    </w:p>
    <w:p w14:paraId="2CEA3B0F" w14:textId="4D7030C0" w:rsidR="00621602" w:rsidRPr="00095BCD" w:rsidRDefault="00621602" w:rsidP="005E22D7">
      <w:pPr>
        <w:rPr>
          <w:rFonts w:ascii="Gisha" w:hAnsi="Gisha" w:cs="Gisha"/>
          <w:b/>
          <w:bCs/>
          <w:i/>
          <w:iCs/>
          <w:sz w:val="22"/>
          <w:szCs w:val="22"/>
        </w:rPr>
      </w:pPr>
      <w:r w:rsidRPr="00095BCD">
        <w:rPr>
          <w:rFonts w:ascii="Gisha" w:hAnsi="Gisha" w:cs="Gisha"/>
          <w:b/>
          <w:bCs/>
          <w:i/>
          <w:iCs/>
          <w:sz w:val="22"/>
          <w:szCs w:val="22"/>
        </w:rPr>
        <w:t>Distribution</w:t>
      </w:r>
    </w:p>
    <w:p w14:paraId="19CEC998" w14:textId="49D0AF1A" w:rsidR="00621602" w:rsidRPr="00095BCD" w:rsidRDefault="00621602" w:rsidP="00095BCD">
      <w:pPr>
        <w:pStyle w:val="ListParagraph"/>
        <w:numPr>
          <w:ilvl w:val="0"/>
          <w:numId w:val="22"/>
        </w:numPr>
        <w:rPr>
          <w:rFonts w:ascii="Gisha" w:hAnsi="Gisha" w:cs="Gisha"/>
          <w:sz w:val="22"/>
          <w:szCs w:val="22"/>
        </w:rPr>
      </w:pPr>
      <w:r w:rsidRPr="00095BCD">
        <w:rPr>
          <w:rFonts w:ascii="Gisha" w:hAnsi="Gisha" w:cs="Gisha"/>
          <w:sz w:val="22"/>
          <w:szCs w:val="22"/>
        </w:rPr>
        <w:t>Distribute copies to all employees. Provide detailed directions on how to access digital copies. Notate all changes or additions to the handbook.</w:t>
      </w:r>
    </w:p>
    <w:p w14:paraId="04290578" w14:textId="401ABFF8" w:rsidR="00621602" w:rsidRPr="00095BCD" w:rsidRDefault="00621602" w:rsidP="00095BCD">
      <w:pPr>
        <w:pStyle w:val="ListParagraph"/>
        <w:numPr>
          <w:ilvl w:val="0"/>
          <w:numId w:val="22"/>
        </w:numPr>
        <w:rPr>
          <w:rFonts w:ascii="Gisha" w:hAnsi="Gisha" w:cs="Gisha"/>
          <w:sz w:val="22"/>
          <w:szCs w:val="22"/>
        </w:rPr>
      </w:pPr>
      <w:r w:rsidRPr="00095BCD">
        <w:rPr>
          <w:rFonts w:ascii="Gisha" w:hAnsi="Gisha" w:cs="Gisha"/>
          <w:sz w:val="22"/>
          <w:szCs w:val="22"/>
        </w:rPr>
        <w:t>Confirm the handbook is included in the onboarding process.</w:t>
      </w:r>
    </w:p>
    <w:p w14:paraId="05A3D798" w14:textId="0445959F" w:rsidR="00EE117E" w:rsidRPr="00095BCD" w:rsidRDefault="00EE117E" w:rsidP="005E22D7">
      <w:pPr>
        <w:rPr>
          <w:rFonts w:ascii="Gisha" w:hAnsi="Gisha" w:cs="Gisha"/>
          <w:b/>
          <w:bCs/>
          <w:sz w:val="22"/>
          <w:szCs w:val="22"/>
          <w:u w:val="single"/>
        </w:rPr>
      </w:pPr>
      <w:r w:rsidRPr="00095BCD">
        <w:rPr>
          <w:rFonts w:ascii="Gisha" w:hAnsi="Gisha" w:cs="Gisha"/>
          <w:b/>
          <w:bCs/>
          <w:sz w:val="22"/>
          <w:szCs w:val="22"/>
          <w:u w:val="single"/>
        </w:rPr>
        <w:t>Periodic Updates</w:t>
      </w:r>
    </w:p>
    <w:p w14:paraId="47F0FEDE" w14:textId="64150893" w:rsidR="00EE117E" w:rsidRPr="00095BCD" w:rsidRDefault="00EE117E" w:rsidP="005E22D7">
      <w:pPr>
        <w:rPr>
          <w:rFonts w:ascii="Gisha" w:hAnsi="Gisha" w:cs="Gisha"/>
          <w:b/>
          <w:bCs/>
          <w:i/>
          <w:iCs/>
          <w:sz w:val="22"/>
          <w:szCs w:val="22"/>
        </w:rPr>
      </w:pPr>
      <w:r w:rsidRPr="00095BCD">
        <w:rPr>
          <w:rFonts w:ascii="Gisha" w:hAnsi="Gisha" w:cs="Gisha"/>
          <w:b/>
          <w:bCs/>
          <w:i/>
          <w:iCs/>
          <w:sz w:val="22"/>
          <w:szCs w:val="22"/>
        </w:rPr>
        <w:t>Annual Review</w:t>
      </w:r>
    </w:p>
    <w:p w14:paraId="3B13F8D9" w14:textId="21E9F267" w:rsidR="00EE117E" w:rsidRPr="00095BCD" w:rsidRDefault="00EE117E" w:rsidP="00095BCD">
      <w:pPr>
        <w:pStyle w:val="ListParagraph"/>
        <w:numPr>
          <w:ilvl w:val="0"/>
          <w:numId w:val="23"/>
        </w:numPr>
        <w:rPr>
          <w:rFonts w:ascii="Gisha" w:hAnsi="Gisha" w:cs="Gisha"/>
          <w:sz w:val="22"/>
          <w:szCs w:val="22"/>
        </w:rPr>
      </w:pPr>
      <w:r w:rsidRPr="00095BCD">
        <w:rPr>
          <w:rFonts w:ascii="Gisha" w:hAnsi="Gisha" w:cs="Gisha"/>
          <w:sz w:val="22"/>
          <w:szCs w:val="22"/>
        </w:rPr>
        <w:t>Review and update the handbook annually or when significant policy changes occur.</w:t>
      </w:r>
    </w:p>
    <w:p w14:paraId="0C3ECBA7" w14:textId="35AFA640" w:rsidR="00EE117E" w:rsidRPr="00095BCD" w:rsidRDefault="00EE117E" w:rsidP="005E22D7">
      <w:pPr>
        <w:rPr>
          <w:rFonts w:ascii="Gisha" w:hAnsi="Gisha" w:cs="Gisha"/>
          <w:b/>
          <w:bCs/>
          <w:i/>
          <w:iCs/>
          <w:sz w:val="22"/>
          <w:szCs w:val="22"/>
        </w:rPr>
      </w:pPr>
      <w:r w:rsidRPr="00095BCD">
        <w:rPr>
          <w:rFonts w:ascii="Gisha" w:hAnsi="Gisha" w:cs="Gisha"/>
          <w:b/>
          <w:bCs/>
          <w:i/>
          <w:iCs/>
          <w:sz w:val="22"/>
          <w:szCs w:val="22"/>
        </w:rPr>
        <w:t>Notifications of Changes</w:t>
      </w:r>
    </w:p>
    <w:p w14:paraId="73583F56" w14:textId="574F9641" w:rsidR="00EE117E" w:rsidRPr="00095BCD" w:rsidRDefault="00EE117E" w:rsidP="00095BCD">
      <w:pPr>
        <w:pStyle w:val="ListParagraph"/>
        <w:numPr>
          <w:ilvl w:val="0"/>
          <w:numId w:val="23"/>
        </w:numPr>
        <w:rPr>
          <w:rFonts w:ascii="Gisha" w:hAnsi="Gisha" w:cs="Gisha"/>
          <w:sz w:val="22"/>
          <w:szCs w:val="22"/>
        </w:rPr>
      </w:pPr>
      <w:r w:rsidRPr="00095BCD">
        <w:rPr>
          <w:rFonts w:ascii="Gisha" w:hAnsi="Gisha" w:cs="Gisha"/>
          <w:sz w:val="22"/>
          <w:szCs w:val="22"/>
        </w:rPr>
        <w:t>Inform employees of updates and distribute revised versions as necessary.</w:t>
      </w:r>
    </w:p>
    <w:p w14:paraId="0722D2D5" w14:textId="77777777" w:rsidR="00EE117E" w:rsidRDefault="00EE117E" w:rsidP="005E22D7">
      <w:pPr>
        <w:rPr>
          <w:rFonts w:ascii="Gisha" w:hAnsi="Gisha" w:cs="Gisha"/>
          <w:sz w:val="22"/>
          <w:szCs w:val="22"/>
        </w:rPr>
      </w:pPr>
    </w:p>
    <w:p w14:paraId="14F6253A" w14:textId="77777777" w:rsidR="00EE117E" w:rsidRDefault="00EE117E" w:rsidP="005E22D7">
      <w:pPr>
        <w:rPr>
          <w:rFonts w:ascii="Gisha" w:hAnsi="Gisha" w:cs="Gisha"/>
          <w:sz w:val="22"/>
          <w:szCs w:val="22"/>
        </w:rPr>
      </w:pPr>
    </w:p>
    <w:p w14:paraId="7E0FEDA6" w14:textId="77777777" w:rsidR="00621602" w:rsidRDefault="00621602" w:rsidP="005E22D7">
      <w:pPr>
        <w:rPr>
          <w:rFonts w:ascii="Gisha" w:hAnsi="Gisha" w:cs="Gisha"/>
          <w:sz w:val="22"/>
          <w:szCs w:val="22"/>
        </w:rPr>
      </w:pPr>
    </w:p>
    <w:p w14:paraId="4400AA79" w14:textId="77777777" w:rsidR="00621602" w:rsidRDefault="00621602" w:rsidP="005E22D7">
      <w:pPr>
        <w:rPr>
          <w:rFonts w:ascii="Gisha" w:hAnsi="Gisha" w:cs="Gisha"/>
          <w:sz w:val="22"/>
          <w:szCs w:val="22"/>
        </w:rPr>
      </w:pPr>
    </w:p>
    <w:p w14:paraId="7488B616" w14:textId="77777777" w:rsidR="005E22D7" w:rsidRPr="005E22D7" w:rsidRDefault="005E22D7" w:rsidP="005E22D7">
      <w:pPr>
        <w:rPr>
          <w:rFonts w:ascii="Gisha" w:hAnsi="Gisha" w:cs="Gisha" w:hint="cs"/>
          <w:sz w:val="22"/>
          <w:szCs w:val="22"/>
        </w:rPr>
      </w:pPr>
    </w:p>
    <w:sectPr w:rsidR="005E22D7" w:rsidRPr="005E22D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93831" w14:textId="77777777" w:rsidR="00854C0D" w:rsidRDefault="00854C0D">
      <w:pPr>
        <w:spacing w:after="0" w:line="240" w:lineRule="auto"/>
      </w:pPr>
      <w:r>
        <w:separator/>
      </w:r>
    </w:p>
  </w:endnote>
  <w:endnote w:type="continuationSeparator" w:id="0">
    <w:p w14:paraId="676E8DDF" w14:textId="77777777" w:rsidR="00854C0D" w:rsidRDefault="00854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sha">
    <w:charset w:val="B1"/>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0240" w14:textId="77777777" w:rsidR="00F20D35" w:rsidRDefault="00F2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431F" w14:textId="77777777" w:rsidR="000455DC" w:rsidRDefault="00461510">
    <w:pPr>
      <w:rPr>
        <w:color w:val="F2F2F2"/>
        <w:sz w:val="14"/>
        <w:szCs w:val="14"/>
      </w:rPr>
    </w:pPr>
    <w:r>
      <w:rPr>
        <w:color w:val="F2F2F2"/>
        <w:sz w:val="14"/>
        <w:szCs w:val="14"/>
      </w:rPr>
      <w:fldChar w:fldCharType="begin"/>
    </w:r>
    <w:r>
      <w:rPr>
        <w:color w:val="F2F2F2"/>
        <w:sz w:val="14"/>
        <w:szCs w:val="14"/>
      </w:rPr>
      <w:instrText>PAGE</w:instrText>
    </w:r>
    <w:r>
      <w:rPr>
        <w:color w:val="F2F2F2"/>
        <w:sz w:val="14"/>
        <w:szCs w:val="14"/>
      </w:rPr>
      <w:fldChar w:fldCharType="separate"/>
    </w:r>
    <w:r w:rsidR="006A5D46">
      <w:rPr>
        <w:noProof/>
        <w:color w:val="F2F2F2"/>
        <w:sz w:val="14"/>
        <w:szCs w:val="14"/>
      </w:rPr>
      <w:t>1</w:t>
    </w:r>
    <w:r>
      <w:rPr>
        <w:color w:val="F2F2F2"/>
        <w:sz w:val="14"/>
        <w:szCs w:val="14"/>
      </w:rPr>
      <w:fldChar w:fldCharType="end"/>
    </w:r>
    <w:r>
      <w:rPr>
        <w:noProof/>
      </w:rPr>
      <mc:AlternateContent>
        <mc:Choice Requires="wps">
          <w:drawing>
            <wp:anchor distT="0" distB="0" distL="0" distR="0" simplePos="0" relativeHeight="251661312" behindDoc="1" locked="0" layoutInCell="1" hidden="0" allowOverlap="1" wp14:anchorId="75CA40CC" wp14:editId="6B24D24F">
              <wp:simplePos x="0" y="0"/>
              <wp:positionH relativeFrom="column">
                <wp:posOffset>-914399</wp:posOffset>
              </wp:positionH>
              <wp:positionV relativeFrom="paragraph">
                <wp:posOffset>177800</wp:posOffset>
              </wp:positionV>
              <wp:extent cx="7791450" cy="750570"/>
              <wp:effectExtent l="0" t="0" r="0" b="0"/>
              <wp:wrapNone/>
              <wp:docPr id="74" name="Rectangle 74"/>
              <wp:cNvGraphicFramePr/>
              <a:graphic xmlns:a="http://schemas.openxmlformats.org/drawingml/2006/main">
                <a:graphicData uri="http://schemas.microsoft.com/office/word/2010/wordprocessingShape">
                  <wps:wsp>
                    <wps:cNvSpPr/>
                    <wps:spPr>
                      <a:xfrm>
                        <a:off x="1455038" y="3409478"/>
                        <a:ext cx="7781925" cy="741045"/>
                      </a:xfrm>
                      <a:prstGeom prst="rect">
                        <a:avLst/>
                      </a:prstGeom>
                      <a:solidFill>
                        <a:srgbClr val="F2F2F2"/>
                      </a:solidFill>
                      <a:ln>
                        <a:noFill/>
                      </a:ln>
                    </wps:spPr>
                    <wps:txbx>
                      <w:txbxContent>
                        <w:p w14:paraId="42F7F866"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CA40CC" id="Rectangle 74" o:spid="_x0000_s1027" style="position:absolute;margin-left:-1in;margin-top:14pt;width:613.5pt;height:59.1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" fillcolor="#f2f2f2" stroked="f">
              <v:textbox inset="2.53958mm,2.53958mm,2.53958mm,2.53958mm">
                <w:txbxContent>
                  <w:p w14:paraId="42F7F866" w14:textId="77777777" w:rsidR="000455DC" w:rsidRDefault="000455DC">
                    <w:pPr>
                      <w:spacing w:line="240" w:lineRule="auto"/>
                      <w:textDirection w:val="btLr"/>
                    </w:pPr>
                  </w:p>
                </w:txbxContent>
              </v:textbox>
            </v:rect>
          </w:pict>
        </mc:Fallback>
      </mc:AlternateContent>
    </w:r>
  </w:p>
  <w:p w14:paraId="731FB6B4" w14:textId="77777777" w:rsidR="000455DC" w:rsidRDefault="00461510">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45720" distB="45720" distL="114300" distR="114300" simplePos="0" relativeHeight="251662336" behindDoc="0" locked="0" layoutInCell="1" hidden="0" allowOverlap="1" wp14:anchorId="7EA518CE" wp14:editId="1EB59DA2">
              <wp:simplePos x="0" y="0"/>
              <wp:positionH relativeFrom="column">
                <wp:posOffset>-76199</wp:posOffset>
              </wp:positionH>
              <wp:positionV relativeFrom="paragraph">
                <wp:posOffset>121920</wp:posOffset>
              </wp:positionV>
              <wp:extent cx="2705735" cy="433705"/>
              <wp:effectExtent l="0" t="0" r="0" b="0"/>
              <wp:wrapSquare wrapText="bothSides" distT="45720" distB="45720" distL="114300" distR="114300"/>
              <wp:docPr id="76" name="Rectangle 76"/>
              <wp:cNvGraphicFramePr/>
              <a:graphic xmlns:a="http://schemas.openxmlformats.org/drawingml/2006/main">
                <a:graphicData uri="http://schemas.microsoft.com/office/word/2010/wordprocessingShape">
                  <wps:wsp>
                    <wps:cNvSpPr/>
                    <wps:spPr>
                      <a:xfrm>
                        <a:off x="3997895" y="3567910"/>
                        <a:ext cx="2696210" cy="424180"/>
                      </a:xfrm>
                      <a:prstGeom prst="rect">
                        <a:avLst/>
                      </a:prstGeom>
                      <a:noFill/>
                      <a:ln>
                        <a:noFill/>
                      </a:ln>
                    </wps:spPr>
                    <wps:txbx>
                      <w:txbxContent>
                        <w:p w14:paraId="4FE9D89D" w14:textId="77777777" w:rsidR="000455DC" w:rsidRDefault="00461510">
                          <w:pPr>
                            <w:spacing w:line="275" w:lineRule="auto"/>
                            <w:textDirection w:val="btLr"/>
                          </w:pPr>
                          <w:r>
                            <w:rPr>
                              <w:color w:val="002060"/>
                              <w:sz w:val="14"/>
                            </w:rPr>
                            <w:t>© Powered by Premier Strategy Box</w:t>
                          </w:r>
                        </w:p>
                        <w:p w14:paraId="5927DCD8" w14:textId="77777777" w:rsidR="000455DC" w:rsidRDefault="0046151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EA518CE" id="Rectangle 76" o:spid="_x0000_s1028" style="position:absolute;margin-left:-6pt;margin-top:9.6pt;width:213.05pt;height:34.1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" filled="f" stroked="f">
              <v:textbox inset="2.53958mm,1.2694mm,2.53958mm,1.2694mm">
                <w:txbxContent>
                  <w:p w14:paraId="4FE9D89D" w14:textId="77777777" w:rsidR="000455DC" w:rsidRDefault="00461510">
                    <w:pPr>
                      <w:spacing w:line="275" w:lineRule="auto"/>
                      <w:textDirection w:val="btLr"/>
                    </w:pPr>
                    <w:r>
                      <w:rPr>
                        <w:color w:val="002060"/>
                        <w:sz w:val="14"/>
                      </w:rPr>
                      <w:t>© Powered by Premier Strategy Box</w:t>
                    </w:r>
                  </w:p>
                  <w:p w14:paraId="5927DCD8" w14:textId="77777777" w:rsidR="000455DC" w:rsidRDefault="0046151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7C74" w14:textId="77777777" w:rsidR="00F20D35" w:rsidRDefault="00F20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8AED7" w14:textId="77777777" w:rsidR="00854C0D" w:rsidRDefault="00854C0D">
      <w:pPr>
        <w:spacing w:after="0" w:line="240" w:lineRule="auto"/>
      </w:pPr>
      <w:r>
        <w:separator/>
      </w:r>
    </w:p>
  </w:footnote>
  <w:footnote w:type="continuationSeparator" w:id="0">
    <w:p w14:paraId="4C81DD7B" w14:textId="77777777" w:rsidR="00854C0D" w:rsidRDefault="00854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D7B6" w14:textId="77777777" w:rsidR="00F20D35" w:rsidRDefault="00F20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55D9" w14:textId="595FC158" w:rsidR="000455DC" w:rsidRDefault="00461510">
    <w:pPr>
      <w:widowControl w:val="0"/>
      <w:pBdr>
        <w:top w:val="nil"/>
        <w:left w:val="nil"/>
        <w:bottom w:val="nil"/>
        <w:right w:val="nil"/>
        <w:between w:val="nil"/>
      </w:pBdr>
      <w:spacing w:line="240" w:lineRule="auto"/>
      <w:jc w:val="right"/>
      <w:rPr>
        <w:color w:val="000000"/>
      </w:rPr>
    </w:pPr>
    <w:r>
      <w:fldChar w:fldCharType="begin"/>
    </w:r>
    <w:r>
      <w:instrText>PAGE</w:instrText>
    </w:r>
    <w:r>
      <w:fldChar w:fldCharType="separate"/>
    </w:r>
    <w:r w:rsidR="006A5D46">
      <w:rPr>
        <w:noProof/>
      </w:rPr>
      <w:t>1</w:t>
    </w:r>
    <w:r>
      <w:fldChar w:fldCharType="end"/>
    </w:r>
    <w:r>
      <w:rPr>
        <w:noProof/>
      </w:rPr>
      <mc:AlternateContent>
        <mc:Choice Requires="wps">
          <w:drawing>
            <wp:anchor distT="0" distB="0" distL="0" distR="0" simplePos="0" relativeHeight="251658240" behindDoc="1" locked="0" layoutInCell="1" hidden="0" allowOverlap="1" wp14:anchorId="3E9A5505" wp14:editId="41BC7A5B">
              <wp:simplePos x="0" y="0"/>
              <wp:positionH relativeFrom="column">
                <wp:posOffset>-914399</wp:posOffset>
              </wp:positionH>
              <wp:positionV relativeFrom="paragraph">
                <wp:posOffset>-457199</wp:posOffset>
              </wp:positionV>
              <wp:extent cx="7791450" cy="842010"/>
              <wp:effectExtent l="0" t="0" r="0" b="0"/>
              <wp:wrapNone/>
              <wp:docPr id="77" name="Rectangle 77"/>
              <wp:cNvGraphicFramePr/>
              <a:graphic xmlns:a="http://schemas.openxmlformats.org/drawingml/2006/main">
                <a:graphicData uri="http://schemas.microsoft.com/office/word/2010/wordprocessingShape">
                  <wps:wsp>
                    <wps:cNvSpPr/>
                    <wps:spPr>
                      <a:xfrm>
                        <a:off x="1459800" y="3368520"/>
                        <a:ext cx="7772400" cy="822960"/>
                      </a:xfrm>
                      <a:prstGeom prst="rect">
                        <a:avLst/>
                      </a:prstGeom>
                      <a:solidFill>
                        <a:srgbClr val="F2F2F2"/>
                      </a:solidFill>
                      <a:ln>
                        <a:noFill/>
                      </a:ln>
                    </wps:spPr>
                    <wps:txbx>
                      <w:txbxContent>
                        <w:p w14:paraId="386D2100"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E9A5505" id="Rectangle 77" o:spid="_x0000_s1026" style="position:absolute;left:0;text-align:left;margin-left:-1in;margin-top:-36pt;width:613.5pt;height:66.3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" fillcolor="#f2f2f2" stroked="f">
              <v:textbox inset="2.53958mm,2.53958mm,2.53958mm,2.53958mm">
                <w:txbxContent>
                  <w:p w14:paraId="386D2100" w14:textId="77777777" w:rsidR="000455DC" w:rsidRDefault="000455DC">
                    <w:pPr>
                      <w:spacing w:line="240" w:lineRule="auto"/>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49F5A025" wp14:editId="2C24E2B9">
          <wp:simplePos x="0" y="0"/>
          <wp:positionH relativeFrom="column">
            <wp:posOffset>2057400</wp:posOffset>
          </wp:positionH>
          <wp:positionV relativeFrom="paragraph">
            <wp:posOffset>-364488</wp:posOffset>
          </wp:positionV>
          <wp:extent cx="1828800" cy="629920"/>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383" t="35000" r="7178" b="34872"/>
                  <a:stretch>
                    <a:fillRect/>
                  </a:stretch>
                </pic:blipFill>
                <pic:spPr>
                  <a:xfrm>
                    <a:off x="0" y="0"/>
                    <a:ext cx="1828800" cy="6299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EC56" w14:textId="77777777" w:rsidR="00F20D35" w:rsidRDefault="00F20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CDE"/>
    <w:multiLevelType w:val="hybridMultilevel"/>
    <w:tmpl w:val="B5306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631DE"/>
    <w:multiLevelType w:val="hybridMultilevel"/>
    <w:tmpl w:val="B810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B3C7A"/>
    <w:multiLevelType w:val="hybridMultilevel"/>
    <w:tmpl w:val="6BDC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D5CA2"/>
    <w:multiLevelType w:val="hybridMultilevel"/>
    <w:tmpl w:val="E2EAD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37D63"/>
    <w:multiLevelType w:val="multilevel"/>
    <w:tmpl w:val="3B742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8A3766"/>
    <w:multiLevelType w:val="multilevel"/>
    <w:tmpl w:val="F39AF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C952CD"/>
    <w:multiLevelType w:val="hybridMultilevel"/>
    <w:tmpl w:val="B9D2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E6C32"/>
    <w:multiLevelType w:val="multilevel"/>
    <w:tmpl w:val="FC3AE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7406DA"/>
    <w:multiLevelType w:val="hybridMultilevel"/>
    <w:tmpl w:val="10C6D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5A1A1E"/>
    <w:multiLevelType w:val="hybridMultilevel"/>
    <w:tmpl w:val="500E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85926"/>
    <w:multiLevelType w:val="hybridMultilevel"/>
    <w:tmpl w:val="A12E06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6C2872"/>
    <w:multiLevelType w:val="hybridMultilevel"/>
    <w:tmpl w:val="5F863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A77719"/>
    <w:multiLevelType w:val="hybridMultilevel"/>
    <w:tmpl w:val="AE9E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507E7"/>
    <w:multiLevelType w:val="hybridMultilevel"/>
    <w:tmpl w:val="DD302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B4BFD"/>
    <w:multiLevelType w:val="hybridMultilevel"/>
    <w:tmpl w:val="E888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A24091"/>
    <w:multiLevelType w:val="hybridMultilevel"/>
    <w:tmpl w:val="BEB82C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8E6D48"/>
    <w:multiLevelType w:val="hybridMultilevel"/>
    <w:tmpl w:val="88E4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4219D"/>
    <w:multiLevelType w:val="hybridMultilevel"/>
    <w:tmpl w:val="6286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9561E"/>
    <w:multiLevelType w:val="hybridMultilevel"/>
    <w:tmpl w:val="F586D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42319"/>
    <w:multiLevelType w:val="hybridMultilevel"/>
    <w:tmpl w:val="3D181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B62B0A"/>
    <w:multiLevelType w:val="hybridMultilevel"/>
    <w:tmpl w:val="A0A2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A42E19"/>
    <w:multiLevelType w:val="hybridMultilevel"/>
    <w:tmpl w:val="78C8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B65068"/>
    <w:multiLevelType w:val="hybridMultilevel"/>
    <w:tmpl w:val="EDF4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874878">
    <w:abstractNumId w:val="4"/>
  </w:num>
  <w:num w:numId="2" w16cid:durableId="1114985486">
    <w:abstractNumId w:val="7"/>
  </w:num>
  <w:num w:numId="3" w16cid:durableId="1845776620">
    <w:abstractNumId w:val="5"/>
  </w:num>
  <w:num w:numId="4" w16cid:durableId="1259948335">
    <w:abstractNumId w:val="10"/>
  </w:num>
  <w:num w:numId="5" w16cid:durableId="1150707268">
    <w:abstractNumId w:val="15"/>
  </w:num>
  <w:num w:numId="6" w16cid:durableId="1597402403">
    <w:abstractNumId w:val="11"/>
  </w:num>
  <w:num w:numId="7" w16cid:durableId="596593407">
    <w:abstractNumId w:val="13"/>
  </w:num>
  <w:num w:numId="8" w16cid:durableId="1430856965">
    <w:abstractNumId w:val="21"/>
  </w:num>
  <w:num w:numId="9" w16cid:durableId="1779518659">
    <w:abstractNumId w:val="1"/>
  </w:num>
  <w:num w:numId="10" w16cid:durableId="1239242957">
    <w:abstractNumId w:val="19"/>
  </w:num>
  <w:num w:numId="11" w16cid:durableId="1732728083">
    <w:abstractNumId w:val="16"/>
  </w:num>
  <w:num w:numId="12" w16cid:durableId="1555386762">
    <w:abstractNumId w:val="8"/>
  </w:num>
  <w:num w:numId="13" w16cid:durableId="1978685087">
    <w:abstractNumId w:val="9"/>
  </w:num>
  <w:num w:numId="14" w16cid:durableId="1982416863">
    <w:abstractNumId w:val="0"/>
  </w:num>
  <w:num w:numId="15" w16cid:durableId="1582253727">
    <w:abstractNumId w:val="20"/>
  </w:num>
  <w:num w:numId="16" w16cid:durableId="939408714">
    <w:abstractNumId w:val="17"/>
  </w:num>
  <w:num w:numId="17" w16cid:durableId="41952788">
    <w:abstractNumId w:val="22"/>
  </w:num>
  <w:num w:numId="18" w16cid:durableId="482039599">
    <w:abstractNumId w:val="18"/>
  </w:num>
  <w:num w:numId="19" w16cid:durableId="200633839">
    <w:abstractNumId w:val="6"/>
  </w:num>
  <w:num w:numId="20" w16cid:durableId="1658655136">
    <w:abstractNumId w:val="12"/>
  </w:num>
  <w:num w:numId="21" w16cid:durableId="1159231238">
    <w:abstractNumId w:val="14"/>
  </w:num>
  <w:num w:numId="22" w16cid:durableId="1791432932">
    <w:abstractNumId w:val="3"/>
  </w:num>
  <w:num w:numId="23" w16cid:durableId="1166702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DC"/>
    <w:rsid w:val="000455DC"/>
    <w:rsid w:val="00095BCD"/>
    <w:rsid w:val="000A2EEB"/>
    <w:rsid w:val="001111C3"/>
    <w:rsid w:val="00126FC1"/>
    <w:rsid w:val="001301CF"/>
    <w:rsid w:val="0017368E"/>
    <w:rsid w:val="001E0FFA"/>
    <w:rsid w:val="002D45BE"/>
    <w:rsid w:val="003557DB"/>
    <w:rsid w:val="0036793E"/>
    <w:rsid w:val="003814A7"/>
    <w:rsid w:val="003F0F00"/>
    <w:rsid w:val="00423B93"/>
    <w:rsid w:val="00431E35"/>
    <w:rsid w:val="00443FE0"/>
    <w:rsid w:val="00461510"/>
    <w:rsid w:val="004A28CD"/>
    <w:rsid w:val="004B0ECE"/>
    <w:rsid w:val="00585EFE"/>
    <w:rsid w:val="005C0CF7"/>
    <w:rsid w:val="005E22D7"/>
    <w:rsid w:val="00621602"/>
    <w:rsid w:val="006A5D46"/>
    <w:rsid w:val="007026E6"/>
    <w:rsid w:val="007120F4"/>
    <w:rsid w:val="00781D31"/>
    <w:rsid w:val="0079314D"/>
    <w:rsid w:val="007A3B98"/>
    <w:rsid w:val="007F1EDC"/>
    <w:rsid w:val="008337C8"/>
    <w:rsid w:val="00847950"/>
    <w:rsid w:val="00854C0D"/>
    <w:rsid w:val="008C206C"/>
    <w:rsid w:val="009E1310"/>
    <w:rsid w:val="00B645BD"/>
    <w:rsid w:val="00B85962"/>
    <w:rsid w:val="00BE082E"/>
    <w:rsid w:val="00BE7A40"/>
    <w:rsid w:val="00C7625D"/>
    <w:rsid w:val="00CB3589"/>
    <w:rsid w:val="00D909D3"/>
    <w:rsid w:val="00E0080E"/>
    <w:rsid w:val="00E82236"/>
    <w:rsid w:val="00EE117E"/>
    <w:rsid w:val="00F00416"/>
    <w:rsid w:val="00F074FB"/>
    <w:rsid w:val="00F20D35"/>
    <w:rsid w:val="00F744E2"/>
    <w:rsid w:val="00FD7E97"/>
    <w:rsid w:val="00FE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166B"/>
  <w15:docId w15:val="{9155C257-1D31-4714-9C0A-C724A9C4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D35"/>
  </w:style>
  <w:style w:type="paragraph" w:styleId="Heading1">
    <w:name w:val="heading 1"/>
    <w:basedOn w:val="Normal"/>
    <w:next w:val="Normal"/>
    <w:link w:val="Heading1Char"/>
    <w:uiPriority w:val="9"/>
    <w:qFormat/>
    <w:rsid w:val="00F20D3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20D3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20D3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20D3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20D3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20D3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20D3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20D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20D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0D35"/>
    <w:pPr>
      <w:spacing w:before="0" w:after="0"/>
    </w:pPr>
    <w:rPr>
      <w:rFonts w:asciiTheme="majorHAnsi" w:eastAsiaTheme="majorEastAsia" w:hAnsiTheme="majorHAnsi" w:cstheme="majorBidi"/>
      <w:caps/>
      <w:color w:val="4472C4" w:themeColor="accent1"/>
      <w:spacing w:val="10"/>
      <w:sz w:val="52"/>
      <w:szCs w:val="52"/>
    </w:rPr>
  </w:style>
  <w:style w:type="paragraph" w:styleId="ListParagraph">
    <w:name w:val="List Paragraph"/>
    <w:basedOn w:val="Normal"/>
    <w:uiPriority w:val="34"/>
    <w:qFormat/>
    <w:rsid w:val="007223C4"/>
    <w:pPr>
      <w:ind w:left="720"/>
      <w:contextualSpacing/>
    </w:pPr>
  </w:style>
  <w:style w:type="paragraph" w:styleId="Header">
    <w:name w:val="header"/>
    <w:basedOn w:val="Normal"/>
    <w:link w:val="HeaderChar"/>
    <w:uiPriority w:val="99"/>
    <w:unhideWhenUsed/>
    <w:rsid w:val="009E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006"/>
  </w:style>
  <w:style w:type="paragraph" w:styleId="Footer">
    <w:name w:val="footer"/>
    <w:basedOn w:val="Normal"/>
    <w:link w:val="FooterChar"/>
    <w:uiPriority w:val="99"/>
    <w:unhideWhenUsed/>
    <w:rsid w:val="009E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006"/>
  </w:style>
  <w:style w:type="paragraph" w:styleId="Subtitle">
    <w:name w:val="Subtitle"/>
    <w:basedOn w:val="Normal"/>
    <w:next w:val="Normal"/>
    <w:link w:val="SubtitleChar"/>
    <w:uiPriority w:val="11"/>
    <w:qFormat/>
    <w:rsid w:val="00F20D35"/>
    <w:pPr>
      <w:spacing w:before="0" w:after="500" w:line="240" w:lineRule="auto"/>
    </w:pPr>
    <w:rPr>
      <w:caps/>
      <w:color w:val="595959" w:themeColor="text1" w:themeTint="A6"/>
      <w:spacing w:val="10"/>
      <w:sz w:val="21"/>
      <w:szCs w:val="21"/>
    </w:rPr>
  </w:style>
  <w:style w:type="character" w:customStyle="1" w:styleId="Heading1Char">
    <w:name w:val="Heading 1 Char"/>
    <w:basedOn w:val="DefaultParagraphFont"/>
    <w:link w:val="Heading1"/>
    <w:uiPriority w:val="9"/>
    <w:rsid w:val="00F20D3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F20D3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20D35"/>
    <w:rPr>
      <w:caps/>
      <w:color w:val="1F3763" w:themeColor="accent1" w:themeShade="7F"/>
      <w:spacing w:val="15"/>
    </w:rPr>
  </w:style>
  <w:style w:type="character" w:customStyle="1" w:styleId="Heading4Char">
    <w:name w:val="Heading 4 Char"/>
    <w:basedOn w:val="DefaultParagraphFont"/>
    <w:link w:val="Heading4"/>
    <w:uiPriority w:val="9"/>
    <w:semiHidden/>
    <w:rsid w:val="00F20D35"/>
    <w:rPr>
      <w:caps/>
      <w:color w:val="2F5496" w:themeColor="accent1" w:themeShade="BF"/>
      <w:spacing w:val="10"/>
    </w:rPr>
  </w:style>
  <w:style w:type="character" w:customStyle="1" w:styleId="Heading5Char">
    <w:name w:val="Heading 5 Char"/>
    <w:basedOn w:val="DefaultParagraphFont"/>
    <w:link w:val="Heading5"/>
    <w:uiPriority w:val="9"/>
    <w:semiHidden/>
    <w:rsid w:val="00F20D35"/>
    <w:rPr>
      <w:caps/>
      <w:color w:val="2F5496" w:themeColor="accent1" w:themeShade="BF"/>
      <w:spacing w:val="10"/>
    </w:rPr>
  </w:style>
  <w:style w:type="character" w:customStyle="1" w:styleId="Heading6Char">
    <w:name w:val="Heading 6 Char"/>
    <w:basedOn w:val="DefaultParagraphFont"/>
    <w:link w:val="Heading6"/>
    <w:uiPriority w:val="9"/>
    <w:semiHidden/>
    <w:rsid w:val="00F20D35"/>
    <w:rPr>
      <w:caps/>
      <w:color w:val="2F5496" w:themeColor="accent1" w:themeShade="BF"/>
      <w:spacing w:val="10"/>
    </w:rPr>
  </w:style>
  <w:style w:type="character" w:customStyle="1" w:styleId="Heading7Char">
    <w:name w:val="Heading 7 Char"/>
    <w:basedOn w:val="DefaultParagraphFont"/>
    <w:link w:val="Heading7"/>
    <w:uiPriority w:val="9"/>
    <w:semiHidden/>
    <w:rsid w:val="00F20D35"/>
    <w:rPr>
      <w:caps/>
      <w:color w:val="2F5496" w:themeColor="accent1" w:themeShade="BF"/>
      <w:spacing w:val="10"/>
    </w:rPr>
  </w:style>
  <w:style w:type="character" w:customStyle="1" w:styleId="Heading8Char">
    <w:name w:val="Heading 8 Char"/>
    <w:basedOn w:val="DefaultParagraphFont"/>
    <w:link w:val="Heading8"/>
    <w:uiPriority w:val="9"/>
    <w:semiHidden/>
    <w:rsid w:val="00F20D35"/>
    <w:rPr>
      <w:caps/>
      <w:spacing w:val="10"/>
      <w:sz w:val="18"/>
      <w:szCs w:val="18"/>
    </w:rPr>
  </w:style>
  <w:style w:type="character" w:customStyle="1" w:styleId="Heading9Char">
    <w:name w:val="Heading 9 Char"/>
    <w:basedOn w:val="DefaultParagraphFont"/>
    <w:link w:val="Heading9"/>
    <w:uiPriority w:val="9"/>
    <w:semiHidden/>
    <w:rsid w:val="00F20D35"/>
    <w:rPr>
      <w:i/>
      <w:iCs/>
      <w:caps/>
      <w:spacing w:val="10"/>
      <w:sz w:val="18"/>
      <w:szCs w:val="18"/>
    </w:rPr>
  </w:style>
  <w:style w:type="paragraph" w:styleId="Caption">
    <w:name w:val="caption"/>
    <w:basedOn w:val="Normal"/>
    <w:next w:val="Normal"/>
    <w:uiPriority w:val="35"/>
    <w:semiHidden/>
    <w:unhideWhenUsed/>
    <w:qFormat/>
    <w:rsid w:val="00F20D35"/>
    <w:rPr>
      <w:b/>
      <w:bCs/>
      <w:color w:val="2F5496" w:themeColor="accent1" w:themeShade="BF"/>
      <w:sz w:val="16"/>
      <w:szCs w:val="16"/>
    </w:rPr>
  </w:style>
  <w:style w:type="character" w:customStyle="1" w:styleId="TitleChar">
    <w:name w:val="Title Char"/>
    <w:basedOn w:val="DefaultParagraphFont"/>
    <w:link w:val="Title"/>
    <w:uiPriority w:val="10"/>
    <w:rsid w:val="00F20D35"/>
    <w:rPr>
      <w:rFonts w:asciiTheme="majorHAnsi" w:eastAsiaTheme="majorEastAsia" w:hAnsiTheme="majorHAnsi" w:cstheme="majorBidi"/>
      <w:caps/>
      <w:color w:val="4472C4" w:themeColor="accent1"/>
      <w:spacing w:val="10"/>
      <w:sz w:val="52"/>
      <w:szCs w:val="52"/>
    </w:rPr>
  </w:style>
  <w:style w:type="character" w:customStyle="1" w:styleId="SubtitleChar">
    <w:name w:val="Subtitle Char"/>
    <w:basedOn w:val="DefaultParagraphFont"/>
    <w:link w:val="Subtitle"/>
    <w:uiPriority w:val="11"/>
    <w:rsid w:val="00F20D35"/>
    <w:rPr>
      <w:caps/>
      <w:color w:val="595959" w:themeColor="text1" w:themeTint="A6"/>
      <w:spacing w:val="10"/>
      <w:sz w:val="21"/>
      <w:szCs w:val="21"/>
    </w:rPr>
  </w:style>
  <w:style w:type="character" w:styleId="Strong">
    <w:name w:val="Strong"/>
    <w:uiPriority w:val="22"/>
    <w:qFormat/>
    <w:rsid w:val="00F20D35"/>
    <w:rPr>
      <w:b/>
      <w:bCs/>
    </w:rPr>
  </w:style>
  <w:style w:type="character" w:styleId="Emphasis">
    <w:name w:val="Emphasis"/>
    <w:uiPriority w:val="20"/>
    <w:qFormat/>
    <w:rsid w:val="00F20D35"/>
    <w:rPr>
      <w:caps/>
      <w:color w:val="1F3763" w:themeColor="accent1" w:themeShade="7F"/>
      <w:spacing w:val="5"/>
    </w:rPr>
  </w:style>
  <w:style w:type="paragraph" w:styleId="NoSpacing">
    <w:name w:val="No Spacing"/>
    <w:uiPriority w:val="1"/>
    <w:qFormat/>
    <w:rsid w:val="00F20D35"/>
    <w:pPr>
      <w:spacing w:after="0" w:line="240" w:lineRule="auto"/>
    </w:pPr>
  </w:style>
  <w:style w:type="paragraph" w:styleId="Quote">
    <w:name w:val="Quote"/>
    <w:basedOn w:val="Normal"/>
    <w:next w:val="Normal"/>
    <w:link w:val="QuoteChar"/>
    <w:uiPriority w:val="29"/>
    <w:qFormat/>
    <w:rsid w:val="00F20D35"/>
    <w:rPr>
      <w:i/>
      <w:iCs/>
      <w:sz w:val="24"/>
      <w:szCs w:val="24"/>
    </w:rPr>
  </w:style>
  <w:style w:type="character" w:customStyle="1" w:styleId="QuoteChar">
    <w:name w:val="Quote Char"/>
    <w:basedOn w:val="DefaultParagraphFont"/>
    <w:link w:val="Quote"/>
    <w:uiPriority w:val="29"/>
    <w:rsid w:val="00F20D35"/>
    <w:rPr>
      <w:i/>
      <w:iCs/>
      <w:sz w:val="24"/>
      <w:szCs w:val="24"/>
    </w:rPr>
  </w:style>
  <w:style w:type="paragraph" w:styleId="IntenseQuote">
    <w:name w:val="Intense Quote"/>
    <w:basedOn w:val="Normal"/>
    <w:next w:val="Normal"/>
    <w:link w:val="IntenseQuoteChar"/>
    <w:uiPriority w:val="30"/>
    <w:qFormat/>
    <w:rsid w:val="00F20D3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20D35"/>
    <w:rPr>
      <w:color w:val="4472C4" w:themeColor="accent1"/>
      <w:sz w:val="24"/>
      <w:szCs w:val="24"/>
    </w:rPr>
  </w:style>
  <w:style w:type="character" w:styleId="SubtleEmphasis">
    <w:name w:val="Subtle Emphasis"/>
    <w:uiPriority w:val="19"/>
    <w:qFormat/>
    <w:rsid w:val="00F20D35"/>
    <w:rPr>
      <w:i/>
      <w:iCs/>
      <w:color w:val="1F3763" w:themeColor="accent1" w:themeShade="7F"/>
    </w:rPr>
  </w:style>
  <w:style w:type="character" w:styleId="IntenseEmphasis">
    <w:name w:val="Intense Emphasis"/>
    <w:uiPriority w:val="21"/>
    <w:qFormat/>
    <w:rsid w:val="00F20D35"/>
    <w:rPr>
      <w:b/>
      <w:bCs/>
      <w:caps/>
      <w:color w:val="1F3763" w:themeColor="accent1" w:themeShade="7F"/>
      <w:spacing w:val="10"/>
    </w:rPr>
  </w:style>
  <w:style w:type="character" w:styleId="SubtleReference">
    <w:name w:val="Subtle Reference"/>
    <w:uiPriority w:val="31"/>
    <w:qFormat/>
    <w:rsid w:val="00F20D35"/>
    <w:rPr>
      <w:b/>
      <w:bCs/>
      <w:color w:val="4472C4" w:themeColor="accent1"/>
    </w:rPr>
  </w:style>
  <w:style w:type="character" w:styleId="IntenseReference">
    <w:name w:val="Intense Reference"/>
    <w:uiPriority w:val="32"/>
    <w:qFormat/>
    <w:rsid w:val="00F20D35"/>
    <w:rPr>
      <w:b/>
      <w:bCs/>
      <w:i/>
      <w:iCs/>
      <w:caps/>
      <w:color w:val="4472C4" w:themeColor="accent1"/>
    </w:rPr>
  </w:style>
  <w:style w:type="character" w:styleId="BookTitle">
    <w:name w:val="Book Title"/>
    <w:uiPriority w:val="33"/>
    <w:qFormat/>
    <w:rsid w:val="00F20D35"/>
    <w:rPr>
      <w:b/>
      <w:bCs/>
      <w:i/>
      <w:iCs/>
      <w:spacing w:val="0"/>
    </w:rPr>
  </w:style>
  <w:style w:type="paragraph" w:styleId="TOCHeading">
    <w:name w:val="TOC Heading"/>
    <w:basedOn w:val="Heading1"/>
    <w:next w:val="Normal"/>
    <w:uiPriority w:val="39"/>
    <w:semiHidden/>
    <w:unhideWhenUsed/>
    <w:qFormat/>
    <w:rsid w:val="00F20D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822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Tj673d8RJSEP9WMT7GzPOR6AaA==">AMUW2mWFR1FJ9L4OoxV6zzySBp1UUPOWnPNrxJityoMMyZz+KHSy9qJ75j+H2Awo4PlIidXewa7vw83nfF5EfsG7KvN2TRoMINmyx8YpFnkOHPSUurNEeNQ=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B160D1-BFBB-4083-B672-BA88D9226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Warren</dc:creator>
  <cp:lastModifiedBy>Kris Smith</cp:lastModifiedBy>
  <cp:revision>2</cp:revision>
  <dcterms:created xsi:type="dcterms:W3CDTF">2023-08-08T17:55:00Z</dcterms:created>
  <dcterms:modified xsi:type="dcterms:W3CDTF">2023-08-08T17:55:00Z</dcterms:modified>
</cp:coreProperties>
</file>